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5F" w:rsidRDefault="001D355F" w:rsidP="001D355F">
      <w:pPr>
        <w:pStyle w:val="BodyText"/>
        <w:ind w:left="0" w:right="10" w:firstLine="0"/>
        <w:jc w:val="center"/>
        <w:rPr>
          <w:rFonts w:ascii="Arial" w:hAnsi="Arial"/>
          <w:b/>
          <w:lang w:val="en"/>
        </w:rPr>
      </w:pPr>
      <w:bookmarkStart w:id="0" w:name="_GoBack"/>
      <w:bookmarkEnd w:id="0"/>
      <w:r w:rsidRPr="001D355F">
        <w:rPr>
          <w:rFonts w:ascii="Arial" w:hAnsi="Arial"/>
          <w:b/>
          <w:lang w:val="en"/>
        </w:rPr>
        <w:t>PITT PATHWAYS PROGRAM SUMMARY</w:t>
      </w:r>
    </w:p>
    <w:p w:rsidR="001D355F" w:rsidRPr="001D355F" w:rsidRDefault="001D355F" w:rsidP="001D355F">
      <w:pPr>
        <w:pStyle w:val="BodyText"/>
        <w:ind w:left="0" w:right="10" w:firstLine="0"/>
        <w:jc w:val="center"/>
        <w:rPr>
          <w:rFonts w:ascii="Arial" w:hAnsi="Arial"/>
          <w:b/>
          <w:lang w:val="en"/>
        </w:rPr>
      </w:pPr>
    </w:p>
    <w:p w:rsidR="00A82B65" w:rsidRPr="001D355F" w:rsidRDefault="003C42AC" w:rsidP="00A82B65">
      <w:pPr>
        <w:pStyle w:val="BodyText"/>
        <w:ind w:left="0" w:right="10" w:firstLine="0"/>
        <w:jc w:val="both"/>
        <w:rPr>
          <w:rFonts w:ascii="Arial" w:hAnsi="Arial" w:cs="Times New Roman"/>
          <w:bCs/>
          <w:kern w:val="16"/>
          <w:szCs w:val="22"/>
        </w:rPr>
      </w:pPr>
      <w:r w:rsidRPr="001D355F">
        <w:rPr>
          <w:rFonts w:ascii="Arial" w:hAnsi="Arial"/>
          <w:lang w:val="en"/>
        </w:rPr>
        <w:t>The Pitt Pathways</w:t>
      </w:r>
      <w:r w:rsidR="00C865D8" w:rsidRPr="001D355F">
        <w:rPr>
          <w:rFonts w:ascii="Arial" w:hAnsi="Arial"/>
          <w:lang w:val="en"/>
        </w:rPr>
        <w:t xml:space="preserve"> Progr</w:t>
      </w:r>
      <w:r w:rsidRPr="001D355F">
        <w:rPr>
          <w:rFonts w:ascii="Arial" w:hAnsi="Arial"/>
          <w:lang w:val="en"/>
        </w:rPr>
        <w:t>am (the “Program”) is being launched as a key component of the University’s</w:t>
      </w:r>
      <w:r w:rsidR="00C865D8" w:rsidRPr="001D355F">
        <w:rPr>
          <w:rFonts w:ascii="Arial" w:hAnsi="Arial"/>
          <w:lang w:val="en"/>
        </w:rPr>
        <w:t xml:space="preserve"> diversity and inclusion efforts</w:t>
      </w:r>
      <w:r w:rsidRPr="001D355F">
        <w:rPr>
          <w:rFonts w:ascii="Arial" w:hAnsi="Arial"/>
          <w:lang w:val="en"/>
        </w:rPr>
        <w:t xml:space="preserve"> relating to its staff employees.  </w:t>
      </w:r>
      <w:r w:rsidR="00A82B65" w:rsidRPr="001D355F">
        <w:rPr>
          <w:rFonts w:ascii="Arial" w:hAnsi="Arial"/>
          <w:bCs/>
          <w:kern w:val="16"/>
          <w:szCs w:val="22"/>
        </w:rPr>
        <w:t>T</w:t>
      </w:r>
      <w:r w:rsidR="00A82B65" w:rsidRPr="001D355F">
        <w:rPr>
          <w:rFonts w:ascii="Arial" w:hAnsi="Arial" w:cs="Times New Roman"/>
          <w:bCs/>
          <w:kern w:val="16"/>
          <w:szCs w:val="22"/>
        </w:rPr>
        <w:t xml:space="preserve">he University recognizes that </w:t>
      </w:r>
      <w:r w:rsidR="00A82B65" w:rsidRPr="001D355F">
        <w:rPr>
          <w:rFonts w:ascii="Arial" w:hAnsi="Arial"/>
          <w:bCs/>
          <w:kern w:val="16"/>
          <w:szCs w:val="22"/>
        </w:rPr>
        <w:t xml:space="preserve">the </w:t>
      </w:r>
      <w:r w:rsidR="00A82B65" w:rsidRPr="001D355F">
        <w:rPr>
          <w:rFonts w:ascii="Arial" w:hAnsi="Arial" w:cs="Times New Roman"/>
          <w:bCs/>
          <w:kern w:val="16"/>
          <w:szCs w:val="22"/>
        </w:rPr>
        <w:t>diversity of its workforce is critic</w:t>
      </w:r>
      <w:r w:rsidR="00DA5CA8">
        <w:rPr>
          <w:rFonts w:ascii="Arial" w:hAnsi="Arial" w:cs="Times New Roman"/>
          <w:bCs/>
          <w:kern w:val="16"/>
          <w:szCs w:val="22"/>
        </w:rPr>
        <w:t xml:space="preserve">al to its continued excellence, </w:t>
      </w:r>
      <w:r w:rsidR="00A82B65" w:rsidRPr="001D355F">
        <w:rPr>
          <w:rFonts w:ascii="Arial" w:hAnsi="Arial" w:cs="Times New Roman"/>
          <w:bCs/>
          <w:kern w:val="16"/>
          <w:szCs w:val="22"/>
        </w:rPr>
        <w:t>that its graduates possess unique skills, educational backgrounds and talents, and that the University will be significantly enhanced by the establishm</w:t>
      </w:r>
      <w:r w:rsidR="00A82B65" w:rsidRPr="001D355F">
        <w:rPr>
          <w:rFonts w:ascii="Arial" w:hAnsi="Arial"/>
          <w:bCs/>
          <w:kern w:val="16"/>
          <w:szCs w:val="22"/>
        </w:rPr>
        <w:t xml:space="preserve">ent and provision of a program.  </w:t>
      </w:r>
      <w:r w:rsidR="00A82B65" w:rsidRPr="001D355F">
        <w:rPr>
          <w:rFonts w:ascii="Arial" w:hAnsi="Arial" w:cs="Times New Roman"/>
          <w:bCs/>
          <w:kern w:val="16"/>
          <w:szCs w:val="22"/>
        </w:rPr>
        <w:t>The University further recognizes that our region will benefit from the retention of talent, and that there should be continued efforts to increase the affordability of an education at the University.</w:t>
      </w:r>
    </w:p>
    <w:p w:rsidR="003C42AC" w:rsidRPr="001D355F" w:rsidRDefault="00A82B65" w:rsidP="00C865D8">
      <w:pPr>
        <w:pStyle w:val="NormalWeb"/>
        <w:shd w:val="clear" w:color="auto" w:fill="F9F9F9"/>
        <w:rPr>
          <w:rFonts w:ascii="Arial" w:hAnsi="Arial"/>
          <w:lang w:val="en"/>
        </w:rPr>
      </w:pPr>
      <w:r w:rsidRPr="001D355F">
        <w:rPr>
          <w:rFonts w:ascii="Arial" w:hAnsi="Arial"/>
          <w:lang w:val="en"/>
        </w:rPr>
        <w:t>For all of these reasons, t</w:t>
      </w:r>
      <w:r w:rsidR="003C42AC" w:rsidRPr="001D355F">
        <w:rPr>
          <w:rFonts w:ascii="Arial" w:hAnsi="Arial"/>
          <w:lang w:val="en"/>
        </w:rPr>
        <w:t>he University see</w:t>
      </w:r>
      <w:r w:rsidR="00C865D8" w:rsidRPr="001D355F">
        <w:rPr>
          <w:rFonts w:ascii="Arial" w:hAnsi="Arial"/>
          <w:lang w:val="en"/>
        </w:rPr>
        <w:t>k</w:t>
      </w:r>
      <w:r w:rsidR="003C42AC" w:rsidRPr="001D355F">
        <w:rPr>
          <w:rFonts w:ascii="Arial" w:hAnsi="Arial"/>
          <w:lang w:val="en"/>
        </w:rPr>
        <w:t>s</w:t>
      </w:r>
      <w:r w:rsidR="00C865D8" w:rsidRPr="001D355F">
        <w:rPr>
          <w:rFonts w:ascii="Arial" w:hAnsi="Arial"/>
          <w:lang w:val="en"/>
        </w:rPr>
        <w:t xml:space="preserve"> to attract </w:t>
      </w:r>
      <w:r w:rsidR="003C42AC" w:rsidRPr="001D355F">
        <w:rPr>
          <w:rFonts w:ascii="Arial" w:hAnsi="Arial"/>
          <w:lang w:val="en"/>
        </w:rPr>
        <w:t xml:space="preserve">and retain </w:t>
      </w:r>
      <w:r w:rsidR="00C865D8" w:rsidRPr="001D355F">
        <w:rPr>
          <w:rFonts w:ascii="Arial" w:hAnsi="Arial"/>
          <w:lang w:val="en"/>
        </w:rPr>
        <w:t xml:space="preserve">talented </w:t>
      </w:r>
      <w:r w:rsidR="003C42AC" w:rsidRPr="001D355F">
        <w:rPr>
          <w:rFonts w:ascii="Arial" w:hAnsi="Arial"/>
          <w:lang w:val="en"/>
        </w:rPr>
        <w:t xml:space="preserve">undergraduate students and future </w:t>
      </w:r>
      <w:r w:rsidR="00C865D8" w:rsidRPr="001D355F">
        <w:rPr>
          <w:rFonts w:ascii="Arial" w:hAnsi="Arial"/>
          <w:lang w:val="en"/>
        </w:rPr>
        <w:t xml:space="preserve">professionals, and in particular members of historically underrepresented groups, to promote leadership opportunities and careers in higher education.  The University encourages applications from individuals from all backgrounds and is committed to increasing the pipeline of talented individuals and professional opportunities for those interested in careers in higher education and administration. </w:t>
      </w:r>
    </w:p>
    <w:p w:rsidR="00C865D8" w:rsidRPr="001D355F" w:rsidRDefault="003C42AC" w:rsidP="00C865D8">
      <w:pPr>
        <w:pStyle w:val="NormalWeb"/>
        <w:shd w:val="clear" w:color="auto" w:fill="F9F9F9"/>
        <w:rPr>
          <w:rFonts w:ascii="Arial" w:hAnsi="Arial"/>
          <w:lang w:val="en"/>
        </w:rPr>
      </w:pPr>
      <w:r w:rsidRPr="001D355F">
        <w:rPr>
          <w:rFonts w:ascii="Arial" w:hAnsi="Arial"/>
          <w:lang w:val="en"/>
        </w:rPr>
        <w:t xml:space="preserve">Fellows will participate in professional development </w:t>
      </w:r>
      <w:r w:rsidR="001D355F">
        <w:rPr>
          <w:rFonts w:ascii="Arial" w:hAnsi="Arial"/>
          <w:lang w:val="en"/>
        </w:rPr>
        <w:t xml:space="preserve">through part time work during the academic year, </w:t>
      </w:r>
      <w:r w:rsidRPr="001D355F">
        <w:rPr>
          <w:rFonts w:ascii="Arial" w:hAnsi="Arial"/>
          <w:lang w:val="en"/>
        </w:rPr>
        <w:t>in addition to a</w:t>
      </w:r>
      <w:r w:rsidR="001D355F">
        <w:rPr>
          <w:rFonts w:ascii="Arial" w:hAnsi="Arial"/>
          <w:lang w:val="en"/>
        </w:rPr>
        <w:t xml:space="preserve"> post-graduation</w:t>
      </w:r>
      <w:r w:rsidRPr="001D355F">
        <w:rPr>
          <w:rFonts w:ascii="Arial" w:hAnsi="Arial"/>
          <w:lang w:val="en"/>
        </w:rPr>
        <w:t xml:space="preserve"> full-time work </w:t>
      </w:r>
      <w:r w:rsidR="001D355F">
        <w:rPr>
          <w:rFonts w:ascii="Arial" w:hAnsi="Arial"/>
          <w:lang w:val="en"/>
        </w:rPr>
        <w:t>position designed to last a predetermined about of time</w:t>
      </w:r>
      <w:r w:rsidRPr="001D355F">
        <w:rPr>
          <w:rFonts w:ascii="Arial" w:hAnsi="Arial"/>
          <w:lang w:val="en"/>
        </w:rPr>
        <w:t xml:space="preserve">. </w:t>
      </w:r>
      <w:r w:rsidR="001D355F">
        <w:rPr>
          <w:rFonts w:ascii="Arial" w:hAnsi="Arial"/>
          <w:lang w:val="en"/>
        </w:rPr>
        <w:t>The work</w:t>
      </w:r>
      <w:r w:rsidR="00D75945" w:rsidRPr="001D355F">
        <w:rPr>
          <w:rFonts w:ascii="Arial" w:hAnsi="Arial"/>
          <w:lang w:val="en"/>
        </w:rPr>
        <w:t xml:space="preserve"> will be</w:t>
      </w:r>
      <w:r w:rsidRPr="001D355F">
        <w:rPr>
          <w:rFonts w:ascii="Arial" w:hAnsi="Arial"/>
          <w:lang w:val="en"/>
        </w:rPr>
        <w:t xml:space="preserve"> designed to enhance management and administrative skills and </w:t>
      </w:r>
      <w:r w:rsidR="001D355F">
        <w:rPr>
          <w:rFonts w:ascii="Arial" w:hAnsi="Arial"/>
          <w:lang w:val="en"/>
        </w:rPr>
        <w:t>to assist in professional</w:t>
      </w:r>
      <w:r w:rsidRPr="001D355F">
        <w:rPr>
          <w:rFonts w:ascii="Arial" w:hAnsi="Arial"/>
          <w:lang w:val="en"/>
        </w:rPr>
        <w:t xml:space="preserve"> development. </w:t>
      </w:r>
      <w:r w:rsidR="00D75945" w:rsidRPr="001D355F">
        <w:rPr>
          <w:rFonts w:ascii="Arial" w:hAnsi="Arial"/>
          <w:lang w:val="en"/>
        </w:rPr>
        <w:t xml:space="preserve"> </w:t>
      </w:r>
      <w:r w:rsidR="00C865D8" w:rsidRPr="001D355F">
        <w:rPr>
          <w:rFonts w:ascii="Arial" w:hAnsi="Arial"/>
          <w:lang w:val="en"/>
        </w:rPr>
        <w:t>Th</w:t>
      </w:r>
      <w:r w:rsidRPr="001D355F">
        <w:rPr>
          <w:rFonts w:ascii="Arial" w:hAnsi="Arial"/>
          <w:lang w:val="en"/>
        </w:rPr>
        <w:t xml:space="preserve">e Program provides fellows </w:t>
      </w:r>
      <w:r w:rsidR="00C865D8" w:rsidRPr="001D355F">
        <w:rPr>
          <w:rFonts w:ascii="Arial" w:hAnsi="Arial"/>
          <w:lang w:val="en"/>
        </w:rPr>
        <w:t>with opportunities to enhance their professional experiences by both working within an academic environm</w:t>
      </w:r>
      <w:r w:rsidRPr="001D355F">
        <w:rPr>
          <w:rFonts w:ascii="Arial" w:hAnsi="Arial"/>
          <w:lang w:val="en"/>
        </w:rPr>
        <w:t>ent</w:t>
      </w:r>
      <w:r w:rsidR="00C865D8" w:rsidRPr="001D355F">
        <w:rPr>
          <w:rFonts w:ascii="Arial" w:hAnsi="Arial"/>
          <w:lang w:val="en"/>
        </w:rPr>
        <w:t xml:space="preserve"> and working in an area that broadens and deepens previous opportunities. The Program also seeks to enrich and diversify the University community by </w:t>
      </w:r>
      <w:r w:rsidRPr="001D355F">
        <w:rPr>
          <w:rFonts w:ascii="Arial" w:hAnsi="Arial"/>
          <w:lang w:val="en"/>
        </w:rPr>
        <w:t>employing</w:t>
      </w:r>
      <w:r w:rsidR="00C865D8" w:rsidRPr="001D355F">
        <w:rPr>
          <w:rFonts w:ascii="Arial" w:hAnsi="Arial"/>
          <w:lang w:val="en"/>
        </w:rPr>
        <w:t xml:space="preserve"> innovative talented professionals.</w:t>
      </w:r>
      <w:r w:rsidR="00C865D8" w:rsidRPr="001D355F">
        <w:rPr>
          <w:rFonts w:ascii="Arial" w:hAnsi="Arial"/>
          <w:lang w:val="en"/>
        </w:rPr>
        <w:br/>
      </w:r>
      <w:r w:rsidR="00C865D8" w:rsidRPr="001D355F">
        <w:rPr>
          <w:rFonts w:ascii="Arial" w:hAnsi="Arial"/>
          <w:lang w:val="en"/>
        </w:rPr>
        <w:br/>
      </w:r>
      <w:r w:rsidR="001D355F">
        <w:rPr>
          <w:rFonts w:ascii="Arial" w:hAnsi="Arial"/>
          <w:lang w:val="en"/>
        </w:rPr>
        <w:t xml:space="preserve">The Cost of </w:t>
      </w:r>
      <w:r w:rsidRPr="001D355F">
        <w:rPr>
          <w:rFonts w:ascii="Arial" w:hAnsi="Arial"/>
          <w:lang w:val="en"/>
        </w:rPr>
        <w:t>tuition during the Program participation period</w:t>
      </w:r>
      <w:r w:rsidR="00C865D8" w:rsidRPr="001D355F">
        <w:rPr>
          <w:rFonts w:ascii="Arial" w:hAnsi="Arial"/>
          <w:lang w:val="en"/>
        </w:rPr>
        <w:t xml:space="preserve"> will be covered by the University.</w:t>
      </w:r>
      <w:r w:rsidR="00C865D8" w:rsidRPr="001D355F">
        <w:rPr>
          <w:rStyle w:val="Strong"/>
          <w:rFonts w:ascii="Arial" w:hAnsi="Arial"/>
          <w:lang w:val="en"/>
        </w:rPr>
        <w:t xml:space="preserve"> Participants must secure and cover the cost of their housing</w:t>
      </w:r>
      <w:r w:rsidRPr="001D355F">
        <w:rPr>
          <w:rStyle w:val="Strong"/>
          <w:rFonts w:ascii="Arial" w:hAnsi="Arial"/>
          <w:lang w:val="en"/>
        </w:rPr>
        <w:t xml:space="preserve"> and all other expenses</w:t>
      </w:r>
      <w:r w:rsidR="00C865D8" w:rsidRPr="001D355F">
        <w:rPr>
          <w:rStyle w:val="Strong"/>
          <w:rFonts w:ascii="Arial" w:hAnsi="Arial"/>
          <w:lang w:val="en"/>
        </w:rPr>
        <w:t>.</w:t>
      </w:r>
      <w:r w:rsidR="00C865D8" w:rsidRPr="001D355F">
        <w:rPr>
          <w:rFonts w:ascii="Arial" w:hAnsi="Arial"/>
          <w:lang w:val="en"/>
        </w:rPr>
        <w:t xml:space="preserve">  </w:t>
      </w:r>
      <w:r w:rsidR="001D355F">
        <w:rPr>
          <w:rFonts w:ascii="Arial" w:hAnsi="Arial"/>
          <w:lang w:val="en"/>
        </w:rPr>
        <w:t>Post-graduation, e</w:t>
      </w:r>
      <w:r w:rsidR="001D355F" w:rsidRPr="001D355F">
        <w:rPr>
          <w:rFonts w:ascii="Arial" w:hAnsi="Arial"/>
          <w:lang w:val="en"/>
        </w:rPr>
        <w:t xml:space="preserve">ach participant will receive a </w:t>
      </w:r>
      <w:r w:rsidR="001D355F">
        <w:rPr>
          <w:rFonts w:ascii="Arial" w:hAnsi="Arial"/>
          <w:lang w:val="en"/>
        </w:rPr>
        <w:t xml:space="preserve">position </w:t>
      </w:r>
      <w:r w:rsidR="00DA5CA8">
        <w:rPr>
          <w:rFonts w:ascii="Arial" w:hAnsi="Arial"/>
          <w:lang w:val="en"/>
        </w:rPr>
        <w:t xml:space="preserve">for a predetermined about of time </w:t>
      </w:r>
      <w:r w:rsidR="001D355F">
        <w:rPr>
          <w:rFonts w:ascii="Arial" w:hAnsi="Arial"/>
          <w:lang w:val="en"/>
        </w:rPr>
        <w:t xml:space="preserve">and a </w:t>
      </w:r>
      <w:r w:rsidR="001D355F" w:rsidRPr="001D355F">
        <w:rPr>
          <w:rFonts w:ascii="Arial" w:hAnsi="Arial"/>
          <w:lang w:val="en"/>
        </w:rPr>
        <w:t>salary from the U</w:t>
      </w:r>
      <w:r w:rsidR="001D355F">
        <w:rPr>
          <w:rFonts w:ascii="Arial" w:hAnsi="Arial"/>
          <w:lang w:val="en"/>
        </w:rPr>
        <w:t xml:space="preserve">niversity.  </w:t>
      </w:r>
      <w:r w:rsidRPr="001D355F">
        <w:rPr>
          <w:rFonts w:ascii="Arial" w:hAnsi="Arial"/>
          <w:lang w:val="en"/>
        </w:rPr>
        <w:br/>
      </w:r>
      <w:r w:rsidRPr="001D355F">
        <w:rPr>
          <w:rFonts w:ascii="Arial" w:hAnsi="Arial"/>
          <w:lang w:val="en"/>
        </w:rPr>
        <w:br/>
        <w:t>The Program will begin in August 2017</w:t>
      </w:r>
      <w:r w:rsidR="00C865D8" w:rsidRPr="001D355F">
        <w:rPr>
          <w:rFonts w:ascii="Arial" w:hAnsi="Arial"/>
          <w:lang w:val="en"/>
        </w:rPr>
        <w:t>. The Fellows will b</w:t>
      </w:r>
      <w:r w:rsidRPr="001D355F">
        <w:rPr>
          <w:rFonts w:ascii="Arial" w:hAnsi="Arial"/>
          <w:lang w:val="en"/>
        </w:rPr>
        <w:t xml:space="preserve">e placed in </w:t>
      </w:r>
      <w:r w:rsidR="00C865D8" w:rsidRPr="001D355F">
        <w:rPr>
          <w:rFonts w:ascii="Arial" w:hAnsi="Arial"/>
          <w:lang w:val="en"/>
        </w:rPr>
        <w:t>departments throughout the University. Reflecting the academic and administ</w:t>
      </w:r>
      <w:r w:rsidRPr="001D355F">
        <w:rPr>
          <w:rFonts w:ascii="Arial" w:hAnsi="Arial"/>
          <w:lang w:val="en"/>
        </w:rPr>
        <w:t xml:space="preserve">rative diversity of the University </w:t>
      </w:r>
      <w:r w:rsidR="00C865D8" w:rsidRPr="001D355F">
        <w:rPr>
          <w:rFonts w:ascii="Arial" w:hAnsi="Arial"/>
          <w:lang w:val="en"/>
        </w:rPr>
        <w:t>community, assignments for each Fellow will differ. However, individual fellowship needs will be shaped by considering bo</w:t>
      </w:r>
      <w:r w:rsidRPr="001D355F">
        <w:rPr>
          <w:rFonts w:ascii="Arial" w:hAnsi="Arial"/>
          <w:lang w:val="en"/>
        </w:rPr>
        <w:t xml:space="preserve">th the school's </w:t>
      </w:r>
      <w:r w:rsidR="00C865D8" w:rsidRPr="001D355F">
        <w:rPr>
          <w:rFonts w:ascii="Arial" w:hAnsi="Arial"/>
          <w:lang w:val="en"/>
        </w:rPr>
        <w:t xml:space="preserve">needs and the participant's career experience. </w:t>
      </w:r>
    </w:p>
    <w:p w:rsidR="00DA5CA8" w:rsidRDefault="00C865D8" w:rsidP="00C865D8">
      <w:pPr>
        <w:pStyle w:val="NormalWeb"/>
        <w:shd w:val="clear" w:color="auto" w:fill="F9F9F9"/>
        <w:rPr>
          <w:rFonts w:ascii="Arial" w:hAnsi="Arial"/>
          <w:lang w:val="en"/>
        </w:rPr>
      </w:pPr>
      <w:r w:rsidRPr="001D355F">
        <w:rPr>
          <w:rFonts w:ascii="Arial" w:hAnsi="Arial"/>
          <w:lang w:val="en"/>
        </w:rPr>
        <w:t>Whil</w:t>
      </w:r>
      <w:r w:rsidR="00DA5CA8">
        <w:rPr>
          <w:rFonts w:ascii="Arial" w:hAnsi="Arial"/>
          <w:lang w:val="en"/>
        </w:rPr>
        <w:t>e the University will make</w:t>
      </w:r>
      <w:r w:rsidRPr="001D355F">
        <w:rPr>
          <w:rFonts w:ascii="Arial" w:hAnsi="Arial"/>
          <w:lang w:val="en"/>
        </w:rPr>
        <w:t xml:space="preserve"> effort</w:t>
      </w:r>
      <w:r w:rsidR="00DA5CA8">
        <w:rPr>
          <w:rFonts w:ascii="Arial" w:hAnsi="Arial"/>
          <w:lang w:val="en"/>
        </w:rPr>
        <w:t>s</w:t>
      </w:r>
      <w:r w:rsidRPr="001D355F">
        <w:rPr>
          <w:rFonts w:ascii="Arial" w:hAnsi="Arial"/>
          <w:lang w:val="en"/>
        </w:rPr>
        <w:t xml:space="preserve"> to place successful participants</w:t>
      </w:r>
      <w:r w:rsidR="00DA5CA8">
        <w:rPr>
          <w:rFonts w:ascii="Arial" w:hAnsi="Arial"/>
          <w:lang w:val="en"/>
        </w:rPr>
        <w:t xml:space="preserve"> upon completion of the work obligation</w:t>
      </w:r>
      <w:r w:rsidRPr="001D355F">
        <w:rPr>
          <w:rFonts w:ascii="Arial" w:hAnsi="Arial"/>
          <w:lang w:val="en"/>
        </w:rPr>
        <w:t>, there is no guarantee of permanent University employment upon completion of the Program.</w:t>
      </w:r>
    </w:p>
    <w:p w:rsidR="00DA5CA8" w:rsidRDefault="00DA5CA8">
      <w:pPr>
        <w:rPr>
          <w:rFonts w:ascii="Arial" w:eastAsia="Times New Roman" w:hAnsi="Arial" w:cs="Times New Roman"/>
          <w:sz w:val="24"/>
          <w:szCs w:val="24"/>
          <w:lang w:val="en"/>
        </w:rPr>
      </w:pPr>
      <w:r>
        <w:rPr>
          <w:rFonts w:ascii="Arial" w:hAnsi="Arial"/>
          <w:lang w:val="en"/>
        </w:rPr>
        <w:br w:type="page"/>
      </w:r>
    </w:p>
    <w:p w:rsidR="001D355F" w:rsidRPr="001D355F" w:rsidRDefault="001D355F" w:rsidP="00C865D8">
      <w:pPr>
        <w:pStyle w:val="NormalWeb"/>
        <w:shd w:val="clear" w:color="auto" w:fill="F9F9F9"/>
        <w:rPr>
          <w:rFonts w:ascii="Arial" w:hAnsi="Arial"/>
          <w:lang w:val="en"/>
        </w:rPr>
      </w:pPr>
    </w:p>
    <w:p w:rsidR="001D355F" w:rsidRPr="002F706A" w:rsidRDefault="001D355F" w:rsidP="001D355F">
      <w:pPr>
        <w:shd w:val="clear" w:color="auto" w:fill="F9F9F9"/>
        <w:spacing w:before="100" w:beforeAutospacing="1" w:after="100" w:afterAutospacing="1" w:line="240" w:lineRule="auto"/>
        <w:outlineLvl w:val="0"/>
        <w:rPr>
          <w:rFonts w:ascii="Arial" w:eastAsia="Times New Roman" w:hAnsi="Arial" w:cs="Times New Roman"/>
          <w:b/>
          <w:bCs/>
          <w:kern w:val="36"/>
          <w:sz w:val="24"/>
          <w:szCs w:val="48"/>
          <w:lang w:val="en"/>
        </w:rPr>
      </w:pPr>
      <w:r w:rsidRPr="002F706A">
        <w:rPr>
          <w:rFonts w:ascii="Arial" w:eastAsia="Times New Roman" w:hAnsi="Arial" w:cs="Times New Roman"/>
          <w:b/>
          <w:bCs/>
          <w:kern w:val="36"/>
          <w:sz w:val="24"/>
          <w:szCs w:val="48"/>
          <w:lang w:val="en"/>
        </w:rPr>
        <w:t xml:space="preserve">Application Process </w:t>
      </w:r>
      <w:r w:rsidRPr="001D355F">
        <w:rPr>
          <w:rFonts w:ascii="Arial" w:eastAsia="Times New Roman" w:hAnsi="Arial" w:cs="Times New Roman"/>
          <w:b/>
          <w:bCs/>
          <w:sz w:val="24"/>
          <w:szCs w:val="27"/>
          <w:lang w:val="en"/>
        </w:rPr>
        <w:t>for Pitt Pathways Program</w:t>
      </w:r>
    </w:p>
    <w:p w:rsidR="00DA5CA8" w:rsidRDefault="001D355F" w:rsidP="00DA5CA8">
      <w:pPr>
        <w:shd w:val="clear" w:color="auto" w:fill="F9F9F9"/>
        <w:spacing w:before="100" w:beforeAutospacing="1" w:after="100" w:afterAutospacing="1" w:line="240" w:lineRule="auto"/>
        <w:rPr>
          <w:rFonts w:ascii="Arial" w:eastAsia="Times New Roman" w:hAnsi="Arial" w:cs="Times New Roman"/>
          <w:sz w:val="24"/>
          <w:szCs w:val="24"/>
          <w:lang w:val="en"/>
        </w:rPr>
      </w:pPr>
      <w:r w:rsidRPr="001D355F">
        <w:rPr>
          <w:rFonts w:ascii="Arial" w:eastAsia="Times New Roman" w:hAnsi="Arial" w:cs="Times New Roman"/>
          <w:sz w:val="24"/>
          <w:szCs w:val="24"/>
          <w:lang w:val="en"/>
        </w:rPr>
        <w:t>Program F</w:t>
      </w:r>
      <w:r w:rsidRPr="002F706A">
        <w:rPr>
          <w:rFonts w:ascii="Arial" w:eastAsia="Times New Roman" w:hAnsi="Arial" w:cs="Times New Roman"/>
          <w:sz w:val="24"/>
          <w:szCs w:val="24"/>
          <w:lang w:val="en"/>
        </w:rPr>
        <w:t xml:space="preserve">ellows </w:t>
      </w:r>
      <w:r w:rsidRPr="001D355F">
        <w:rPr>
          <w:rFonts w:ascii="Arial" w:eastAsia="Times New Roman" w:hAnsi="Arial" w:cs="Times New Roman"/>
          <w:sz w:val="24"/>
          <w:szCs w:val="24"/>
          <w:lang w:val="en"/>
        </w:rPr>
        <w:t xml:space="preserve">should </w:t>
      </w:r>
      <w:r w:rsidRPr="002F706A">
        <w:rPr>
          <w:rFonts w:ascii="Arial" w:eastAsia="Times New Roman" w:hAnsi="Arial" w:cs="Times New Roman"/>
          <w:sz w:val="24"/>
          <w:szCs w:val="24"/>
          <w:lang w:val="en"/>
        </w:rPr>
        <w:t>reflect the diverse, emerging leadership potential for outstandi</w:t>
      </w:r>
      <w:r w:rsidRPr="001D355F">
        <w:rPr>
          <w:rFonts w:ascii="Arial" w:eastAsia="Times New Roman" w:hAnsi="Arial" w:cs="Times New Roman"/>
          <w:sz w:val="24"/>
          <w:szCs w:val="24"/>
          <w:lang w:val="en"/>
        </w:rPr>
        <w:t>ng professionals</w:t>
      </w:r>
      <w:r w:rsidR="00DA5CA8">
        <w:rPr>
          <w:rFonts w:ascii="Arial" w:eastAsia="Times New Roman" w:hAnsi="Arial" w:cs="Times New Roman"/>
          <w:sz w:val="24"/>
          <w:szCs w:val="24"/>
          <w:lang w:val="en"/>
        </w:rPr>
        <w:t>.  Applicants must be</w:t>
      </w:r>
      <w:r w:rsidR="00DA5CA8">
        <w:rPr>
          <w:rFonts w:ascii="Arial" w:hAnsi="Arial" w:cs="Times New Roman"/>
          <w:bCs/>
          <w:kern w:val="16"/>
          <w:sz w:val="24"/>
        </w:rPr>
        <w:t xml:space="preserve"> a current University of Pittsburgh student</w:t>
      </w:r>
      <w:r w:rsidRPr="001D355F">
        <w:rPr>
          <w:rFonts w:ascii="Arial" w:hAnsi="Arial" w:cs="Times New Roman"/>
          <w:bCs/>
          <w:kern w:val="16"/>
          <w:sz w:val="24"/>
        </w:rPr>
        <w:t xml:space="preserve"> enrolled student </w:t>
      </w:r>
      <w:r w:rsidR="005C79B1">
        <w:rPr>
          <w:rFonts w:ascii="Arial" w:hAnsi="Arial" w:cs="Times New Roman"/>
          <w:bCs/>
          <w:kern w:val="16"/>
          <w:sz w:val="24"/>
        </w:rPr>
        <w:t>majoring in a field of study relevant to the field of human resources</w:t>
      </w:r>
      <w:r w:rsidRPr="001D355F">
        <w:rPr>
          <w:rFonts w:ascii="Arial" w:hAnsi="Arial" w:cs="Times New Roman"/>
          <w:bCs/>
          <w:kern w:val="16"/>
          <w:sz w:val="24"/>
        </w:rPr>
        <w:t xml:space="preserve"> with a GPA minimum of __</w:t>
      </w:r>
      <w:r w:rsidRPr="001D355F">
        <w:rPr>
          <w:rFonts w:ascii="Arial" w:eastAsia="Times New Roman" w:hAnsi="Arial" w:cs="Times New Roman"/>
          <w:sz w:val="24"/>
          <w:szCs w:val="24"/>
          <w:lang w:val="en"/>
        </w:rPr>
        <w:t xml:space="preserve"> </w:t>
      </w:r>
      <w:r w:rsidRPr="002F706A">
        <w:rPr>
          <w:rFonts w:ascii="Arial" w:eastAsia="Times New Roman" w:hAnsi="Arial" w:cs="Times New Roman"/>
          <w:sz w:val="24"/>
          <w:szCs w:val="24"/>
          <w:lang w:val="en"/>
        </w:rPr>
        <w:t xml:space="preserve">.  </w:t>
      </w:r>
    </w:p>
    <w:p w:rsidR="00DC5D02" w:rsidRPr="00DA5CA8" w:rsidRDefault="001D355F" w:rsidP="00DA5CA8">
      <w:pPr>
        <w:shd w:val="clear" w:color="auto" w:fill="F9F9F9"/>
        <w:spacing w:before="100" w:beforeAutospacing="1" w:after="100" w:afterAutospacing="1" w:line="240" w:lineRule="auto"/>
        <w:rPr>
          <w:rFonts w:ascii="Arial" w:eastAsia="Times New Roman" w:hAnsi="Arial" w:cs="Times New Roman"/>
          <w:sz w:val="24"/>
          <w:szCs w:val="24"/>
          <w:lang w:val="en"/>
        </w:rPr>
      </w:pPr>
      <w:r w:rsidRPr="002F706A">
        <w:rPr>
          <w:rFonts w:ascii="Arial" w:eastAsia="Times New Roman" w:hAnsi="Arial" w:cs="Times New Roman"/>
          <w:sz w:val="24"/>
          <w:szCs w:val="24"/>
          <w:lang w:val="en"/>
        </w:rPr>
        <w:t xml:space="preserve">The evaluation of applications will be based on professional and academic achievement, a written statement of purpose, and three letters of recommendation. The final selection of Fellows will be based on interviews with the sponsoring departments and suitability for the Program. In order to assure full consideration, completed applications must be received via email at </w:t>
      </w:r>
      <w:hyperlink r:id="rId4" w:history="1">
        <w:r w:rsidRPr="001D355F">
          <w:rPr>
            <w:rStyle w:val="Hyperlink"/>
            <w:rFonts w:ascii="Arial" w:eastAsia="Times New Roman" w:hAnsi="Arial" w:cs="Times New Roman"/>
            <w:color w:val="auto"/>
            <w:sz w:val="24"/>
            <w:szCs w:val="24"/>
            <w:lang w:val="en"/>
          </w:rPr>
          <w:t>diversity@pitt.edu</w:t>
        </w:r>
      </w:hyperlink>
      <w:r w:rsidRPr="002F706A">
        <w:rPr>
          <w:rFonts w:ascii="Arial" w:eastAsia="Times New Roman" w:hAnsi="Arial" w:cs="Times New Roman"/>
          <w:sz w:val="24"/>
          <w:szCs w:val="24"/>
          <w:lang w:val="en"/>
        </w:rPr>
        <w:t xml:space="preserve"> by </w:t>
      </w:r>
      <w:r w:rsidR="005C79B1">
        <w:rPr>
          <w:rFonts w:ascii="Arial" w:eastAsia="Times New Roman" w:hAnsi="Arial" w:cs="Times New Roman"/>
          <w:b/>
          <w:bCs/>
          <w:sz w:val="24"/>
          <w:szCs w:val="24"/>
          <w:lang w:val="en"/>
        </w:rPr>
        <w:t>May 15</w:t>
      </w:r>
      <w:r w:rsidRPr="001D355F">
        <w:rPr>
          <w:rFonts w:ascii="Arial" w:eastAsia="Times New Roman" w:hAnsi="Arial" w:cs="Times New Roman"/>
          <w:b/>
          <w:bCs/>
          <w:sz w:val="24"/>
          <w:szCs w:val="24"/>
          <w:lang w:val="en"/>
        </w:rPr>
        <w:t>, 2017</w:t>
      </w:r>
      <w:r w:rsidRPr="002F706A">
        <w:rPr>
          <w:rFonts w:ascii="Arial" w:eastAsia="Times New Roman" w:hAnsi="Arial" w:cs="Times New Roman"/>
          <w:sz w:val="24"/>
          <w:szCs w:val="24"/>
          <w:lang w:val="en"/>
        </w:rPr>
        <w:t xml:space="preserve">. </w:t>
      </w:r>
    </w:p>
    <w:sectPr w:rsidR="00DC5D02" w:rsidRPr="00DA5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D8"/>
    <w:rsid w:val="001D355F"/>
    <w:rsid w:val="002C0061"/>
    <w:rsid w:val="003C42AC"/>
    <w:rsid w:val="005C79B1"/>
    <w:rsid w:val="00A82B65"/>
    <w:rsid w:val="00C865D8"/>
    <w:rsid w:val="00D75945"/>
    <w:rsid w:val="00DA5CA8"/>
    <w:rsid w:val="00DC5D02"/>
    <w:rsid w:val="00E1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886C0-DCF2-4A0E-8281-A53AC713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5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5D8"/>
    <w:rPr>
      <w:b/>
      <w:bCs/>
    </w:rPr>
  </w:style>
  <w:style w:type="paragraph" w:styleId="BodyText">
    <w:name w:val="Body Text"/>
    <w:basedOn w:val="Normal"/>
    <w:link w:val="BodyTextChar"/>
    <w:uiPriority w:val="1"/>
    <w:qFormat/>
    <w:rsid w:val="00A82B65"/>
    <w:pPr>
      <w:widowControl w:val="0"/>
      <w:spacing w:after="0" w:line="240" w:lineRule="auto"/>
      <w:ind w:left="102" w:firstLine="4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82B65"/>
    <w:rPr>
      <w:rFonts w:ascii="Times New Roman" w:eastAsia="Times New Roman" w:hAnsi="Times New Roman"/>
      <w:sz w:val="24"/>
      <w:szCs w:val="24"/>
    </w:rPr>
  </w:style>
  <w:style w:type="character" w:styleId="Hyperlink">
    <w:name w:val="Hyperlink"/>
    <w:basedOn w:val="DefaultParagraphFont"/>
    <w:uiPriority w:val="99"/>
    <w:unhideWhenUsed/>
    <w:rsid w:val="001D3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34805">
      <w:bodyDiv w:val="1"/>
      <w:marLeft w:val="0"/>
      <w:marRight w:val="0"/>
      <w:marTop w:val="0"/>
      <w:marBottom w:val="0"/>
      <w:divBdr>
        <w:top w:val="none" w:sz="0" w:space="0" w:color="auto"/>
        <w:left w:val="none" w:sz="0" w:space="0" w:color="auto"/>
        <w:bottom w:val="none" w:sz="0" w:space="0" w:color="auto"/>
        <w:right w:val="none" w:sz="0" w:space="0" w:color="auto"/>
      </w:divBdr>
      <w:divsChild>
        <w:div w:id="2066832538">
          <w:marLeft w:val="0"/>
          <w:marRight w:val="0"/>
          <w:marTop w:val="0"/>
          <w:marBottom w:val="0"/>
          <w:divBdr>
            <w:top w:val="none" w:sz="0" w:space="0" w:color="auto"/>
            <w:left w:val="none" w:sz="0" w:space="0" w:color="auto"/>
            <w:bottom w:val="none" w:sz="0" w:space="0" w:color="auto"/>
            <w:right w:val="none" w:sz="0" w:space="0" w:color="auto"/>
          </w:divBdr>
          <w:divsChild>
            <w:div w:id="1159076515">
              <w:marLeft w:val="0"/>
              <w:marRight w:val="0"/>
              <w:marTop w:val="0"/>
              <w:marBottom w:val="0"/>
              <w:divBdr>
                <w:top w:val="none" w:sz="0" w:space="0" w:color="auto"/>
                <w:left w:val="none" w:sz="0" w:space="0" w:color="auto"/>
                <w:bottom w:val="none" w:sz="0" w:space="0" w:color="auto"/>
                <w:right w:val="none" w:sz="0" w:space="0" w:color="auto"/>
              </w:divBdr>
              <w:divsChild>
                <w:div w:id="880364885">
                  <w:marLeft w:val="0"/>
                  <w:marRight w:val="0"/>
                  <w:marTop w:val="0"/>
                  <w:marBottom w:val="0"/>
                  <w:divBdr>
                    <w:top w:val="none" w:sz="0" w:space="0" w:color="auto"/>
                    <w:left w:val="none" w:sz="0" w:space="0" w:color="auto"/>
                    <w:bottom w:val="none" w:sz="0" w:space="0" w:color="auto"/>
                    <w:right w:val="none" w:sz="0" w:space="0" w:color="auto"/>
                  </w:divBdr>
                  <w:divsChild>
                    <w:div w:id="2044596300">
                      <w:marLeft w:val="0"/>
                      <w:marRight w:val="0"/>
                      <w:marTop w:val="0"/>
                      <w:marBottom w:val="0"/>
                      <w:divBdr>
                        <w:top w:val="none" w:sz="0" w:space="0" w:color="auto"/>
                        <w:left w:val="none" w:sz="0" w:space="0" w:color="auto"/>
                        <w:bottom w:val="none" w:sz="0" w:space="0" w:color="auto"/>
                        <w:right w:val="none" w:sz="0" w:space="0" w:color="auto"/>
                      </w:divBdr>
                      <w:divsChild>
                        <w:div w:id="2119836738">
                          <w:marLeft w:val="0"/>
                          <w:marRight w:val="0"/>
                          <w:marTop w:val="0"/>
                          <w:marBottom w:val="0"/>
                          <w:divBdr>
                            <w:top w:val="none" w:sz="0" w:space="0" w:color="auto"/>
                            <w:left w:val="none" w:sz="0" w:space="0" w:color="auto"/>
                            <w:bottom w:val="none" w:sz="0" w:space="0" w:color="auto"/>
                            <w:right w:val="none" w:sz="0" w:space="0" w:color="auto"/>
                          </w:divBdr>
                          <w:divsChild>
                            <w:div w:id="1662540780">
                              <w:marLeft w:val="0"/>
                              <w:marRight w:val="0"/>
                              <w:marTop w:val="0"/>
                              <w:marBottom w:val="0"/>
                              <w:divBdr>
                                <w:top w:val="none" w:sz="0" w:space="0" w:color="auto"/>
                                <w:left w:val="none" w:sz="0" w:space="0" w:color="auto"/>
                                <w:bottom w:val="none" w:sz="0" w:space="0" w:color="auto"/>
                                <w:right w:val="none" w:sz="0" w:space="0" w:color="auto"/>
                              </w:divBdr>
                              <w:divsChild>
                                <w:div w:id="1596093484">
                                  <w:marLeft w:val="0"/>
                                  <w:marRight w:val="0"/>
                                  <w:marTop w:val="0"/>
                                  <w:marBottom w:val="0"/>
                                  <w:divBdr>
                                    <w:top w:val="none" w:sz="0" w:space="0" w:color="auto"/>
                                    <w:left w:val="none" w:sz="0" w:space="0" w:color="auto"/>
                                    <w:bottom w:val="none" w:sz="0" w:space="0" w:color="auto"/>
                                    <w:right w:val="none" w:sz="0" w:space="0" w:color="auto"/>
                                  </w:divBdr>
                                  <w:divsChild>
                                    <w:div w:id="505633197">
                                      <w:marLeft w:val="0"/>
                                      <w:marRight w:val="0"/>
                                      <w:marTop w:val="0"/>
                                      <w:marBottom w:val="0"/>
                                      <w:divBdr>
                                        <w:top w:val="none" w:sz="0" w:space="0" w:color="auto"/>
                                        <w:left w:val="none" w:sz="0" w:space="0" w:color="auto"/>
                                        <w:bottom w:val="none" w:sz="0" w:space="0" w:color="auto"/>
                                        <w:right w:val="none" w:sz="0" w:space="0" w:color="auto"/>
                                      </w:divBdr>
                                      <w:divsChild>
                                        <w:div w:id="705834865">
                                          <w:marLeft w:val="0"/>
                                          <w:marRight w:val="0"/>
                                          <w:marTop w:val="0"/>
                                          <w:marBottom w:val="0"/>
                                          <w:divBdr>
                                            <w:top w:val="none" w:sz="0" w:space="0" w:color="auto"/>
                                            <w:left w:val="none" w:sz="0" w:space="0" w:color="auto"/>
                                            <w:bottom w:val="none" w:sz="0" w:space="0" w:color="auto"/>
                                            <w:right w:val="none" w:sz="0" w:space="0" w:color="auto"/>
                                          </w:divBdr>
                                          <w:divsChild>
                                            <w:div w:id="1127238445">
                                              <w:marLeft w:val="0"/>
                                              <w:marRight w:val="0"/>
                                              <w:marTop w:val="0"/>
                                              <w:marBottom w:val="0"/>
                                              <w:divBdr>
                                                <w:top w:val="none" w:sz="0" w:space="0" w:color="auto"/>
                                                <w:left w:val="none" w:sz="0" w:space="0" w:color="auto"/>
                                                <w:bottom w:val="none" w:sz="0" w:space="0" w:color="auto"/>
                                                <w:right w:val="none" w:sz="0" w:space="0" w:color="auto"/>
                                              </w:divBdr>
                                              <w:divsChild>
                                                <w:div w:id="2062631732">
                                                  <w:marLeft w:val="0"/>
                                                  <w:marRight w:val="0"/>
                                                  <w:marTop w:val="0"/>
                                                  <w:marBottom w:val="0"/>
                                                  <w:divBdr>
                                                    <w:top w:val="none" w:sz="0" w:space="0" w:color="auto"/>
                                                    <w:left w:val="none" w:sz="0" w:space="0" w:color="auto"/>
                                                    <w:bottom w:val="none" w:sz="0" w:space="0" w:color="auto"/>
                                                    <w:right w:val="none" w:sz="0" w:space="0" w:color="auto"/>
                                                  </w:divBdr>
                                                  <w:divsChild>
                                                    <w:div w:id="825513730">
                                                      <w:marLeft w:val="0"/>
                                                      <w:marRight w:val="0"/>
                                                      <w:marTop w:val="0"/>
                                                      <w:marBottom w:val="0"/>
                                                      <w:divBdr>
                                                        <w:top w:val="none" w:sz="0" w:space="0" w:color="auto"/>
                                                        <w:left w:val="none" w:sz="0" w:space="0" w:color="auto"/>
                                                        <w:bottom w:val="none" w:sz="0" w:space="0" w:color="auto"/>
                                                        <w:right w:val="none" w:sz="0" w:space="0" w:color="auto"/>
                                                      </w:divBdr>
                                                      <w:divsChild>
                                                        <w:div w:id="1904216102">
                                                          <w:marLeft w:val="0"/>
                                                          <w:marRight w:val="0"/>
                                                          <w:marTop w:val="0"/>
                                                          <w:marBottom w:val="0"/>
                                                          <w:divBdr>
                                                            <w:top w:val="none" w:sz="0" w:space="0" w:color="auto"/>
                                                            <w:left w:val="none" w:sz="0" w:space="0" w:color="auto"/>
                                                            <w:bottom w:val="none" w:sz="0" w:space="0" w:color="auto"/>
                                                            <w:right w:val="none" w:sz="0" w:space="0" w:color="auto"/>
                                                          </w:divBdr>
                                                          <w:divsChild>
                                                            <w:div w:id="1066075579">
                                                              <w:marLeft w:val="0"/>
                                                              <w:marRight w:val="0"/>
                                                              <w:marTop w:val="0"/>
                                                              <w:marBottom w:val="0"/>
                                                              <w:divBdr>
                                                                <w:top w:val="none" w:sz="0" w:space="0" w:color="auto"/>
                                                                <w:left w:val="none" w:sz="0" w:space="0" w:color="auto"/>
                                                                <w:bottom w:val="none" w:sz="0" w:space="0" w:color="auto"/>
                                                                <w:right w:val="none" w:sz="0" w:space="0" w:color="auto"/>
                                                              </w:divBdr>
                                                              <w:divsChild>
                                                                <w:div w:id="665204791">
                                                                  <w:marLeft w:val="0"/>
                                                                  <w:marRight w:val="0"/>
                                                                  <w:marTop w:val="0"/>
                                                                  <w:marBottom w:val="0"/>
                                                                  <w:divBdr>
                                                                    <w:top w:val="none" w:sz="0" w:space="0" w:color="auto"/>
                                                                    <w:left w:val="none" w:sz="0" w:space="0" w:color="auto"/>
                                                                    <w:bottom w:val="none" w:sz="0" w:space="0" w:color="auto"/>
                                                                    <w:right w:val="none" w:sz="0" w:space="0" w:color="auto"/>
                                                                  </w:divBdr>
                                                                  <w:divsChild>
                                                                    <w:div w:id="2086145560">
                                                                      <w:marLeft w:val="0"/>
                                                                      <w:marRight w:val="0"/>
                                                                      <w:marTop w:val="0"/>
                                                                      <w:marBottom w:val="0"/>
                                                                      <w:divBdr>
                                                                        <w:top w:val="none" w:sz="0" w:space="0" w:color="auto"/>
                                                                        <w:left w:val="none" w:sz="0" w:space="0" w:color="auto"/>
                                                                        <w:bottom w:val="none" w:sz="0" w:space="0" w:color="auto"/>
                                                                        <w:right w:val="none" w:sz="0" w:space="0" w:color="auto"/>
                                                                      </w:divBdr>
                                                                      <w:divsChild>
                                                                        <w:div w:id="10604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versity@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Pamela W</dc:creator>
  <cp:lastModifiedBy>Stapel, Jennifer L</cp:lastModifiedBy>
  <cp:revision>2</cp:revision>
  <dcterms:created xsi:type="dcterms:W3CDTF">2017-04-21T17:11:00Z</dcterms:created>
  <dcterms:modified xsi:type="dcterms:W3CDTF">2017-04-21T17:11:00Z</dcterms:modified>
</cp:coreProperties>
</file>