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D8" w:rsidRPr="00327AC1" w:rsidRDefault="001629D8" w:rsidP="006C286E">
      <w:pPr>
        <w:pStyle w:val="Subtitle"/>
        <w:rPr>
          <w:rFonts w:ascii="Book Antiqua" w:hAnsi="Book Antiqua"/>
          <w:b w:val="0"/>
          <w:sz w:val="22"/>
          <w:szCs w:val="22"/>
        </w:rPr>
      </w:pPr>
      <w:bookmarkStart w:id="0" w:name="_GoBack"/>
      <w:bookmarkEnd w:id="0"/>
      <w:r w:rsidRPr="00327AC1">
        <w:rPr>
          <w:rFonts w:ascii="Book Antiqua" w:hAnsi="Book Antiqua"/>
          <w:b w:val="0"/>
          <w:sz w:val="22"/>
          <w:szCs w:val="22"/>
        </w:rPr>
        <w:t>Curriculum Vitae</w:t>
      </w:r>
    </w:p>
    <w:p w:rsidR="001629D8" w:rsidRPr="00327AC1" w:rsidRDefault="001629D8">
      <w:pPr>
        <w:jc w:val="center"/>
        <w:rPr>
          <w:rFonts w:ascii="Book Antiqua" w:hAnsi="Book Antiqua"/>
          <w:sz w:val="22"/>
          <w:szCs w:val="22"/>
        </w:rPr>
      </w:pPr>
    </w:p>
    <w:p w:rsidR="001629D8" w:rsidRPr="00327AC1" w:rsidRDefault="001629D8" w:rsidP="009D4263">
      <w:pPr>
        <w:pStyle w:val="Heading1"/>
        <w:jc w:val="center"/>
        <w:rPr>
          <w:rFonts w:ascii="Book Antiqua" w:hAnsi="Book Antiqua"/>
          <w:sz w:val="22"/>
          <w:szCs w:val="22"/>
        </w:rPr>
      </w:pPr>
      <w:r w:rsidRPr="00327AC1">
        <w:rPr>
          <w:rFonts w:ascii="Book Antiqua" w:hAnsi="Book Antiqua"/>
          <w:sz w:val="22"/>
          <w:szCs w:val="22"/>
        </w:rPr>
        <w:t>BIOGRAPHICAL</w:t>
      </w:r>
    </w:p>
    <w:p w:rsidR="001629D8" w:rsidRPr="00327AC1" w:rsidRDefault="001629D8" w:rsidP="007F4471">
      <w:pPr>
        <w:tabs>
          <w:tab w:val="left" w:pos="1800"/>
          <w:tab w:val="left" w:pos="6480"/>
          <w:tab w:val="left" w:pos="8100"/>
        </w:tabs>
        <w:rPr>
          <w:rFonts w:ascii="Book Antiqua" w:hAnsi="Book Antiqua"/>
          <w:b/>
          <w:sz w:val="22"/>
          <w:szCs w:val="22"/>
        </w:rPr>
      </w:pPr>
    </w:p>
    <w:p w:rsidR="001629D8" w:rsidRPr="00327AC1" w:rsidRDefault="001629D8" w:rsidP="007F4471">
      <w:pPr>
        <w:tabs>
          <w:tab w:val="left" w:pos="1800"/>
          <w:tab w:val="left" w:pos="6480"/>
          <w:tab w:val="left" w:pos="8100"/>
        </w:tabs>
        <w:rPr>
          <w:rFonts w:ascii="Book Antiqua" w:hAnsi="Book Antiqua"/>
          <w:sz w:val="22"/>
          <w:szCs w:val="22"/>
        </w:rPr>
      </w:pPr>
      <w:r w:rsidRPr="00327AC1">
        <w:rPr>
          <w:rFonts w:ascii="Book Antiqua" w:hAnsi="Book Antiqua"/>
          <w:b/>
          <w:sz w:val="22"/>
          <w:szCs w:val="22"/>
        </w:rPr>
        <w:t>Name</w:t>
      </w:r>
      <w:r w:rsidRPr="00327AC1">
        <w:rPr>
          <w:rFonts w:ascii="Book Antiqua" w:hAnsi="Book Antiqua"/>
          <w:sz w:val="22"/>
          <w:szCs w:val="22"/>
        </w:rPr>
        <w:t>:</w:t>
      </w:r>
      <w:r w:rsidRPr="00327AC1">
        <w:rPr>
          <w:rFonts w:ascii="Book Antiqua" w:hAnsi="Book Antiqua"/>
          <w:sz w:val="22"/>
          <w:szCs w:val="22"/>
        </w:rPr>
        <w:tab/>
        <w:t>Erika E. Forbes, Ph.D.</w:t>
      </w:r>
      <w:r w:rsidRPr="00327AC1">
        <w:rPr>
          <w:rFonts w:ascii="Book Antiqua" w:hAnsi="Book Antiqua"/>
          <w:sz w:val="22"/>
          <w:szCs w:val="22"/>
        </w:rPr>
        <w:tab/>
      </w:r>
    </w:p>
    <w:p w:rsidR="001629D8" w:rsidRPr="00327AC1" w:rsidRDefault="001629D8" w:rsidP="00AF4F76">
      <w:pPr>
        <w:tabs>
          <w:tab w:val="left" w:pos="1800"/>
          <w:tab w:val="left" w:pos="6120"/>
          <w:tab w:val="left" w:pos="6480"/>
          <w:tab w:val="left" w:pos="7920"/>
          <w:tab w:val="left" w:pos="8100"/>
        </w:tabs>
        <w:rPr>
          <w:rFonts w:ascii="Book Antiqua" w:hAnsi="Book Antiqua"/>
          <w:sz w:val="22"/>
          <w:szCs w:val="22"/>
        </w:rPr>
      </w:pPr>
      <w:r w:rsidRPr="00327AC1">
        <w:rPr>
          <w:rFonts w:ascii="Book Antiqua" w:hAnsi="Book Antiqua"/>
          <w:b/>
          <w:sz w:val="22"/>
          <w:szCs w:val="22"/>
        </w:rPr>
        <w:t>Home Address</w:t>
      </w:r>
      <w:r w:rsidRPr="00327AC1">
        <w:rPr>
          <w:rFonts w:ascii="Book Antiqua" w:hAnsi="Book Antiqua"/>
          <w:sz w:val="22"/>
          <w:szCs w:val="22"/>
        </w:rPr>
        <w:t xml:space="preserve">: </w:t>
      </w:r>
      <w:r w:rsidRPr="00327AC1">
        <w:rPr>
          <w:rFonts w:ascii="Book Antiqua" w:hAnsi="Book Antiqua"/>
          <w:sz w:val="22"/>
          <w:szCs w:val="22"/>
        </w:rPr>
        <w:tab/>
        <w:t>1126 Macon Avenue</w:t>
      </w:r>
      <w:r w:rsidRPr="00327AC1">
        <w:rPr>
          <w:rFonts w:ascii="Book Antiqua" w:hAnsi="Book Antiqua"/>
          <w:sz w:val="22"/>
          <w:szCs w:val="22"/>
        </w:rPr>
        <w:tab/>
      </w:r>
      <w:r w:rsidRPr="00327AC1">
        <w:rPr>
          <w:rFonts w:ascii="Book Antiqua" w:hAnsi="Book Antiqua"/>
          <w:b/>
          <w:sz w:val="22"/>
          <w:szCs w:val="22"/>
        </w:rPr>
        <w:t>Birth Place</w:t>
      </w:r>
      <w:r w:rsidRPr="00327AC1">
        <w:rPr>
          <w:rFonts w:ascii="Book Antiqua" w:hAnsi="Book Antiqua"/>
          <w:sz w:val="22"/>
          <w:szCs w:val="22"/>
        </w:rPr>
        <w:t xml:space="preserve">: </w:t>
      </w:r>
      <w:r w:rsidRPr="00327AC1">
        <w:rPr>
          <w:rFonts w:ascii="Book Antiqua" w:hAnsi="Book Antiqua"/>
          <w:sz w:val="22"/>
          <w:szCs w:val="22"/>
        </w:rPr>
        <w:tab/>
        <w:t>Shreveport, LA</w:t>
      </w:r>
    </w:p>
    <w:p w:rsidR="001629D8" w:rsidRPr="00327AC1" w:rsidRDefault="001629D8" w:rsidP="00367BA5">
      <w:pPr>
        <w:tabs>
          <w:tab w:val="left" w:pos="-2610"/>
          <w:tab w:val="left" w:pos="1800"/>
        </w:tabs>
        <w:rPr>
          <w:rFonts w:ascii="Book Antiqua" w:hAnsi="Book Antiqua"/>
          <w:sz w:val="22"/>
          <w:szCs w:val="22"/>
        </w:rPr>
      </w:pPr>
      <w:r w:rsidRPr="00327AC1">
        <w:rPr>
          <w:rFonts w:ascii="Book Antiqua" w:hAnsi="Book Antiqua"/>
          <w:sz w:val="22"/>
          <w:szCs w:val="22"/>
        </w:rPr>
        <w:tab/>
        <w:t>Pittsburgh, PA  15218</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p>
    <w:p w:rsidR="001629D8" w:rsidRPr="00327AC1" w:rsidRDefault="001629D8" w:rsidP="00AF4F76">
      <w:pPr>
        <w:tabs>
          <w:tab w:val="left" w:pos="1800"/>
          <w:tab w:val="left" w:pos="6120"/>
          <w:tab w:val="left" w:pos="6480"/>
          <w:tab w:val="left" w:pos="7560"/>
          <w:tab w:val="left" w:pos="7920"/>
          <w:tab w:val="left" w:pos="8100"/>
        </w:tabs>
        <w:rPr>
          <w:rFonts w:ascii="Book Antiqua" w:hAnsi="Book Antiqua"/>
          <w:sz w:val="22"/>
          <w:szCs w:val="22"/>
        </w:rPr>
      </w:pPr>
      <w:r w:rsidRPr="00327AC1">
        <w:rPr>
          <w:rFonts w:ascii="Book Antiqua" w:hAnsi="Book Antiqua"/>
          <w:b/>
          <w:sz w:val="22"/>
          <w:szCs w:val="22"/>
        </w:rPr>
        <w:t>Home Phone</w:t>
      </w:r>
      <w:r w:rsidRPr="00327AC1">
        <w:rPr>
          <w:rFonts w:ascii="Book Antiqua" w:hAnsi="Book Antiqua"/>
          <w:sz w:val="22"/>
          <w:szCs w:val="22"/>
        </w:rPr>
        <w:t xml:space="preserve">: </w:t>
      </w:r>
      <w:r w:rsidRPr="00327AC1">
        <w:rPr>
          <w:rFonts w:ascii="Book Antiqua" w:hAnsi="Book Antiqua"/>
          <w:sz w:val="22"/>
          <w:szCs w:val="22"/>
        </w:rPr>
        <w:tab/>
        <w:t>412.242.5202</w:t>
      </w:r>
      <w:r w:rsidRPr="00327AC1">
        <w:rPr>
          <w:rFonts w:ascii="Book Antiqua" w:hAnsi="Book Antiqua"/>
          <w:sz w:val="22"/>
          <w:szCs w:val="22"/>
        </w:rPr>
        <w:tab/>
      </w:r>
      <w:r w:rsidRPr="00327AC1">
        <w:rPr>
          <w:rFonts w:ascii="Book Antiqua" w:hAnsi="Book Antiqua"/>
          <w:b/>
          <w:sz w:val="22"/>
          <w:szCs w:val="22"/>
        </w:rPr>
        <w:t>Citizenship</w:t>
      </w:r>
      <w:r w:rsidRPr="00327AC1">
        <w:rPr>
          <w:rFonts w:ascii="Book Antiqua" w:hAnsi="Book Antiqua"/>
          <w:sz w:val="22"/>
          <w:szCs w:val="22"/>
        </w:rPr>
        <w:t xml:space="preserve">: </w:t>
      </w:r>
      <w:r w:rsidRPr="00327AC1">
        <w:rPr>
          <w:rFonts w:ascii="Book Antiqua" w:hAnsi="Book Antiqua"/>
          <w:sz w:val="22"/>
          <w:szCs w:val="22"/>
        </w:rPr>
        <w:tab/>
      </w:r>
      <w:r w:rsidRPr="00327AC1">
        <w:rPr>
          <w:rFonts w:ascii="Book Antiqua" w:hAnsi="Book Antiqua"/>
          <w:sz w:val="22"/>
          <w:szCs w:val="22"/>
        </w:rPr>
        <w:tab/>
        <w:t>United States</w:t>
      </w:r>
    </w:p>
    <w:p w:rsidR="001629D8" w:rsidRPr="00327AC1" w:rsidRDefault="001629D8" w:rsidP="00AF4F76">
      <w:pPr>
        <w:tabs>
          <w:tab w:val="left" w:pos="1800"/>
          <w:tab w:val="left" w:pos="6120"/>
          <w:tab w:val="left" w:pos="6480"/>
          <w:tab w:val="left" w:pos="7740"/>
          <w:tab w:val="left" w:pos="7920"/>
          <w:tab w:val="left" w:pos="8280"/>
        </w:tabs>
        <w:rPr>
          <w:rFonts w:ascii="Book Antiqua" w:hAnsi="Book Antiqua"/>
          <w:sz w:val="22"/>
          <w:szCs w:val="22"/>
        </w:rPr>
      </w:pPr>
      <w:r w:rsidRPr="00327AC1">
        <w:rPr>
          <w:rFonts w:ascii="Book Antiqua" w:hAnsi="Book Antiqua"/>
          <w:b/>
          <w:sz w:val="22"/>
          <w:szCs w:val="22"/>
        </w:rPr>
        <w:t>Office Address</w:t>
      </w:r>
      <w:r w:rsidRPr="00327AC1">
        <w:rPr>
          <w:rFonts w:ascii="Book Antiqua" w:hAnsi="Book Antiqua"/>
          <w:sz w:val="22"/>
          <w:szCs w:val="22"/>
        </w:rPr>
        <w:t xml:space="preserve">: </w:t>
      </w:r>
      <w:r w:rsidRPr="00327AC1">
        <w:rPr>
          <w:rFonts w:ascii="Book Antiqua" w:hAnsi="Book Antiqua"/>
          <w:sz w:val="22"/>
          <w:szCs w:val="22"/>
        </w:rPr>
        <w:tab/>
        <w:t>Western Psychiatric Institute and Clinic</w:t>
      </w:r>
      <w:r w:rsidRPr="00327AC1">
        <w:rPr>
          <w:rFonts w:ascii="Book Antiqua" w:hAnsi="Book Antiqua"/>
          <w:sz w:val="22"/>
          <w:szCs w:val="22"/>
        </w:rPr>
        <w:tab/>
      </w:r>
      <w:r w:rsidRPr="00327AC1">
        <w:rPr>
          <w:rFonts w:ascii="Book Antiqua" w:hAnsi="Book Antiqua"/>
          <w:b/>
          <w:sz w:val="22"/>
          <w:szCs w:val="22"/>
        </w:rPr>
        <w:t>Email Address</w:t>
      </w:r>
      <w:r w:rsidRPr="00327AC1">
        <w:rPr>
          <w:rFonts w:ascii="Book Antiqua" w:hAnsi="Book Antiqua"/>
          <w:sz w:val="22"/>
          <w:szCs w:val="22"/>
        </w:rPr>
        <w:t>:</w:t>
      </w:r>
      <w:r w:rsidRPr="00327AC1">
        <w:rPr>
          <w:rFonts w:ascii="Book Antiqua" w:hAnsi="Book Antiqua"/>
          <w:sz w:val="22"/>
          <w:szCs w:val="22"/>
        </w:rPr>
        <w:tab/>
      </w:r>
      <w:r w:rsidRPr="00327AC1">
        <w:rPr>
          <w:rFonts w:ascii="Book Antiqua" w:hAnsi="Book Antiqua"/>
          <w:sz w:val="22"/>
          <w:szCs w:val="22"/>
        </w:rPr>
        <w:tab/>
        <w:t>forbese@upmc.edu</w:t>
      </w:r>
    </w:p>
    <w:p w:rsidR="001629D8" w:rsidRPr="00327AC1" w:rsidRDefault="001629D8" w:rsidP="007B4D57">
      <w:pPr>
        <w:tabs>
          <w:tab w:val="left" w:pos="1800"/>
        </w:tabs>
        <w:rPr>
          <w:rFonts w:ascii="Book Antiqua" w:hAnsi="Book Antiqua"/>
          <w:sz w:val="22"/>
          <w:szCs w:val="22"/>
        </w:rPr>
      </w:pPr>
      <w:r w:rsidRPr="00327AC1">
        <w:rPr>
          <w:rFonts w:ascii="Book Antiqua" w:hAnsi="Book Antiqua"/>
          <w:sz w:val="22"/>
          <w:szCs w:val="22"/>
        </w:rPr>
        <w:tab/>
        <w:t xml:space="preserve"> 3811 O’Hara Street, Loeffler 319</w:t>
      </w:r>
    </w:p>
    <w:p w:rsidR="001629D8" w:rsidRPr="00327AC1" w:rsidRDefault="001629D8" w:rsidP="007B4D57">
      <w:pPr>
        <w:tabs>
          <w:tab w:val="left" w:pos="1440"/>
          <w:tab w:val="left" w:pos="1800"/>
        </w:tabs>
        <w:rPr>
          <w:rFonts w:ascii="Book Antiqua" w:hAnsi="Book Antiqua"/>
          <w:sz w:val="22"/>
          <w:szCs w:val="22"/>
        </w:rPr>
      </w:pPr>
      <w:r w:rsidRPr="00327AC1">
        <w:rPr>
          <w:rFonts w:ascii="Book Antiqua" w:hAnsi="Book Antiqua"/>
          <w:sz w:val="22"/>
          <w:szCs w:val="22"/>
        </w:rPr>
        <w:tab/>
      </w:r>
      <w:r w:rsidRPr="00327AC1">
        <w:rPr>
          <w:rFonts w:ascii="Book Antiqua" w:hAnsi="Book Antiqua"/>
          <w:sz w:val="22"/>
          <w:szCs w:val="22"/>
        </w:rPr>
        <w:tab/>
        <w:t xml:space="preserve"> University of Pittsburgh</w:t>
      </w:r>
    </w:p>
    <w:p w:rsidR="001629D8" w:rsidRPr="00327AC1" w:rsidRDefault="001629D8" w:rsidP="000D41DD">
      <w:pPr>
        <w:tabs>
          <w:tab w:val="left" w:pos="1440"/>
          <w:tab w:val="left" w:pos="1800"/>
        </w:tabs>
        <w:rPr>
          <w:rFonts w:ascii="Book Antiqua" w:hAnsi="Book Antiqua"/>
          <w:sz w:val="22"/>
          <w:szCs w:val="22"/>
        </w:rPr>
      </w:pPr>
      <w:r w:rsidRPr="00327AC1">
        <w:rPr>
          <w:rFonts w:ascii="Book Antiqua" w:hAnsi="Book Antiqua"/>
          <w:sz w:val="22"/>
          <w:szCs w:val="22"/>
        </w:rPr>
        <w:tab/>
      </w:r>
      <w:r w:rsidRPr="00327AC1">
        <w:rPr>
          <w:rFonts w:ascii="Book Antiqua" w:hAnsi="Book Antiqua"/>
          <w:sz w:val="22"/>
          <w:szCs w:val="22"/>
        </w:rPr>
        <w:tab/>
        <w:t xml:space="preserve"> Pittsburgh, PA  15213</w:t>
      </w:r>
    </w:p>
    <w:p w:rsidR="001629D8" w:rsidRPr="00327AC1" w:rsidRDefault="001629D8" w:rsidP="00AF4F76">
      <w:pPr>
        <w:tabs>
          <w:tab w:val="left" w:pos="1800"/>
          <w:tab w:val="left" w:pos="6210"/>
          <w:tab w:val="left" w:pos="6480"/>
          <w:tab w:val="left" w:pos="8100"/>
        </w:tabs>
        <w:rPr>
          <w:rFonts w:ascii="Book Antiqua" w:hAnsi="Book Antiqua"/>
          <w:sz w:val="22"/>
          <w:szCs w:val="22"/>
        </w:rPr>
      </w:pPr>
      <w:r w:rsidRPr="00327AC1">
        <w:rPr>
          <w:rFonts w:ascii="Book Antiqua" w:hAnsi="Book Antiqua"/>
          <w:b/>
          <w:sz w:val="22"/>
          <w:szCs w:val="22"/>
        </w:rPr>
        <w:t>Office Phone</w:t>
      </w:r>
      <w:r w:rsidRPr="00327AC1">
        <w:rPr>
          <w:rFonts w:ascii="Book Antiqua" w:hAnsi="Book Antiqua"/>
          <w:sz w:val="22"/>
          <w:szCs w:val="22"/>
        </w:rPr>
        <w:t xml:space="preserve">: </w:t>
      </w:r>
      <w:r w:rsidRPr="00327AC1">
        <w:rPr>
          <w:rFonts w:ascii="Book Antiqua" w:hAnsi="Book Antiqua"/>
          <w:sz w:val="22"/>
          <w:szCs w:val="22"/>
        </w:rPr>
        <w:tab/>
        <w:t>412.383.5438</w:t>
      </w:r>
      <w:r w:rsidRPr="00327AC1">
        <w:rPr>
          <w:rFonts w:ascii="Book Antiqua" w:hAnsi="Book Antiqua"/>
          <w:sz w:val="22"/>
          <w:szCs w:val="22"/>
        </w:rPr>
        <w:tab/>
      </w:r>
      <w:r w:rsidRPr="00327AC1">
        <w:rPr>
          <w:rFonts w:ascii="Book Antiqua" w:hAnsi="Book Antiqua"/>
          <w:b/>
          <w:sz w:val="22"/>
          <w:szCs w:val="22"/>
        </w:rPr>
        <w:t>Office Fax</w:t>
      </w:r>
      <w:r w:rsidRPr="00327AC1">
        <w:rPr>
          <w:rFonts w:ascii="Book Antiqua" w:hAnsi="Book Antiqua"/>
          <w:sz w:val="22"/>
          <w:szCs w:val="22"/>
        </w:rPr>
        <w:t xml:space="preserve">: </w:t>
      </w:r>
      <w:r w:rsidRPr="00327AC1">
        <w:rPr>
          <w:rFonts w:ascii="Book Antiqua" w:hAnsi="Book Antiqua"/>
          <w:sz w:val="22"/>
          <w:szCs w:val="22"/>
        </w:rPr>
        <w:tab/>
        <w:t>412.383.5426</w:t>
      </w:r>
    </w:p>
    <w:p w:rsidR="001629D8" w:rsidRPr="00327AC1" w:rsidRDefault="001629D8" w:rsidP="004F1E9B">
      <w:pPr>
        <w:pBdr>
          <w:bottom w:val="single" w:sz="4" w:space="1" w:color="auto"/>
        </w:pBdr>
        <w:rPr>
          <w:rFonts w:ascii="Book Antiqua" w:hAnsi="Book Antiqua"/>
          <w:sz w:val="22"/>
          <w:szCs w:val="22"/>
        </w:rPr>
      </w:pPr>
    </w:p>
    <w:p w:rsidR="001629D8" w:rsidRPr="00327AC1" w:rsidRDefault="001629D8" w:rsidP="007B4D57">
      <w:pPr>
        <w:pStyle w:val="Heading1"/>
        <w:jc w:val="center"/>
        <w:rPr>
          <w:rFonts w:ascii="Book Antiqua" w:hAnsi="Book Antiqua"/>
          <w:caps/>
          <w:sz w:val="22"/>
          <w:szCs w:val="22"/>
        </w:rPr>
      </w:pPr>
    </w:p>
    <w:p w:rsidR="001629D8" w:rsidRPr="00327AC1" w:rsidRDefault="001629D8" w:rsidP="007B4D57">
      <w:pPr>
        <w:pStyle w:val="Heading1"/>
        <w:jc w:val="center"/>
        <w:rPr>
          <w:rFonts w:ascii="Book Antiqua" w:hAnsi="Book Antiqua"/>
          <w:caps/>
          <w:sz w:val="22"/>
          <w:szCs w:val="22"/>
        </w:rPr>
      </w:pPr>
      <w:r w:rsidRPr="00327AC1">
        <w:rPr>
          <w:rFonts w:ascii="Book Antiqua" w:hAnsi="Book Antiqua"/>
          <w:caps/>
          <w:sz w:val="22"/>
          <w:szCs w:val="22"/>
        </w:rPr>
        <w:t xml:space="preserve">Education </w:t>
      </w:r>
      <w:r w:rsidRPr="00327AC1">
        <w:rPr>
          <w:rFonts w:ascii="Book Antiqua" w:hAnsi="Book Antiqua"/>
          <w:sz w:val="22"/>
          <w:szCs w:val="22"/>
        </w:rPr>
        <w:t>and</w:t>
      </w:r>
      <w:r w:rsidRPr="00327AC1">
        <w:rPr>
          <w:rFonts w:ascii="Book Antiqua" w:hAnsi="Book Antiqua"/>
          <w:caps/>
          <w:sz w:val="22"/>
          <w:szCs w:val="22"/>
        </w:rPr>
        <w:t xml:space="preserve"> TRaining</w:t>
      </w:r>
    </w:p>
    <w:p w:rsidR="001629D8" w:rsidRPr="00327AC1" w:rsidRDefault="001629D8" w:rsidP="007B4D57">
      <w:pPr>
        <w:rPr>
          <w:rFonts w:ascii="Book Antiqua" w:hAnsi="Book Antiqua"/>
          <w:b/>
          <w:sz w:val="22"/>
          <w:szCs w:val="22"/>
        </w:rPr>
      </w:pPr>
    </w:p>
    <w:p w:rsidR="001629D8" w:rsidRPr="00327AC1" w:rsidRDefault="001629D8" w:rsidP="007B4D57">
      <w:pPr>
        <w:rPr>
          <w:rFonts w:ascii="Book Antiqua" w:hAnsi="Book Antiqua"/>
          <w:b/>
          <w:sz w:val="22"/>
          <w:szCs w:val="22"/>
        </w:rPr>
      </w:pPr>
      <w:r w:rsidRPr="00327AC1">
        <w:rPr>
          <w:rFonts w:ascii="Book Antiqua" w:hAnsi="Book Antiqua"/>
          <w:b/>
          <w:sz w:val="22"/>
          <w:szCs w:val="22"/>
        </w:rPr>
        <w:t>UNDERGRADUATE:</w:t>
      </w:r>
    </w:p>
    <w:p w:rsidR="001629D8" w:rsidRPr="00327AC1" w:rsidRDefault="001629D8" w:rsidP="007B4D57">
      <w:pPr>
        <w:rPr>
          <w:rFonts w:ascii="Book Antiqua" w:hAnsi="Book Antiqua"/>
          <w:sz w:val="22"/>
          <w:szCs w:val="22"/>
        </w:rPr>
      </w:pPr>
      <w:r w:rsidRPr="00327AC1">
        <w:rPr>
          <w:rFonts w:ascii="Book Antiqua" w:hAnsi="Book Antiqua"/>
          <w:sz w:val="22"/>
          <w:szCs w:val="22"/>
        </w:rPr>
        <w:t>1987-1991</w:t>
      </w:r>
      <w:r w:rsidRPr="00327AC1">
        <w:rPr>
          <w:rFonts w:ascii="Book Antiqua" w:hAnsi="Book Antiqua"/>
          <w:sz w:val="22"/>
          <w:szCs w:val="22"/>
        </w:rPr>
        <w:tab/>
        <w:t>Harvard University, Cambridge, MA</w:t>
      </w:r>
      <w:r w:rsidRPr="00327AC1">
        <w:rPr>
          <w:rFonts w:ascii="Book Antiqua" w:hAnsi="Book Antiqua"/>
          <w:sz w:val="22"/>
          <w:szCs w:val="22"/>
        </w:rPr>
        <w:tab/>
        <w:t>AB 1991</w:t>
      </w:r>
      <w:r w:rsidRPr="00327AC1">
        <w:rPr>
          <w:rFonts w:ascii="Book Antiqua" w:hAnsi="Book Antiqua"/>
          <w:sz w:val="22"/>
          <w:szCs w:val="22"/>
        </w:rPr>
        <w:tab/>
      </w:r>
    </w:p>
    <w:p w:rsidR="001629D8" w:rsidRPr="00327AC1" w:rsidRDefault="001629D8" w:rsidP="004D3BD3">
      <w:pPr>
        <w:ind w:left="720" w:firstLine="720"/>
        <w:rPr>
          <w:rFonts w:ascii="Book Antiqua" w:hAnsi="Book Antiqua"/>
          <w:sz w:val="22"/>
          <w:szCs w:val="22"/>
        </w:rPr>
      </w:pPr>
      <w:r w:rsidRPr="00327AC1">
        <w:rPr>
          <w:rFonts w:ascii="Book Antiqua" w:hAnsi="Book Antiqua"/>
          <w:sz w:val="22"/>
          <w:szCs w:val="22"/>
        </w:rPr>
        <w:t>History and Literature</w:t>
      </w:r>
    </w:p>
    <w:p w:rsidR="001629D8" w:rsidRPr="00327AC1" w:rsidRDefault="001629D8">
      <w:pPr>
        <w:ind w:firstLine="360"/>
        <w:rPr>
          <w:rFonts w:ascii="Book Antiqua" w:hAnsi="Book Antiqua"/>
          <w:b/>
          <w:sz w:val="22"/>
          <w:szCs w:val="22"/>
        </w:rPr>
      </w:pPr>
    </w:p>
    <w:p w:rsidR="001629D8" w:rsidRPr="00327AC1" w:rsidRDefault="001629D8">
      <w:pPr>
        <w:rPr>
          <w:rFonts w:ascii="Book Antiqua" w:hAnsi="Book Antiqua"/>
          <w:b/>
          <w:sz w:val="22"/>
          <w:szCs w:val="22"/>
        </w:rPr>
      </w:pPr>
      <w:r w:rsidRPr="00327AC1">
        <w:rPr>
          <w:rFonts w:ascii="Book Antiqua" w:hAnsi="Book Antiqua"/>
          <w:b/>
          <w:sz w:val="22"/>
          <w:szCs w:val="22"/>
        </w:rPr>
        <w:t>GRADUATE:</w:t>
      </w:r>
    </w:p>
    <w:p w:rsidR="001629D8" w:rsidRPr="00327AC1" w:rsidRDefault="001629D8" w:rsidP="00653652">
      <w:pPr>
        <w:ind w:left="1440" w:hanging="1440"/>
        <w:rPr>
          <w:rFonts w:ascii="Book Antiqua" w:hAnsi="Book Antiqua"/>
          <w:sz w:val="22"/>
          <w:szCs w:val="22"/>
        </w:rPr>
      </w:pPr>
      <w:r w:rsidRPr="00327AC1">
        <w:rPr>
          <w:rFonts w:ascii="Book Antiqua" w:hAnsi="Book Antiqua"/>
          <w:sz w:val="22"/>
          <w:szCs w:val="22"/>
        </w:rPr>
        <w:t>1996-2003</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PhD 2003 </w:t>
      </w:r>
      <w:r w:rsidRPr="00327AC1">
        <w:rPr>
          <w:rFonts w:ascii="Book Antiqua" w:hAnsi="Book Antiqua"/>
          <w:sz w:val="22"/>
          <w:szCs w:val="22"/>
        </w:rPr>
        <w:tab/>
      </w:r>
    </w:p>
    <w:p w:rsidR="001629D8" w:rsidRPr="00327AC1" w:rsidRDefault="001629D8" w:rsidP="00653652">
      <w:pPr>
        <w:ind w:left="1440"/>
        <w:rPr>
          <w:rFonts w:ascii="Book Antiqua" w:hAnsi="Book Antiqua"/>
          <w:sz w:val="22"/>
          <w:szCs w:val="22"/>
        </w:rPr>
      </w:pPr>
      <w:r w:rsidRPr="00327AC1">
        <w:rPr>
          <w:rFonts w:ascii="Book Antiqua" w:hAnsi="Book Antiqua"/>
          <w:sz w:val="22"/>
          <w:szCs w:val="22"/>
        </w:rPr>
        <w:t>Clinical &amp; Developmental Psychology</w:t>
      </w:r>
      <w:r w:rsidRPr="00327AC1">
        <w:rPr>
          <w:rFonts w:ascii="Book Antiqua" w:hAnsi="Book Antiqua"/>
          <w:sz w:val="22"/>
          <w:szCs w:val="22"/>
        </w:rPr>
        <w:tab/>
        <w:t>Advisor: Jeffrey F. Cohn, Ph.D.</w:t>
      </w:r>
    </w:p>
    <w:p w:rsidR="001629D8" w:rsidRPr="00327AC1" w:rsidRDefault="001629D8" w:rsidP="00653652">
      <w:pPr>
        <w:ind w:left="1440" w:hanging="1440"/>
        <w:rPr>
          <w:rFonts w:ascii="Book Antiqua" w:hAnsi="Book Antiqua"/>
          <w:sz w:val="22"/>
          <w:szCs w:val="22"/>
        </w:rPr>
      </w:pPr>
    </w:p>
    <w:p w:rsidR="001629D8" w:rsidRPr="00327AC1" w:rsidRDefault="001629D8" w:rsidP="00653652">
      <w:pPr>
        <w:ind w:left="1440" w:hanging="1440"/>
        <w:rPr>
          <w:rFonts w:ascii="Book Antiqua" w:hAnsi="Book Antiqua"/>
          <w:sz w:val="22"/>
          <w:szCs w:val="22"/>
        </w:rPr>
      </w:pPr>
      <w:r w:rsidRPr="00327AC1">
        <w:rPr>
          <w:rFonts w:ascii="Book Antiqua" w:hAnsi="Book Antiqua"/>
          <w:sz w:val="22"/>
          <w:szCs w:val="22"/>
        </w:rPr>
        <w:t>2002-2003</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Psychology Internship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p>
    <w:p w:rsidR="001629D8" w:rsidRPr="00327AC1" w:rsidRDefault="001629D8" w:rsidP="005F4C3D">
      <w:pPr>
        <w:ind w:left="5760" w:hanging="4320"/>
        <w:rPr>
          <w:rFonts w:ascii="Book Antiqua" w:hAnsi="Book Antiqua"/>
          <w:sz w:val="22"/>
          <w:szCs w:val="22"/>
        </w:rPr>
      </w:pPr>
      <w:r w:rsidRPr="00327AC1">
        <w:rPr>
          <w:rFonts w:ascii="Book Antiqua" w:hAnsi="Book Antiqua"/>
          <w:sz w:val="22"/>
          <w:szCs w:val="22"/>
        </w:rPr>
        <w:t>Clinical Psychology</w:t>
      </w:r>
      <w:r w:rsidRPr="00327AC1">
        <w:rPr>
          <w:rFonts w:ascii="Book Antiqua" w:hAnsi="Book Antiqua"/>
          <w:sz w:val="22"/>
          <w:szCs w:val="22"/>
        </w:rPr>
        <w:tab/>
        <w:t>Directors: Paul A. Pilkonis, Ph.D., Marsha A. Marcus, Ph.D.</w:t>
      </w:r>
    </w:p>
    <w:p w:rsidR="001629D8" w:rsidRPr="00327AC1" w:rsidRDefault="001629D8">
      <w:pPr>
        <w:rPr>
          <w:rFonts w:ascii="Book Antiqua" w:hAnsi="Book Antiqua"/>
          <w:b/>
          <w:sz w:val="22"/>
          <w:szCs w:val="22"/>
        </w:rPr>
      </w:pPr>
    </w:p>
    <w:p w:rsidR="001629D8" w:rsidRPr="00327AC1" w:rsidRDefault="001629D8">
      <w:pPr>
        <w:rPr>
          <w:rFonts w:ascii="Book Antiqua" w:hAnsi="Book Antiqua"/>
          <w:b/>
          <w:sz w:val="22"/>
          <w:szCs w:val="22"/>
        </w:rPr>
      </w:pPr>
      <w:r w:rsidRPr="00327AC1">
        <w:rPr>
          <w:rFonts w:ascii="Book Antiqua" w:hAnsi="Book Antiqua"/>
          <w:b/>
          <w:sz w:val="22"/>
          <w:szCs w:val="22"/>
        </w:rPr>
        <w:t>POSTGRADUATE:</w:t>
      </w:r>
    </w:p>
    <w:p w:rsidR="001629D8" w:rsidRPr="00327AC1" w:rsidRDefault="001629D8">
      <w:pPr>
        <w:rPr>
          <w:rFonts w:ascii="Book Antiqua" w:hAnsi="Book Antiqua"/>
          <w:sz w:val="22"/>
          <w:szCs w:val="22"/>
        </w:rPr>
      </w:pPr>
      <w:r w:rsidRPr="00327AC1">
        <w:rPr>
          <w:rFonts w:ascii="Book Antiqua" w:hAnsi="Book Antiqua"/>
          <w:sz w:val="22"/>
          <w:szCs w:val="22"/>
        </w:rPr>
        <w:t>2003-2005</w:t>
      </w:r>
      <w:r w:rsidRPr="00327AC1">
        <w:rPr>
          <w:rFonts w:ascii="Book Antiqua" w:hAnsi="Book Antiqua"/>
          <w:sz w:val="22"/>
          <w:szCs w:val="22"/>
        </w:rPr>
        <w:tab/>
        <w:t>University of Pittsburgh, Pittsburgh, PA</w:t>
      </w:r>
      <w:r w:rsidRPr="00327AC1">
        <w:rPr>
          <w:rFonts w:ascii="Book Antiqua" w:hAnsi="Book Antiqua"/>
          <w:sz w:val="22"/>
          <w:szCs w:val="22"/>
        </w:rPr>
        <w:tab/>
        <w:t>Postdoctoral Scholar</w:t>
      </w:r>
      <w:r w:rsidRPr="00327AC1">
        <w:rPr>
          <w:rFonts w:ascii="Book Antiqua" w:hAnsi="Book Antiqua"/>
          <w:sz w:val="22"/>
          <w:szCs w:val="22"/>
        </w:rPr>
        <w:tab/>
      </w:r>
    </w:p>
    <w:p w:rsidR="001629D8" w:rsidRPr="00327AC1" w:rsidRDefault="001629D8" w:rsidP="00653652">
      <w:pPr>
        <w:ind w:left="720" w:firstLine="720"/>
        <w:rPr>
          <w:rFonts w:ascii="Book Antiqua" w:hAnsi="Book Antiqua"/>
          <w:sz w:val="22"/>
          <w:szCs w:val="22"/>
        </w:rPr>
      </w:pPr>
      <w:r w:rsidRPr="00327AC1">
        <w:rPr>
          <w:rFonts w:ascii="Book Antiqua" w:hAnsi="Book Antiqua"/>
          <w:sz w:val="22"/>
          <w:szCs w:val="22"/>
        </w:rPr>
        <w:t>Developmental Affective Neuroscience</w:t>
      </w:r>
      <w:r w:rsidRPr="00327AC1">
        <w:rPr>
          <w:rFonts w:ascii="Book Antiqua" w:hAnsi="Book Antiqua"/>
          <w:sz w:val="22"/>
          <w:szCs w:val="22"/>
        </w:rPr>
        <w:tab/>
        <w:t>Mentor: Ronald E. Dahl, M.D.</w:t>
      </w:r>
      <w:r w:rsidRPr="00327AC1">
        <w:rPr>
          <w:rFonts w:ascii="Book Antiqua" w:hAnsi="Book Antiqua"/>
          <w:sz w:val="22"/>
          <w:szCs w:val="22"/>
        </w:rPr>
        <w:tab/>
      </w:r>
    </w:p>
    <w:p w:rsidR="001629D8" w:rsidRPr="00327AC1" w:rsidRDefault="001629D8">
      <w:pPr>
        <w:rPr>
          <w:rFonts w:ascii="Book Antiqua" w:hAnsi="Book Antiqua"/>
          <w:b/>
          <w:sz w:val="22"/>
          <w:szCs w:val="22"/>
        </w:rPr>
      </w:pPr>
    </w:p>
    <w:p w:rsidR="001629D8" w:rsidRPr="00327AC1" w:rsidRDefault="001629D8" w:rsidP="004F1E9B">
      <w:pPr>
        <w:pBdr>
          <w:top w:val="single" w:sz="4" w:space="1" w:color="auto"/>
        </w:pBdr>
        <w:rPr>
          <w:rFonts w:ascii="Book Antiqua" w:hAnsi="Book Antiqua"/>
          <w:b/>
          <w:sz w:val="22"/>
          <w:szCs w:val="22"/>
        </w:rPr>
      </w:pPr>
    </w:p>
    <w:p w:rsidR="001629D8" w:rsidRPr="00327AC1" w:rsidRDefault="001629D8" w:rsidP="004F1E9B">
      <w:pPr>
        <w:pBdr>
          <w:top w:val="single" w:sz="4" w:space="1" w:color="auto"/>
        </w:pBdr>
        <w:jc w:val="center"/>
        <w:rPr>
          <w:rFonts w:ascii="Book Antiqua" w:hAnsi="Book Antiqua"/>
          <w:sz w:val="22"/>
          <w:szCs w:val="22"/>
        </w:rPr>
      </w:pPr>
      <w:r w:rsidRPr="00327AC1">
        <w:rPr>
          <w:rFonts w:ascii="Book Antiqua" w:hAnsi="Book Antiqua"/>
          <w:sz w:val="22"/>
          <w:szCs w:val="22"/>
        </w:rPr>
        <w:t>APPOINTMENTS and POSITIONS</w:t>
      </w:r>
    </w:p>
    <w:p w:rsidR="001629D8" w:rsidRPr="00327AC1" w:rsidRDefault="001629D8" w:rsidP="004F1E9B">
      <w:pPr>
        <w:pBdr>
          <w:top w:val="single" w:sz="4" w:space="1" w:color="auto"/>
        </w:pBdr>
        <w:rPr>
          <w:rFonts w:ascii="Book Antiqua" w:hAnsi="Book Antiqua"/>
          <w:b/>
          <w:sz w:val="22"/>
          <w:szCs w:val="22"/>
        </w:rPr>
      </w:pPr>
    </w:p>
    <w:p w:rsidR="001629D8" w:rsidRPr="00327AC1" w:rsidRDefault="001629D8" w:rsidP="004F1E9B">
      <w:pPr>
        <w:pBdr>
          <w:top w:val="single" w:sz="4" w:space="1" w:color="auto"/>
        </w:pBdr>
        <w:rPr>
          <w:rFonts w:ascii="Book Antiqua" w:hAnsi="Book Antiqua"/>
          <w:b/>
          <w:sz w:val="22"/>
          <w:szCs w:val="22"/>
        </w:rPr>
      </w:pPr>
      <w:r w:rsidRPr="00327AC1">
        <w:rPr>
          <w:rFonts w:ascii="Book Antiqua" w:hAnsi="Book Antiqua"/>
          <w:b/>
          <w:sz w:val="22"/>
          <w:szCs w:val="22"/>
        </w:rPr>
        <w:t>ACADEMIC:</w:t>
      </w:r>
    </w:p>
    <w:p w:rsidR="001629D8" w:rsidRDefault="001629D8">
      <w:pPr>
        <w:rPr>
          <w:rFonts w:ascii="Book Antiqua" w:hAnsi="Book Antiqua"/>
          <w:sz w:val="22"/>
          <w:szCs w:val="22"/>
        </w:rPr>
      </w:pPr>
      <w:r w:rsidRPr="00327AC1">
        <w:rPr>
          <w:rFonts w:ascii="Book Antiqua" w:hAnsi="Book Antiqua"/>
          <w:sz w:val="22"/>
          <w:szCs w:val="22"/>
        </w:rPr>
        <w:t>2005-</w:t>
      </w:r>
      <w:r w:rsidR="004F3D6F">
        <w:rPr>
          <w:rFonts w:ascii="Book Antiqua" w:hAnsi="Book Antiqua"/>
          <w:sz w:val="22"/>
          <w:szCs w:val="22"/>
        </w:rPr>
        <w:t>2011</w:t>
      </w:r>
      <w:r w:rsidRPr="00327AC1">
        <w:rPr>
          <w:rFonts w:ascii="Book Antiqua" w:hAnsi="Book Antiqua"/>
          <w:sz w:val="22"/>
          <w:szCs w:val="22"/>
        </w:rPr>
        <w:tab/>
        <w:t>University of Pittsburgh, Pittsburgh, PA</w:t>
      </w:r>
      <w:r w:rsidRPr="00327AC1">
        <w:rPr>
          <w:rFonts w:ascii="Book Antiqua" w:hAnsi="Book Antiqua"/>
          <w:sz w:val="22"/>
          <w:szCs w:val="22"/>
        </w:rPr>
        <w:tab/>
        <w:t xml:space="preserve">Assistant Professor of Psychiatry </w:t>
      </w:r>
    </w:p>
    <w:p w:rsidR="009338BE" w:rsidRPr="00327AC1" w:rsidRDefault="009338BE" w:rsidP="009338BE">
      <w:pPr>
        <w:rPr>
          <w:rFonts w:ascii="Book Antiqua" w:hAnsi="Book Antiqua"/>
          <w:sz w:val="22"/>
          <w:szCs w:val="22"/>
        </w:rPr>
      </w:pPr>
      <w:r>
        <w:rPr>
          <w:rFonts w:ascii="Book Antiqua" w:hAnsi="Book Antiqua"/>
          <w:sz w:val="22"/>
          <w:szCs w:val="22"/>
        </w:rPr>
        <w:tab/>
      </w:r>
      <w:r>
        <w:rPr>
          <w:rFonts w:ascii="Book Antiqua" w:hAnsi="Book Antiqua"/>
          <w:sz w:val="22"/>
          <w:szCs w:val="22"/>
        </w:rPr>
        <w:tab/>
        <w:t>(Visiting Assistant Professor in 9/2005; Assistant Professor as of 10/2005)</w:t>
      </w:r>
    </w:p>
    <w:p w:rsidR="001629D8" w:rsidRPr="00327AC1" w:rsidRDefault="001629D8" w:rsidP="004F3D6F">
      <w:pPr>
        <w:ind w:left="1440" w:hanging="1440"/>
        <w:rPr>
          <w:rFonts w:ascii="Book Antiqua" w:hAnsi="Book Antiqua"/>
          <w:sz w:val="22"/>
          <w:szCs w:val="22"/>
        </w:rPr>
      </w:pPr>
      <w:r w:rsidRPr="00327AC1">
        <w:rPr>
          <w:rFonts w:ascii="Book Antiqua" w:hAnsi="Book Antiqua"/>
          <w:sz w:val="22"/>
          <w:szCs w:val="22"/>
        </w:rPr>
        <w:t>2007-</w:t>
      </w:r>
      <w:r w:rsidR="00577EC7">
        <w:rPr>
          <w:rFonts w:ascii="Book Antiqua" w:hAnsi="Book Antiqua"/>
          <w:sz w:val="22"/>
          <w:szCs w:val="22"/>
        </w:rPr>
        <w:t>2011</w:t>
      </w:r>
      <w:r w:rsidRPr="00327AC1">
        <w:rPr>
          <w:rFonts w:ascii="Book Antiqua" w:hAnsi="Book Antiqua"/>
          <w:sz w:val="22"/>
          <w:szCs w:val="22"/>
        </w:rPr>
        <w:tab/>
      </w:r>
      <w:r w:rsidR="004F3D6F">
        <w:rPr>
          <w:rFonts w:ascii="Book Antiqua" w:hAnsi="Book Antiqua"/>
          <w:sz w:val="22"/>
          <w:szCs w:val="22"/>
        </w:rPr>
        <w:t>U</w:t>
      </w:r>
      <w:r w:rsidRPr="00327AC1">
        <w:rPr>
          <w:rFonts w:ascii="Book Antiqua" w:hAnsi="Book Antiqua"/>
          <w:sz w:val="22"/>
          <w:szCs w:val="22"/>
        </w:rPr>
        <w:t>niversity of Pittsburgh, Pittsburgh, PA</w:t>
      </w:r>
      <w:r w:rsidRPr="00327AC1">
        <w:rPr>
          <w:rFonts w:ascii="Book Antiqua" w:hAnsi="Book Antiqua"/>
          <w:sz w:val="22"/>
          <w:szCs w:val="22"/>
        </w:rPr>
        <w:tab/>
        <w:t>Assistant Professor of Psychology (secondary)</w:t>
      </w:r>
    </w:p>
    <w:p w:rsidR="001629D8" w:rsidRDefault="001629D8">
      <w:pPr>
        <w:rPr>
          <w:rFonts w:ascii="Book Antiqua" w:hAnsi="Book Antiqua"/>
          <w:sz w:val="22"/>
          <w:szCs w:val="22"/>
        </w:rPr>
      </w:pPr>
      <w:r w:rsidRPr="00327AC1">
        <w:rPr>
          <w:rFonts w:ascii="Book Antiqua" w:hAnsi="Book Antiqua"/>
          <w:sz w:val="22"/>
          <w:szCs w:val="22"/>
        </w:rPr>
        <w:t>2010-</w:t>
      </w:r>
      <w:r w:rsidRPr="00327AC1">
        <w:rPr>
          <w:rFonts w:ascii="Book Antiqua" w:hAnsi="Book Antiqua"/>
          <w:sz w:val="22"/>
          <w:szCs w:val="22"/>
        </w:rPr>
        <w:tab/>
      </w:r>
      <w:r w:rsidR="004F3D6F">
        <w:rPr>
          <w:rFonts w:ascii="Book Antiqua" w:hAnsi="Book Antiqua"/>
          <w:sz w:val="22"/>
          <w:szCs w:val="22"/>
        </w:rPr>
        <w:tab/>
      </w:r>
      <w:r w:rsidRPr="00327AC1">
        <w:rPr>
          <w:rFonts w:ascii="Book Antiqua" w:hAnsi="Book Antiqua"/>
          <w:sz w:val="22"/>
          <w:szCs w:val="22"/>
        </w:rPr>
        <w:t>University of Pittsburgh, Pittsburgh, PA</w:t>
      </w:r>
      <w:r w:rsidRPr="00327AC1">
        <w:rPr>
          <w:rFonts w:ascii="Book Antiqua" w:hAnsi="Book Antiqua"/>
          <w:sz w:val="22"/>
          <w:szCs w:val="22"/>
        </w:rPr>
        <w:tab/>
        <w:t>Membership in Graduate Faculty</w:t>
      </w:r>
    </w:p>
    <w:p w:rsidR="004F3D6F" w:rsidRDefault="004F3D6F">
      <w:pPr>
        <w:rPr>
          <w:rFonts w:ascii="Book Antiqua" w:hAnsi="Book Antiqua"/>
          <w:sz w:val="22"/>
          <w:szCs w:val="22"/>
        </w:rPr>
      </w:pPr>
      <w:r>
        <w:rPr>
          <w:rFonts w:ascii="Book Antiqua" w:hAnsi="Book Antiqua"/>
          <w:sz w:val="22"/>
          <w:szCs w:val="22"/>
        </w:rPr>
        <w:t>2011-</w:t>
      </w:r>
      <w:r>
        <w:rPr>
          <w:rFonts w:ascii="Book Antiqua" w:hAnsi="Book Antiqua"/>
          <w:sz w:val="22"/>
          <w:szCs w:val="22"/>
        </w:rPr>
        <w:tab/>
      </w:r>
      <w:r>
        <w:rPr>
          <w:rFonts w:ascii="Book Antiqua" w:hAnsi="Book Antiqua"/>
          <w:sz w:val="22"/>
          <w:szCs w:val="22"/>
        </w:rPr>
        <w:tab/>
        <w:t>University of Pittsburgh, Pittsburgh, PA</w:t>
      </w:r>
      <w:r>
        <w:rPr>
          <w:rFonts w:ascii="Book Antiqua" w:hAnsi="Book Antiqua"/>
          <w:sz w:val="22"/>
          <w:szCs w:val="22"/>
        </w:rPr>
        <w:tab/>
        <w:t xml:space="preserve">Associate Professor of Psychiatry </w:t>
      </w:r>
    </w:p>
    <w:p w:rsidR="00577EC7" w:rsidRDefault="00577EC7" w:rsidP="00577EC7">
      <w:pPr>
        <w:ind w:left="1440" w:hanging="1440"/>
        <w:rPr>
          <w:rFonts w:ascii="Book Antiqua" w:hAnsi="Book Antiqua"/>
          <w:sz w:val="22"/>
          <w:szCs w:val="22"/>
        </w:rPr>
      </w:pPr>
      <w:r>
        <w:rPr>
          <w:rFonts w:ascii="Book Antiqua" w:hAnsi="Book Antiqua"/>
          <w:sz w:val="22"/>
          <w:szCs w:val="22"/>
        </w:rPr>
        <w:t>2011-</w:t>
      </w:r>
      <w:r>
        <w:rPr>
          <w:rFonts w:ascii="Book Antiqua" w:hAnsi="Book Antiqua"/>
          <w:sz w:val="22"/>
          <w:szCs w:val="22"/>
        </w:rPr>
        <w:tab/>
        <w:t>U</w:t>
      </w:r>
      <w:r w:rsidRPr="00327AC1">
        <w:rPr>
          <w:rFonts w:ascii="Book Antiqua" w:hAnsi="Book Antiqua"/>
          <w:sz w:val="22"/>
          <w:szCs w:val="22"/>
        </w:rPr>
        <w:t>niversity of Pittsburgh, Pittsburgh, PA</w:t>
      </w:r>
      <w:r w:rsidRPr="00327AC1">
        <w:rPr>
          <w:rFonts w:ascii="Book Antiqua" w:hAnsi="Book Antiqua"/>
          <w:sz w:val="22"/>
          <w:szCs w:val="22"/>
        </w:rPr>
        <w:tab/>
      </w:r>
      <w:r w:rsidR="00B90237">
        <w:rPr>
          <w:rFonts w:ascii="Book Antiqua" w:hAnsi="Book Antiqua"/>
          <w:sz w:val="22"/>
          <w:szCs w:val="22"/>
        </w:rPr>
        <w:t>Associate</w:t>
      </w:r>
      <w:r w:rsidRPr="00327AC1">
        <w:rPr>
          <w:rFonts w:ascii="Book Antiqua" w:hAnsi="Book Antiqua"/>
          <w:sz w:val="22"/>
          <w:szCs w:val="22"/>
        </w:rPr>
        <w:t xml:space="preserve"> Professor of Psychology (secondary)</w:t>
      </w:r>
    </w:p>
    <w:p w:rsidR="00C3582C" w:rsidRDefault="00C3582C" w:rsidP="00577EC7">
      <w:pPr>
        <w:ind w:left="1440" w:hanging="1440"/>
        <w:rPr>
          <w:rFonts w:ascii="Book Antiqua" w:hAnsi="Book Antiqua"/>
          <w:sz w:val="22"/>
          <w:szCs w:val="22"/>
        </w:rPr>
      </w:pPr>
      <w:r>
        <w:rPr>
          <w:rFonts w:ascii="Book Antiqua" w:hAnsi="Book Antiqua"/>
          <w:sz w:val="22"/>
          <w:szCs w:val="22"/>
        </w:rPr>
        <w:t>2012-</w:t>
      </w:r>
      <w:r>
        <w:rPr>
          <w:rFonts w:ascii="Book Antiqua" w:hAnsi="Book Antiqua"/>
          <w:sz w:val="22"/>
          <w:szCs w:val="22"/>
        </w:rPr>
        <w:tab/>
        <w:t>Center for the Neural Bases of Cognition</w:t>
      </w:r>
      <w:r>
        <w:rPr>
          <w:rFonts w:ascii="Book Antiqua" w:hAnsi="Book Antiqua"/>
          <w:sz w:val="22"/>
          <w:szCs w:val="22"/>
        </w:rPr>
        <w:tab/>
        <w:t xml:space="preserve">Faculty </w:t>
      </w:r>
    </w:p>
    <w:p w:rsidR="00BC4781" w:rsidRDefault="00BC4781" w:rsidP="00BC4781">
      <w:pPr>
        <w:rPr>
          <w:rFonts w:ascii="Book Antiqua" w:hAnsi="Book Antiqua"/>
          <w:sz w:val="22"/>
          <w:szCs w:val="22"/>
        </w:rPr>
      </w:pPr>
      <w:r>
        <w:rPr>
          <w:rFonts w:ascii="Book Antiqua" w:hAnsi="Book Antiqua"/>
          <w:sz w:val="22"/>
          <w:szCs w:val="22"/>
        </w:rPr>
        <w:t>2013</w:t>
      </w:r>
      <w:r>
        <w:rPr>
          <w:rFonts w:ascii="Book Antiqua" w:hAnsi="Book Antiqua"/>
          <w:sz w:val="22"/>
          <w:szCs w:val="22"/>
        </w:rPr>
        <w:tab/>
      </w:r>
      <w:r>
        <w:rPr>
          <w:rFonts w:ascii="Book Antiqua" w:hAnsi="Book Antiqua"/>
          <w:sz w:val="22"/>
          <w:szCs w:val="22"/>
        </w:rPr>
        <w:tab/>
      </w:r>
      <w:r w:rsidRPr="00327AC1">
        <w:rPr>
          <w:rFonts w:ascii="Book Antiqua" w:hAnsi="Book Antiqua"/>
          <w:sz w:val="22"/>
          <w:szCs w:val="22"/>
        </w:rPr>
        <w:t>University of Pittsburgh, Pittsburgh, PA</w:t>
      </w:r>
      <w:r w:rsidRPr="00327AC1">
        <w:rPr>
          <w:rFonts w:ascii="Book Antiqua" w:hAnsi="Book Antiqua"/>
          <w:sz w:val="22"/>
          <w:szCs w:val="22"/>
        </w:rPr>
        <w:tab/>
      </w:r>
      <w:r>
        <w:rPr>
          <w:rFonts w:ascii="Book Antiqua" w:hAnsi="Book Antiqua"/>
          <w:sz w:val="22"/>
          <w:szCs w:val="22"/>
        </w:rPr>
        <w:t>Conferral of Tenure</w:t>
      </w:r>
    </w:p>
    <w:p w:rsidR="00253358" w:rsidRDefault="00253358" w:rsidP="00253358">
      <w:pPr>
        <w:ind w:left="1440" w:hanging="1440"/>
        <w:rPr>
          <w:rFonts w:ascii="Book Antiqua" w:hAnsi="Book Antiqua"/>
          <w:sz w:val="22"/>
          <w:szCs w:val="22"/>
        </w:rPr>
      </w:pPr>
      <w:r>
        <w:rPr>
          <w:rFonts w:ascii="Book Antiqua" w:hAnsi="Book Antiqua"/>
          <w:sz w:val="22"/>
          <w:szCs w:val="22"/>
        </w:rPr>
        <w:t>2013</w:t>
      </w:r>
      <w:r>
        <w:rPr>
          <w:rFonts w:ascii="Book Antiqua" w:hAnsi="Book Antiqua"/>
          <w:sz w:val="22"/>
          <w:szCs w:val="22"/>
        </w:rPr>
        <w:tab/>
      </w:r>
      <w:r w:rsidRPr="00327AC1">
        <w:rPr>
          <w:rFonts w:ascii="Book Antiqua" w:hAnsi="Book Antiqua"/>
          <w:sz w:val="22"/>
          <w:szCs w:val="22"/>
        </w:rPr>
        <w:t>University of Pittsburgh, Pittsburgh, PA</w:t>
      </w:r>
      <w:r>
        <w:rPr>
          <w:rFonts w:ascii="Book Antiqua" w:hAnsi="Book Antiqua"/>
          <w:sz w:val="22"/>
          <w:szCs w:val="22"/>
        </w:rPr>
        <w:tab/>
        <w:t>Associate Professor of Pediatrics (secondary)</w:t>
      </w:r>
    </w:p>
    <w:p w:rsidR="009338BE" w:rsidRDefault="009338BE" w:rsidP="00BC4781">
      <w:pPr>
        <w:ind w:left="1440" w:hanging="1440"/>
        <w:rPr>
          <w:rFonts w:ascii="Book Antiqua" w:hAnsi="Book Antiqua"/>
          <w:sz w:val="22"/>
          <w:szCs w:val="22"/>
        </w:rPr>
      </w:pPr>
    </w:p>
    <w:p w:rsidR="001629D8" w:rsidRPr="00327AC1" w:rsidRDefault="001629D8" w:rsidP="004F1E9B">
      <w:pPr>
        <w:pBdr>
          <w:bottom w:val="single" w:sz="4" w:space="1" w:color="auto"/>
        </w:pBdr>
        <w:rPr>
          <w:rFonts w:ascii="Book Antiqua" w:hAnsi="Book Antiqua"/>
          <w:sz w:val="22"/>
          <w:szCs w:val="22"/>
        </w:rPr>
      </w:pPr>
    </w:p>
    <w:p w:rsidR="004F3D6F" w:rsidRDefault="004F3D6F">
      <w:pPr>
        <w:rPr>
          <w:rFonts w:ascii="Book Antiqua" w:hAnsi="Book Antiqua"/>
          <w:sz w:val="22"/>
          <w:szCs w:val="22"/>
        </w:rPr>
      </w:pPr>
    </w:p>
    <w:p w:rsidR="001629D8" w:rsidRPr="00327AC1" w:rsidRDefault="001629D8" w:rsidP="00CB6B16">
      <w:pPr>
        <w:jc w:val="center"/>
        <w:rPr>
          <w:rFonts w:ascii="Book Antiqua" w:hAnsi="Book Antiqua"/>
          <w:sz w:val="22"/>
          <w:szCs w:val="22"/>
        </w:rPr>
      </w:pPr>
      <w:r w:rsidRPr="00327AC1">
        <w:rPr>
          <w:rFonts w:ascii="Book Antiqua" w:hAnsi="Book Antiqua"/>
          <w:sz w:val="22"/>
          <w:szCs w:val="22"/>
        </w:rPr>
        <w:t>CERTIFICATION and LICENSURE</w:t>
      </w:r>
    </w:p>
    <w:p w:rsidR="001629D8" w:rsidRPr="00327AC1" w:rsidRDefault="001629D8" w:rsidP="00CB6B16">
      <w:pPr>
        <w:rPr>
          <w:rFonts w:ascii="Book Antiqua" w:hAnsi="Book Antiqua"/>
          <w:b/>
          <w:sz w:val="22"/>
          <w:szCs w:val="22"/>
        </w:rPr>
      </w:pPr>
    </w:p>
    <w:p w:rsidR="001629D8" w:rsidRPr="00327AC1" w:rsidRDefault="001629D8" w:rsidP="00CB6B16">
      <w:pPr>
        <w:rPr>
          <w:rFonts w:ascii="Book Antiqua" w:hAnsi="Book Antiqua"/>
          <w:b/>
          <w:sz w:val="22"/>
          <w:szCs w:val="22"/>
        </w:rPr>
      </w:pPr>
      <w:r w:rsidRPr="00327AC1">
        <w:rPr>
          <w:rFonts w:ascii="Book Antiqua" w:hAnsi="Book Antiqua"/>
          <w:b/>
          <w:sz w:val="22"/>
          <w:szCs w:val="22"/>
        </w:rPr>
        <w:t>PROFESSIONAL LICENSURE:</w:t>
      </w:r>
    </w:p>
    <w:p w:rsidR="001629D8" w:rsidRPr="00327AC1" w:rsidRDefault="001629D8" w:rsidP="00CB6B16">
      <w:pPr>
        <w:rPr>
          <w:rFonts w:ascii="Book Antiqua" w:hAnsi="Book Antiqua"/>
          <w:sz w:val="22"/>
          <w:szCs w:val="22"/>
        </w:rPr>
      </w:pPr>
      <w:r w:rsidRPr="00327AC1">
        <w:rPr>
          <w:rFonts w:ascii="Book Antiqua" w:hAnsi="Book Antiqua"/>
          <w:sz w:val="22"/>
          <w:szCs w:val="22"/>
        </w:rPr>
        <w:t>Pennsylvania State Board of Psychology</w:t>
      </w:r>
      <w:r w:rsidRPr="00327AC1">
        <w:rPr>
          <w:rFonts w:ascii="Book Antiqua" w:hAnsi="Book Antiqua"/>
          <w:sz w:val="22"/>
          <w:szCs w:val="22"/>
        </w:rPr>
        <w:tab/>
      </w:r>
      <w:r w:rsidRPr="00327AC1">
        <w:rPr>
          <w:rFonts w:ascii="Book Antiqua" w:hAnsi="Book Antiqua"/>
          <w:sz w:val="22"/>
          <w:szCs w:val="22"/>
        </w:rPr>
        <w:tab/>
        <w:t>2005-</w:t>
      </w:r>
      <w:r w:rsidRPr="00327AC1">
        <w:rPr>
          <w:rFonts w:ascii="Book Antiqua" w:hAnsi="Book Antiqua"/>
          <w:sz w:val="22"/>
          <w:szCs w:val="22"/>
        </w:rPr>
        <w:tab/>
      </w:r>
      <w:r w:rsidRPr="00327AC1">
        <w:rPr>
          <w:rFonts w:ascii="Book Antiqua" w:hAnsi="Book Antiqua"/>
          <w:sz w:val="22"/>
          <w:szCs w:val="22"/>
        </w:rPr>
        <w:tab/>
        <w:t>License # PS015739</w:t>
      </w:r>
    </w:p>
    <w:p w:rsidR="001629D8" w:rsidRPr="00327AC1" w:rsidRDefault="001629D8" w:rsidP="0014685E">
      <w:pPr>
        <w:ind w:left="360"/>
        <w:rPr>
          <w:rFonts w:ascii="Book Antiqua" w:hAnsi="Book Antiqua"/>
          <w:sz w:val="22"/>
          <w:szCs w:val="22"/>
        </w:rPr>
      </w:pPr>
    </w:p>
    <w:p w:rsidR="001629D8" w:rsidRPr="00327AC1" w:rsidRDefault="001629D8" w:rsidP="0014685E">
      <w:pPr>
        <w:pBdr>
          <w:top w:val="single" w:sz="4" w:space="1" w:color="auto"/>
        </w:pBdr>
        <w:jc w:val="center"/>
        <w:rPr>
          <w:rFonts w:ascii="Book Antiqua" w:hAnsi="Book Antiqua"/>
          <w:sz w:val="22"/>
          <w:szCs w:val="22"/>
        </w:rPr>
      </w:pPr>
    </w:p>
    <w:p w:rsidR="001629D8" w:rsidRPr="00327AC1" w:rsidRDefault="001629D8" w:rsidP="00367BA5">
      <w:pPr>
        <w:jc w:val="center"/>
        <w:rPr>
          <w:rFonts w:ascii="Book Antiqua" w:hAnsi="Book Antiqua"/>
          <w:sz w:val="22"/>
          <w:szCs w:val="22"/>
        </w:rPr>
      </w:pPr>
      <w:r w:rsidRPr="00327AC1">
        <w:rPr>
          <w:rFonts w:ascii="Book Antiqua" w:hAnsi="Book Antiqua"/>
          <w:sz w:val="22"/>
          <w:szCs w:val="22"/>
        </w:rPr>
        <w:t>MEMBERSHIPS in PROFESSIONAL and SCIENTIFIC SOCIETIES</w:t>
      </w:r>
    </w:p>
    <w:p w:rsidR="001629D8" w:rsidRPr="00327AC1" w:rsidRDefault="001629D8" w:rsidP="00CB6B16">
      <w:pPr>
        <w:ind w:left="360"/>
        <w:rPr>
          <w:rFonts w:ascii="Book Antiqua" w:hAnsi="Book Antiqua"/>
          <w:sz w:val="22"/>
          <w:szCs w:val="22"/>
        </w:rPr>
      </w:pPr>
    </w:p>
    <w:p w:rsidR="00BB4C9B" w:rsidRDefault="00BB4C9B" w:rsidP="00BC0FB2">
      <w:pPr>
        <w:tabs>
          <w:tab w:val="left" w:pos="5040"/>
        </w:tabs>
        <w:ind w:left="360"/>
        <w:rPr>
          <w:rFonts w:ascii="Book Antiqua" w:hAnsi="Book Antiqua"/>
          <w:sz w:val="22"/>
          <w:szCs w:val="22"/>
        </w:rPr>
      </w:pPr>
      <w:r>
        <w:rPr>
          <w:rFonts w:ascii="Book Antiqua" w:hAnsi="Book Antiqua"/>
          <w:sz w:val="22"/>
          <w:szCs w:val="22"/>
        </w:rPr>
        <w:t>American College of Neuropsychopharmacology</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2011-</w:t>
      </w:r>
    </w:p>
    <w:p w:rsidR="00BB4C9B" w:rsidRDefault="00BB4C9B" w:rsidP="00BC0FB2">
      <w:pPr>
        <w:tabs>
          <w:tab w:val="left" w:pos="5040"/>
        </w:tabs>
        <w:ind w:left="360"/>
        <w:rPr>
          <w:rFonts w:ascii="Book Antiqua" w:hAnsi="Book Antiqua"/>
          <w:sz w:val="22"/>
          <w:szCs w:val="22"/>
        </w:rPr>
      </w:pPr>
      <w:r>
        <w:rPr>
          <w:rFonts w:ascii="Book Antiqua" w:hAnsi="Book Antiqua"/>
          <w:sz w:val="22"/>
          <w:szCs w:val="22"/>
        </w:rPr>
        <w:t>International Society for Research in Child and Adolescent Psychopathology</w:t>
      </w:r>
      <w:r>
        <w:rPr>
          <w:rFonts w:ascii="Book Antiqua" w:hAnsi="Book Antiqua"/>
          <w:sz w:val="22"/>
          <w:szCs w:val="22"/>
        </w:rPr>
        <w:tab/>
        <w:t>2011-</w:t>
      </w:r>
    </w:p>
    <w:p w:rsidR="001629D8" w:rsidRPr="00327AC1" w:rsidRDefault="001629D8" w:rsidP="00BC0FB2">
      <w:pPr>
        <w:tabs>
          <w:tab w:val="left" w:pos="5040"/>
        </w:tabs>
        <w:ind w:left="360"/>
        <w:rPr>
          <w:rFonts w:ascii="Book Antiqua" w:hAnsi="Book Antiqua"/>
          <w:sz w:val="22"/>
          <w:szCs w:val="22"/>
        </w:rPr>
      </w:pPr>
      <w:r w:rsidRPr="00327AC1">
        <w:rPr>
          <w:rFonts w:ascii="Book Antiqua" w:hAnsi="Book Antiqua"/>
          <w:sz w:val="22"/>
          <w:szCs w:val="22"/>
        </w:rPr>
        <w:t>Society for Research in Psychopathology</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2007-</w:t>
      </w:r>
    </w:p>
    <w:p w:rsidR="001629D8" w:rsidRPr="00327AC1" w:rsidRDefault="001629D8" w:rsidP="00B339CF">
      <w:pPr>
        <w:tabs>
          <w:tab w:val="left" w:pos="5040"/>
        </w:tabs>
        <w:ind w:left="360"/>
        <w:rPr>
          <w:rFonts w:ascii="Book Antiqua" w:hAnsi="Book Antiqua"/>
          <w:sz w:val="22"/>
          <w:szCs w:val="22"/>
        </w:rPr>
      </w:pPr>
      <w:r w:rsidRPr="00327AC1">
        <w:rPr>
          <w:rFonts w:ascii="Book Antiqua" w:hAnsi="Book Antiqua"/>
          <w:sz w:val="22"/>
          <w:szCs w:val="22"/>
        </w:rPr>
        <w:t>Society of Biological Psychiatry</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2005-</w:t>
      </w:r>
    </w:p>
    <w:p w:rsidR="001629D8" w:rsidRPr="00327AC1" w:rsidRDefault="001629D8" w:rsidP="000A1123">
      <w:pPr>
        <w:ind w:left="360"/>
        <w:rPr>
          <w:rFonts w:ascii="Book Antiqua" w:hAnsi="Book Antiqua"/>
          <w:sz w:val="22"/>
          <w:szCs w:val="22"/>
        </w:rPr>
      </w:pPr>
      <w:r w:rsidRPr="00327AC1">
        <w:rPr>
          <w:rFonts w:ascii="Book Antiqua" w:hAnsi="Book Antiqua"/>
          <w:sz w:val="22"/>
          <w:szCs w:val="22"/>
        </w:rPr>
        <w:t>Society for Psychophysiological Research</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2003-</w:t>
      </w:r>
    </w:p>
    <w:p w:rsidR="001629D8" w:rsidRPr="00327AC1" w:rsidRDefault="001629D8" w:rsidP="00CB6B16">
      <w:pPr>
        <w:ind w:left="360"/>
        <w:rPr>
          <w:rFonts w:ascii="Book Antiqua" w:hAnsi="Book Antiqua"/>
          <w:sz w:val="22"/>
          <w:szCs w:val="22"/>
        </w:rPr>
      </w:pPr>
      <w:r w:rsidRPr="00327AC1">
        <w:rPr>
          <w:rFonts w:ascii="Book Antiqua" w:hAnsi="Book Antiqua"/>
          <w:sz w:val="22"/>
          <w:szCs w:val="22"/>
        </w:rPr>
        <w:t>American Psychological Association</w:t>
      </w:r>
      <w:r w:rsidRPr="00327AC1">
        <w:rPr>
          <w:rFonts w:ascii="Book Antiqua" w:hAnsi="Book Antiqua"/>
          <w:sz w:val="22"/>
          <w:szCs w:val="22"/>
        </w:rPr>
        <w:tab/>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1997-</w:t>
      </w:r>
    </w:p>
    <w:p w:rsidR="001629D8" w:rsidRPr="00327AC1" w:rsidRDefault="001629D8" w:rsidP="00CB6B16">
      <w:pPr>
        <w:ind w:left="360"/>
        <w:rPr>
          <w:rFonts w:ascii="Book Antiqua" w:hAnsi="Book Antiqua"/>
          <w:sz w:val="22"/>
          <w:szCs w:val="22"/>
        </w:rPr>
      </w:pPr>
      <w:r w:rsidRPr="00327AC1">
        <w:rPr>
          <w:rFonts w:ascii="Book Antiqua" w:hAnsi="Book Antiqua"/>
          <w:sz w:val="22"/>
          <w:szCs w:val="22"/>
        </w:rPr>
        <w:t>Society for Research in Child Development</w:t>
      </w:r>
      <w:r w:rsidRPr="00327AC1">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00BB4C9B">
        <w:rPr>
          <w:rFonts w:ascii="Book Antiqua" w:hAnsi="Book Antiqua"/>
          <w:sz w:val="22"/>
          <w:szCs w:val="22"/>
        </w:rPr>
        <w:tab/>
      </w:r>
      <w:r w:rsidRPr="00327AC1">
        <w:rPr>
          <w:rFonts w:ascii="Book Antiqua" w:hAnsi="Book Antiqua"/>
          <w:sz w:val="22"/>
          <w:szCs w:val="22"/>
        </w:rPr>
        <w:t>1997-</w:t>
      </w:r>
    </w:p>
    <w:p w:rsidR="001629D8" w:rsidRPr="00327AC1" w:rsidRDefault="001629D8" w:rsidP="00CB6B16">
      <w:pPr>
        <w:ind w:left="360"/>
        <w:rPr>
          <w:rFonts w:ascii="Book Antiqua" w:hAnsi="Book Antiqua"/>
          <w:sz w:val="22"/>
          <w:szCs w:val="22"/>
        </w:rPr>
      </w:pPr>
    </w:p>
    <w:p w:rsidR="001629D8" w:rsidRPr="00327AC1" w:rsidRDefault="001629D8" w:rsidP="00CB6B16">
      <w:pPr>
        <w:pBdr>
          <w:top w:val="single" w:sz="4" w:space="1" w:color="auto"/>
        </w:pBdr>
        <w:rPr>
          <w:rFonts w:ascii="Book Antiqua" w:hAnsi="Book Antiqua"/>
          <w:sz w:val="22"/>
          <w:szCs w:val="22"/>
        </w:rPr>
      </w:pPr>
    </w:p>
    <w:p w:rsidR="001629D8" w:rsidRPr="00327AC1" w:rsidRDefault="001629D8" w:rsidP="00CB6B16">
      <w:pPr>
        <w:jc w:val="center"/>
        <w:rPr>
          <w:rFonts w:ascii="Book Antiqua" w:hAnsi="Book Antiqua"/>
          <w:sz w:val="22"/>
          <w:szCs w:val="22"/>
        </w:rPr>
      </w:pPr>
      <w:r w:rsidRPr="00327AC1">
        <w:rPr>
          <w:rFonts w:ascii="Book Antiqua" w:hAnsi="Book Antiqua"/>
          <w:sz w:val="22"/>
          <w:szCs w:val="22"/>
        </w:rPr>
        <w:t>HONORS</w:t>
      </w:r>
    </w:p>
    <w:p w:rsidR="001629D8" w:rsidRPr="00327AC1" w:rsidRDefault="001629D8" w:rsidP="00CB6B16">
      <w:pPr>
        <w:rPr>
          <w:rFonts w:ascii="Book Antiqua" w:hAnsi="Book Antiqua"/>
          <w:sz w:val="22"/>
          <w:szCs w:val="22"/>
        </w:rPr>
      </w:pPr>
    </w:p>
    <w:p w:rsidR="00253358" w:rsidRDefault="00253358" w:rsidP="00CB6B16">
      <w:pPr>
        <w:rPr>
          <w:rFonts w:ascii="Book Antiqua" w:hAnsi="Book Antiqua"/>
          <w:sz w:val="22"/>
          <w:szCs w:val="22"/>
        </w:rPr>
      </w:pPr>
      <w:r>
        <w:rPr>
          <w:rFonts w:ascii="Book Antiqua" w:hAnsi="Book Antiqua"/>
          <w:sz w:val="22"/>
          <w:szCs w:val="22"/>
        </w:rPr>
        <w:t>Emerging Mentor Award, Department of Psychiatry, University of Pittsburgh</w:t>
      </w:r>
      <w:r>
        <w:rPr>
          <w:rFonts w:ascii="Book Antiqua" w:hAnsi="Book Antiqua"/>
          <w:sz w:val="22"/>
          <w:szCs w:val="22"/>
        </w:rPr>
        <w:tab/>
        <w:t>2013</w:t>
      </w:r>
    </w:p>
    <w:p w:rsidR="00E15B53" w:rsidRDefault="00E15B53" w:rsidP="00CB6B16">
      <w:pPr>
        <w:rPr>
          <w:rFonts w:ascii="Book Antiqua" w:hAnsi="Book Antiqua"/>
          <w:sz w:val="22"/>
          <w:szCs w:val="22"/>
        </w:rPr>
      </w:pPr>
      <w:r>
        <w:rPr>
          <w:rFonts w:ascii="Book Antiqua" w:hAnsi="Book Antiqua"/>
          <w:sz w:val="22"/>
          <w:szCs w:val="22"/>
        </w:rPr>
        <w:t>Associate Member, American College of Neur</w:t>
      </w:r>
      <w:r w:rsidR="00F72923">
        <w:rPr>
          <w:rFonts w:ascii="Book Antiqua" w:hAnsi="Book Antiqua"/>
          <w:sz w:val="22"/>
          <w:szCs w:val="22"/>
        </w:rPr>
        <w:t>opsychopharmacology (ACNP)</w:t>
      </w:r>
      <w:r w:rsidR="00F72923">
        <w:rPr>
          <w:rFonts w:ascii="Book Antiqua" w:hAnsi="Book Antiqua"/>
          <w:sz w:val="22"/>
          <w:szCs w:val="22"/>
        </w:rPr>
        <w:tab/>
        <w:t>2011</w:t>
      </w:r>
    </w:p>
    <w:p w:rsidR="001629D8" w:rsidRPr="00327AC1" w:rsidRDefault="001629D8" w:rsidP="00CB6B16">
      <w:pPr>
        <w:rPr>
          <w:rFonts w:ascii="Book Antiqua" w:hAnsi="Book Antiqua"/>
          <w:sz w:val="22"/>
          <w:szCs w:val="22"/>
        </w:rPr>
      </w:pPr>
      <w:r w:rsidRPr="00327AC1">
        <w:rPr>
          <w:rFonts w:ascii="Book Antiqua" w:hAnsi="Book Antiqua"/>
          <w:sz w:val="22"/>
          <w:szCs w:val="22"/>
        </w:rPr>
        <w:t xml:space="preserve">ACNP </w:t>
      </w:r>
      <w:r w:rsidR="00577EC7">
        <w:rPr>
          <w:rFonts w:ascii="Book Antiqua" w:hAnsi="Book Antiqua"/>
          <w:sz w:val="22"/>
          <w:szCs w:val="22"/>
        </w:rPr>
        <w:t>Early Career</w:t>
      </w:r>
      <w:r w:rsidRPr="00327AC1">
        <w:rPr>
          <w:rFonts w:ascii="Book Antiqua" w:hAnsi="Book Antiqua"/>
          <w:sz w:val="22"/>
          <w:szCs w:val="22"/>
        </w:rPr>
        <w:t xml:space="preserve"> Travel Award</w:t>
      </w:r>
      <w:r w:rsidRPr="00327AC1">
        <w:rPr>
          <w:rFonts w:ascii="Book Antiqua" w:hAnsi="Book Antiqua"/>
          <w:sz w:val="22"/>
          <w:szCs w:val="22"/>
        </w:rPr>
        <w:tab/>
      </w:r>
      <w:r w:rsidRPr="00327AC1">
        <w:rPr>
          <w:rFonts w:ascii="Book Antiqua" w:hAnsi="Book Antiqua"/>
          <w:sz w:val="22"/>
          <w:szCs w:val="22"/>
        </w:rPr>
        <w:tab/>
      </w:r>
      <w:r w:rsidR="00577EC7">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CB6B16">
      <w:pPr>
        <w:rPr>
          <w:rFonts w:ascii="Book Antiqua" w:hAnsi="Book Antiqua"/>
          <w:sz w:val="22"/>
          <w:szCs w:val="22"/>
        </w:rPr>
      </w:pPr>
      <w:r w:rsidRPr="00327AC1">
        <w:rPr>
          <w:rFonts w:ascii="Book Antiqua" w:hAnsi="Book Antiqua"/>
          <w:sz w:val="22"/>
          <w:szCs w:val="22"/>
        </w:rPr>
        <w:t>NARSAD Young Investigator Award</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2006</w:t>
      </w:r>
    </w:p>
    <w:p w:rsidR="001629D8" w:rsidRPr="00327AC1" w:rsidRDefault="001629D8" w:rsidP="00CB6B16">
      <w:pPr>
        <w:rPr>
          <w:rFonts w:ascii="Book Antiqua" w:hAnsi="Book Antiqua"/>
          <w:sz w:val="22"/>
          <w:szCs w:val="22"/>
        </w:rPr>
      </w:pPr>
      <w:r w:rsidRPr="00327AC1">
        <w:rPr>
          <w:rFonts w:ascii="Book Antiqua" w:hAnsi="Book Antiqua"/>
          <w:sz w:val="22"/>
          <w:szCs w:val="22"/>
        </w:rPr>
        <w:t>NIH Mentored Research Scientist Development Award (K01)</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2006-2011</w:t>
      </w:r>
    </w:p>
    <w:p w:rsidR="001629D8" w:rsidRPr="00327AC1" w:rsidRDefault="001629D8" w:rsidP="00CB6B16">
      <w:pPr>
        <w:rPr>
          <w:rFonts w:ascii="Book Antiqua" w:hAnsi="Book Antiqua"/>
          <w:sz w:val="22"/>
          <w:szCs w:val="22"/>
        </w:rPr>
      </w:pPr>
      <w:r w:rsidRPr="00327AC1">
        <w:rPr>
          <w:rFonts w:ascii="Book Antiqua" w:hAnsi="Book Antiqua"/>
          <w:sz w:val="22"/>
          <w:szCs w:val="22"/>
        </w:rPr>
        <w:t>Klingenstein Third Generation Foundation Postdoctoral Fellowship</w:t>
      </w:r>
      <w:r w:rsidRPr="00327AC1">
        <w:rPr>
          <w:rFonts w:ascii="Book Antiqua" w:hAnsi="Book Antiqua"/>
          <w:sz w:val="22"/>
          <w:szCs w:val="22"/>
        </w:rPr>
        <w:tab/>
      </w:r>
      <w:r w:rsidRPr="00327AC1">
        <w:rPr>
          <w:rFonts w:ascii="Book Antiqua" w:hAnsi="Book Antiqua"/>
          <w:sz w:val="22"/>
          <w:szCs w:val="22"/>
        </w:rPr>
        <w:tab/>
        <w:t>2003</w:t>
      </w:r>
    </w:p>
    <w:p w:rsidR="001629D8" w:rsidRPr="00327AC1" w:rsidRDefault="001629D8">
      <w:pPr>
        <w:ind w:left="1440" w:hanging="1440"/>
        <w:rPr>
          <w:rFonts w:ascii="Book Antiqua" w:hAnsi="Book Antiqua"/>
          <w:sz w:val="22"/>
          <w:szCs w:val="22"/>
        </w:rPr>
      </w:pPr>
      <w:r w:rsidRPr="00327AC1">
        <w:rPr>
          <w:rFonts w:ascii="Book Antiqua" w:hAnsi="Book Antiqua"/>
          <w:sz w:val="22"/>
          <w:szCs w:val="22"/>
        </w:rPr>
        <w:t>Bassell Award, University of Pittsburgh Clinical Psychology Program</w:t>
      </w:r>
      <w:r w:rsidRPr="00327AC1">
        <w:rPr>
          <w:rFonts w:ascii="Book Antiqua" w:hAnsi="Book Antiqua"/>
          <w:sz w:val="22"/>
          <w:szCs w:val="22"/>
        </w:rPr>
        <w:tab/>
      </w:r>
      <w:r w:rsidRPr="00327AC1">
        <w:rPr>
          <w:rFonts w:ascii="Book Antiqua" w:hAnsi="Book Antiqua"/>
          <w:sz w:val="22"/>
          <w:szCs w:val="22"/>
        </w:rPr>
        <w:tab/>
        <w:t>2002</w:t>
      </w:r>
    </w:p>
    <w:p w:rsidR="001629D8" w:rsidRPr="00327AC1" w:rsidRDefault="001629D8" w:rsidP="00EC762E">
      <w:pPr>
        <w:rPr>
          <w:rFonts w:ascii="Book Antiqua" w:hAnsi="Book Antiqua"/>
          <w:sz w:val="22"/>
          <w:szCs w:val="22"/>
        </w:rPr>
      </w:pPr>
      <w:r w:rsidRPr="00327AC1">
        <w:rPr>
          <w:rFonts w:ascii="Book Antiqua" w:hAnsi="Book Antiqua"/>
          <w:sz w:val="22"/>
          <w:szCs w:val="22"/>
        </w:rPr>
        <w:t xml:space="preserve">Scholarship Recipient, Cold Spring Harbor Laboratory course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2002</w:t>
      </w:r>
    </w:p>
    <w:p w:rsidR="001629D8" w:rsidRPr="00327AC1" w:rsidRDefault="001629D8" w:rsidP="00EC762E">
      <w:pPr>
        <w:rPr>
          <w:rFonts w:ascii="Book Antiqua" w:hAnsi="Book Antiqua"/>
          <w:sz w:val="22"/>
          <w:szCs w:val="22"/>
        </w:rPr>
      </w:pPr>
      <w:r w:rsidRPr="00327AC1">
        <w:rPr>
          <w:rFonts w:ascii="Book Antiqua" w:hAnsi="Book Antiqua"/>
          <w:sz w:val="22"/>
          <w:szCs w:val="22"/>
        </w:rPr>
        <w:t xml:space="preserve">Travel Award Recipient, Wisconsin Symposium on Emotion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2001, 1999</w:t>
      </w:r>
    </w:p>
    <w:p w:rsidR="001629D8" w:rsidRPr="00327AC1" w:rsidRDefault="001629D8" w:rsidP="00666A67">
      <w:pPr>
        <w:rPr>
          <w:rFonts w:ascii="Book Antiqua" w:hAnsi="Book Antiqua"/>
          <w:sz w:val="22"/>
          <w:szCs w:val="22"/>
        </w:rPr>
      </w:pPr>
      <w:r w:rsidRPr="00327AC1">
        <w:rPr>
          <w:rFonts w:ascii="Book Antiqua" w:hAnsi="Book Antiqua"/>
          <w:sz w:val="22"/>
          <w:szCs w:val="22"/>
        </w:rPr>
        <w:t>Fellow, McDonnell Summer Institute in Cognitive Neuroscience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2000</w:t>
      </w:r>
    </w:p>
    <w:p w:rsidR="001629D8" w:rsidRPr="00327AC1" w:rsidRDefault="001629D8">
      <w:pPr>
        <w:pStyle w:val="Heading8"/>
        <w:ind w:left="360"/>
        <w:rPr>
          <w:rFonts w:ascii="Book Antiqua" w:hAnsi="Book Antiqua"/>
          <w:sz w:val="22"/>
          <w:szCs w:val="22"/>
        </w:rPr>
      </w:pPr>
      <w:r w:rsidRPr="00327AC1">
        <w:rPr>
          <w:rFonts w:ascii="Book Antiqua" w:hAnsi="Book Antiqua"/>
          <w:sz w:val="22"/>
          <w:szCs w:val="22"/>
        </w:rPr>
        <w:t>National Science Foundation Graduate Research Fellowship</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1997</w:t>
      </w:r>
    </w:p>
    <w:p w:rsidR="001629D8" w:rsidRPr="00327AC1" w:rsidRDefault="001629D8">
      <w:pPr>
        <w:pStyle w:val="Heading9"/>
        <w:rPr>
          <w:rFonts w:ascii="Book Antiqua" w:hAnsi="Book Antiqua"/>
          <w:sz w:val="22"/>
          <w:szCs w:val="22"/>
        </w:rPr>
      </w:pPr>
      <w:r w:rsidRPr="00327AC1">
        <w:rPr>
          <w:rFonts w:ascii="Book Antiqua" w:hAnsi="Book Antiqua"/>
          <w:sz w:val="22"/>
          <w:szCs w:val="22"/>
        </w:rPr>
        <w:t>A.B. Magna cum Laude, Harvard University</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sz w:val="22"/>
          <w:szCs w:val="22"/>
        </w:rPr>
        <w:tab/>
        <w:t>1991</w:t>
      </w:r>
    </w:p>
    <w:p w:rsidR="001629D8" w:rsidRPr="00327AC1" w:rsidRDefault="001629D8">
      <w:pPr>
        <w:ind w:left="360"/>
        <w:rPr>
          <w:rFonts w:ascii="Book Antiqua" w:hAnsi="Book Antiqua"/>
          <w:sz w:val="22"/>
          <w:szCs w:val="22"/>
        </w:rPr>
      </w:pPr>
    </w:p>
    <w:p w:rsidR="001629D8" w:rsidRPr="00327AC1" w:rsidRDefault="001629D8" w:rsidP="00367BA5">
      <w:pPr>
        <w:pBdr>
          <w:top w:val="single" w:sz="4" w:space="1" w:color="auto"/>
        </w:pBdr>
        <w:jc w:val="center"/>
        <w:rPr>
          <w:rFonts w:ascii="Book Antiqua" w:hAnsi="Book Antiqua"/>
          <w:sz w:val="22"/>
          <w:szCs w:val="22"/>
        </w:rPr>
      </w:pPr>
    </w:p>
    <w:p w:rsidR="001629D8" w:rsidRPr="00327AC1" w:rsidRDefault="001629D8" w:rsidP="00367BA5">
      <w:pPr>
        <w:pBdr>
          <w:top w:val="single" w:sz="4" w:space="1" w:color="auto"/>
        </w:pBdr>
        <w:jc w:val="center"/>
        <w:rPr>
          <w:rFonts w:ascii="Book Antiqua" w:hAnsi="Book Antiqua"/>
          <w:sz w:val="22"/>
          <w:szCs w:val="22"/>
        </w:rPr>
      </w:pPr>
      <w:r w:rsidRPr="00327AC1">
        <w:rPr>
          <w:rFonts w:ascii="Book Antiqua" w:hAnsi="Book Antiqua"/>
          <w:sz w:val="22"/>
          <w:szCs w:val="22"/>
        </w:rPr>
        <w:t>PUBLICATIONS</w:t>
      </w:r>
    </w:p>
    <w:p w:rsidR="001629D8" w:rsidRPr="00327AC1" w:rsidRDefault="001629D8" w:rsidP="00367BA5">
      <w:pPr>
        <w:pBdr>
          <w:top w:val="single" w:sz="4" w:space="1" w:color="auto"/>
        </w:pBdr>
        <w:jc w:val="center"/>
        <w:rPr>
          <w:rFonts w:ascii="Book Antiqua" w:hAnsi="Book Antiqua"/>
          <w:sz w:val="22"/>
          <w:szCs w:val="22"/>
        </w:rPr>
      </w:pPr>
    </w:p>
    <w:p w:rsidR="001629D8" w:rsidRPr="00327AC1" w:rsidRDefault="001629D8" w:rsidP="00367BA5">
      <w:pPr>
        <w:rPr>
          <w:rFonts w:ascii="Book Antiqua" w:hAnsi="Book Antiqua"/>
          <w:b/>
          <w:sz w:val="22"/>
          <w:szCs w:val="22"/>
        </w:rPr>
      </w:pPr>
      <w:r w:rsidRPr="00327AC1">
        <w:rPr>
          <w:rFonts w:ascii="Book Antiqua" w:hAnsi="Book Antiqua"/>
          <w:b/>
          <w:sz w:val="22"/>
          <w:szCs w:val="22"/>
        </w:rPr>
        <w:t>1.</w:t>
      </w:r>
      <w:r w:rsidRPr="00327AC1">
        <w:rPr>
          <w:rFonts w:ascii="Book Antiqua" w:hAnsi="Book Antiqua"/>
          <w:b/>
          <w:sz w:val="22"/>
          <w:szCs w:val="22"/>
        </w:rPr>
        <w:tab/>
        <w:t>Refereed articles</w:t>
      </w:r>
    </w:p>
    <w:p w:rsidR="001629D8" w:rsidRPr="00327AC1" w:rsidRDefault="001629D8" w:rsidP="00372482">
      <w:pPr>
        <w:rPr>
          <w:rFonts w:ascii="Book Antiqua" w:hAnsi="Book Antiqua"/>
          <w:b/>
          <w:sz w:val="22"/>
          <w:szCs w:val="22"/>
        </w:rPr>
      </w:pP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t xml:space="preserve">Miller A, Fox NA, Cohn JF, </w:t>
      </w:r>
      <w:r w:rsidRPr="00327AC1">
        <w:rPr>
          <w:rFonts w:ascii="Book Antiqua" w:hAnsi="Book Antiqua"/>
          <w:b/>
          <w:sz w:val="22"/>
          <w:szCs w:val="22"/>
        </w:rPr>
        <w:t>Forbes EE</w:t>
      </w:r>
      <w:r w:rsidRPr="00327AC1">
        <w:rPr>
          <w:rFonts w:ascii="Book Antiqua" w:hAnsi="Book Antiqua"/>
          <w:sz w:val="22"/>
          <w:szCs w:val="22"/>
        </w:rPr>
        <w:t>, Sherrill JT, Kovacs M. Regional patterns of brain activity in adults with a history of childhood-onset depression: Gender differences and clinical variability. Am J Psychiatry. 2002 Jun;159(6):934-40.</w:t>
      </w:r>
    </w:p>
    <w:p w:rsidR="001629D8" w:rsidRPr="00327AC1" w:rsidRDefault="001629D8" w:rsidP="009A5526">
      <w:pPr>
        <w:numPr>
          <w:ilvl w:val="0"/>
          <w:numId w:val="5"/>
        </w:numPr>
        <w:rPr>
          <w:rFonts w:ascii="Book Antiqua" w:hAnsi="Book Antiqua"/>
          <w:iCs/>
          <w:sz w:val="22"/>
          <w:szCs w:val="22"/>
          <w:lang w:val="de-DE"/>
        </w:rPr>
      </w:pPr>
      <w:r w:rsidRPr="00327AC1">
        <w:rPr>
          <w:rFonts w:ascii="Book Antiqua" w:hAnsi="Book Antiqua"/>
          <w:b/>
          <w:sz w:val="22"/>
          <w:szCs w:val="22"/>
        </w:rPr>
        <w:t>Forbes EE</w:t>
      </w:r>
      <w:r w:rsidRPr="00327AC1">
        <w:rPr>
          <w:rFonts w:ascii="Book Antiqua" w:hAnsi="Book Antiqua"/>
          <w:sz w:val="22"/>
          <w:szCs w:val="22"/>
        </w:rPr>
        <w:t>, Cohn JF, Allen NB, Lewinsohn PM. Infant affect during parent-infant interaction at 3 and 6 months: Differences between mothers and fathers and influence of parent history of depression. Infancy. 2004;5:61-84</w:t>
      </w:r>
      <w:r w:rsidRPr="00327AC1">
        <w:rPr>
          <w:rFonts w:ascii="Book Antiqua" w:hAnsi="Book Antiqua"/>
          <w:iCs/>
          <w:sz w:val="22"/>
          <w:szCs w:val="22"/>
          <w:lang w:val="de-DE"/>
        </w:rPr>
        <w:t>.</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Williamson DE, Ryan ND, Dahl RE. Positive and negative affect in depression: Influence of sex and puberty. Ann N Y Acad Sci. 2004 Jun;1021:341-7</w:t>
      </w:r>
      <w:r w:rsidRPr="00327AC1">
        <w:rPr>
          <w:rFonts w:ascii="Book Antiqua" w:hAnsi="Book Antiqua"/>
          <w:i/>
          <w:sz w:val="22"/>
          <w:szCs w:val="22"/>
        </w:rPr>
        <w:t>.</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lastRenderedPageBreak/>
        <w:t>Forbes EE</w:t>
      </w:r>
      <w:r w:rsidRPr="00327AC1">
        <w:rPr>
          <w:rFonts w:ascii="Book Antiqua" w:hAnsi="Book Antiqua"/>
          <w:sz w:val="22"/>
          <w:szCs w:val="22"/>
        </w:rPr>
        <w:t>, Miller A, Cohn JF, Fox NA, Kovacs M. Affect-modulated startle in adults with childhood-onset depression: relations to bipolar course and number of lifetime depressive episodes. Psychiatry Res. 2005 Mar 30;134(1):11-25</w:t>
      </w:r>
      <w:r w:rsidRPr="00327AC1">
        <w:rPr>
          <w:rFonts w:ascii="Book Antiqua" w:hAnsi="Book Antiqua"/>
          <w:i/>
          <w:sz w:val="22"/>
          <w:szCs w:val="22"/>
        </w:rPr>
        <w:t>.</w:t>
      </w:r>
    </w:p>
    <w:p w:rsidR="001629D8" w:rsidRPr="00327AC1" w:rsidRDefault="001629D8" w:rsidP="009A5526">
      <w:pPr>
        <w:numPr>
          <w:ilvl w:val="0"/>
          <w:numId w:val="5"/>
        </w:numPr>
        <w:suppressAutoHyphens/>
        <w:rPr>
          <w:rFonts w:ascii="Book Antiqua" w:eastAsia="Batang" w:hAnsi="Book Antiqua" w:cs="Arial"/>
          <w:kern w:val="2"/>
          <w:sz w:val="22"/>
          <w:szCs w:val="22"/>
        </w:rPr>
      </w:pPr>
      <w:r w:rsidRPr="00327AC1">
        <w:rPr>
          <w:rFonts w:ascii="Book Antiqua" w:hAnsi="Book Antiqua"/>
          <w:sz w:val="22"/>
          <w:szCs w:val="22"/>
        </w:rPr>
        <w:t xml:space="preserve">Williamson DE, </w:t>
      </w:r>
      <w:r w:rsidRPr="00327AC1">
        <w:rPr>
          <w:rFonts w:ascii="Book Antiqua" w:hAnsi="Book Antiqua"/>
          <w:b/>
          <w:sz w:val="22"/>
          <w:szCs w:val="22"/>
        </w:rPr>
        <w:t>Forbes EE</w:t>
      </w:r>
      <w:r w:rsidRPr="00327AC1">
        <w:rPr>
          <w:rFonts w:ascii="Book Antiqua" w:hAnsi="Book Antiqua"/>
          <w:sz w:val="22"/>
          <w:szCs w:val="22"/>
        </w:rPr>
        <w:t>, Dahl RE, Ryan ND. A genetic epidemiologic perspective on comorbidity of depression and anxiety. Child Adolesc Psychiatr Clin N Am. 2005 Oct;14(4):707-26, viii.</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Williamson DE, Ryan ND, Birmaher B, Axelson DA, Dahl RE. Peri-sleep-onset cortisol levels in children and adolescents with affective disorders. Biol Psychiatry. 2006 Jan 1;59(1):24-30.</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Shaw DS, Fox NA, Cohn JF, Silk JS, Kovacs M. Maternal depression, child frontal asymmetry, and child affective behavior as factors in child behavior problems. J Child Psychol Psychiatry. 2006 Jan;47(1):79-87.</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sz w:val="22"/>
          <w:szCs w:val="22"/>
        </w:rPr>
        <w:t xml:space="preserve">Silk JS, Shaw DS, </w:t>
      </w:r>
      <w:r w:rsidRPr="00327AC1">
        <w:rPr>
          <w:rFonts w:ascii="Book Antiqua" w:hAnsi="Book Antiqua"/>
          <w:b/>
          <w:sz w:val="22"/>
          <w:szCs w:val="22"/>
        </w:rPr>
        <w:t>Forbes EE</w:t>
      </w:r>
      <w:r w:rsidRPr="00327AC1">
        <w:rPr>
          <w:rFonts w:ascii="Book Antiqua" w:hAnsi="Book Antiqua"/>
          <w:sz w:val="22"/>
          <w:szCs w:val="22"/>
        </w:rPr>
        <w:t>, Lane TL, Kovacs M. Maternal depression and child internalizing: the moderating role of child emotion regulation. J Clin Child Adolesc Psychol. 2006 Feb;35(1):116-26.</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Fox NA, Cohn JF, Galles SF, Kovacs M. Children's affect regulation during a disappointment: psychophysiological responses and relation to parent history of depression. Biol Psychol. 2006 Mar;71(3):264-77</w:t>
      </w:r>
      <w:r w:rsidRPr="00327AC1">
        <w:rPr>
          <w:rFonts w:ascii="Book Antiqua" w:hAnsi="Book Antiqua"/>
          <w:i/>
          <w:sz w:val="22"/>
          <w:szCs w:val="22"/>
        </w:rPr>
        <w:t>.</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May JC, Siegle GJ, Ladouceur CD, Ryan ND, Carter CS, Birmaher B, Axelson DA, Dahl RE. Reward-related decision-making in pediatric major depressive disorder: an fMRI study. J Child Psychol Psychiatry. 2006 Oct;47(10):1031-40.</w:t>
      </w:r>
    </w:p>
    <w:p w:rsidR="001629D8" w:rsidRPr="00327AC1" w:rsidRDefault="001629D8" w:rsidP="00671041">
      <w:pPr>
        <w:numPr>
          <w:ilvl w:val="0"/>
          <w:numId w:val="5"/>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Dahl RE. Alterations in reward-related decision making in boys with recent and future depression. Biol Psychiatry. 2007 Mar 1;61(5):633-9. </w:t>
      </w:r>
    </w:p>
    <w:p w:rsidR="001629D8" w:rsidRPr="00327AC1" w:rsidRDefault="001629D8" w:rsidP="00671041">
      <w:pPr>
        <w:numPr>
          <w:ilvl w:val="0"/>
          <w:numId w:val="5"/>
        </w:numPr>
        <w:autoSpaceDE w:val="0"/>
        <w:autoSpaceDN w:val="0"/>
        <w:adjustRightInd w:val="0"/>
        <w:rPr>
          <w:rFonts w:ascii="Book Antiqua" w:hAnsi="Book Antiqua"/>
          <w:sz w:val="22"/>
          <w:szCs w:val="22"/>
        </w:rPr>
      </w:pPr>
      <w:r w:rsidRPr="00327AC1">
        <w:rPr>
          <w:rFonts w:ascii="Book Antiqua" w:hAnsi="Book Antiqua"/>
          <w:sz w:val="22"/>
          <w:szCs w:val="22"/>
        </w:rPr>
        <w:t xml:space="preserve">Silk JS, Vanderbilt-Adriance E, Shaw DS, </w:t>
      </w:r>
      <w:r w:rsidRPr="00327AC1">
        <w:rPr>
          <w:rFonts w:ascii="Book Antiqua" w:hAnsi="Book Antiqua"/>
          <w:b/>
          <w:sz w:val="22"/>
          <w:szCs w:val="22"/>
        </w:rPr>
        <w:t>Forbes EE</w:t>
      </w:r>
      <w:r w:rsidRPr="00327AC1">
        <w:rPr>
          <w:rFonts w:ascii="Book Antiqua" w:hAnsi="Book Antiqua"/>
          <w:sz w:val="22"/>
          <w:szCs w:val="22"/>
        </w:rPr>
        <w:t>, Whalen DJ, Ryan ND, Dahl RE. Resilience among children and adolescents at risk for depression: Mediation and moderation across social and neurobiological contexts. Dev Psychopathol. 2007 Summer;19(3):841-65.</w:t>
      </w:r>
    </w:p>
    <w:p w:rsidR="001629D8" w:rsidRPr="00327AC1" w:rsidRDefault="001629D8" w:rsidP="00671041">
      <w:pPr>
        <w:numPr>
          <w:ilvl w:val="0"/>
          <w:numId w:val="5"/>
        </w:numPr>
        <w:autoSpaceDE w:val="0"/>
        <w:autoSpaceDN w:val="0"/>
        <w:adjustRightInd w:val="0"/>
        <w:rPr>
          <w:rFonts w:ascii="Book Antiqua" w:hAnsi="Book Antiqua"/>
          <w:sz w:val="22"/>
          <w:szCs w:val="22"/>
        </w:rPr>
      </w:pPr>
      <w:r w:rsidRPr="00327AC1">
        <w:rPr>
          <w:rFonts w:ascii="Book Antiqua" w:hAnsi="Book Antiqua"/>
          <w:sz w:val="22"/>
          <w:szCs w:val="22"/>
        </w:rPr>
        <w:t xml:space="preserve">Manuck SB, Brown SM, </w:t>
      </w:r>
      <w:r w:rsidRPr="00327AC1">
        <w:rPr>
          <w:rFonts w:ascii="Book Antiqua" w:hAnsi="Book Antiqua"/>
          <w:b/>
          <w:sz w:val="22"/>
          <w:szCs w:val="22"/>
        </w:rPr>
        <w:t>Forbes EE</w:t>
      </w:r>
      <w:r w:rsidRPr="00327AC1">
        <w:rPr>
          <w:rFonts w:ascii="Book Antiqua" w:hAnsi="Book Antiqua"/>
          <w:sz w:val="22"/>
          <w:szCs w:val="22"/>
        </w:rPr>
        <w:t>, Hariri AR. Temporal stability of individual differences in amygdala reactivity. Am J Psychiatry. 2007 Oct;164(10):1613-4.</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t xml:space="preserve">Silk JS, Dahl RE, Ryan ND, </w:t>
      </w:r>
      <w:r w:rsidRPr="00327AC1">
        <w:rPr>
          <w:rFonts w:ascii="Book Antiqua" w:hAnsi="Book Antiqua"/>
          <w:b/>
          <w:sz w:val="22"/>
          <w:szCs w:val="22"/>
        </w:rPr>
        <w:t>Forbes EE</w:t>
      </w:r>
      <w:r w:rsidRPr="00327AC1">
        <w:rPr>
          <w:rFonts w:ascii="Book Antiqua" w:hAnsi="Book Antiqua"/>
          <w:sz w:val="22"/>
          <w:szCs w:val="22"/>
        </w:rPr>
        <w:t>, Axelson DA, Birmaher B, Siegle GJ. Pupillary reactivity to emotional information in child and adolescent depression: links to clinical and ecological measures. Am J Psychiatry. 2007 Dec;164(12):1873-80</w:t>
      </w:r>
      <w:r w:rsidRPr="00327AC1">
        <w:rPr>
          <w:rFonts w:ascii="Book Antiqua" w:hAnsi="Book Antiqua" w:cs="Arial"/>
          <w:sz w:val="22"/>
          <w:szCs w:val="22"/>
        </w:rPr>
        <w:t>.</w:t>
      </w:r>
    </w:p>
    <w:p w:rsidR="001629D8" w:rsidRPr="00327AC1" w:rsidRDefault="001629D8" w:rsidP="00671041">
      <w:pPr>
        <w:numPr>
          <w:ilvl w:val="0"/>
          <w:numId w:val="5"/>
        </w:numPr>
        <w:rPr>
          <w:rFonts w:ascii="Book Antiqua" w:hAnsi="Book Antiqua"/>
          <w:color w:val="000000"/>
          <w:sz w:val="22"/>
          <w:szCs w:val="22"/>
        </w:rPr>
      </w:pPr>
      <w:r w:rsidRPr="00327AC1">
        <w:rPr>
          <w:rFonts w:ascii="Book Antiqua" w:hAnsi="Book Antiqua"/>
          <w:sz w:val="22"/>
          <w:szCs w:val="22"/>
        </w:rPr>
        <w:t xml:space="preserve">Dillman Carpentier F, Brown  JD, Bertocci M, Silk JS, </w:t>
      </w:r>
      <w:r w:rsidRPr="00327AC1">
        <w:rPr>
          <w:rFonts w:ascii="Book Antiqua" w:hAnsi="Book Antiqua"/>
          <w:b/>
          <w:sz w:val="22"/>
          <w:szCs w:val="22"/>
        </w:rPr>
        <w:t>Forbes EE,</w:t>
      </w:r>
      <w:r w:rsidRPr="00327AC1">
        <w:rPr>
          <w:rFonts w:ascii="Book Antiqua" w:hAnsi="Book Antiqua"/>
          <w:sz w:val="22"/>
          <w:szCs w:val="22"/>
        </w:rPr>
        <w:t xml:space="preserve"> Dahl RE. Sad kids, sad media? Applying mood management theory to depressed adolescents' use of media. Media Psychol. 2008 Jan;11(1)</w:t>
      </w:r>
      <w:r w:rsidRPr="00327AC1">
        <w:rPr>
          <w:rFonts w:ascii="Book Antiqua" w:hAnsi="Book Antiqua"/>
          <w:i/>
          <w:sz w:val="22"/>
          <w:szCs w:val="22"/>
        </w:rPr>
        <w:t>:</w:t>
      </w:r>
      <w:r w:rsidRPr="00327AC1">
        <w:rPr>
          <w:rFonts w:ascii="Book Antiqua" w:hAnsi="Book Antiqua"/>
          <w:sz w:val="22"/>
          <w:szCs w:val="22"/>
        </w:rPr>
        <w:t xml:space="preserve"> 143-166.</w:t>
      </w:r>
    </w:p>
    <w:p w:rsidR="001629D8" w:rsidRPr="00327AC1" w:rsidRDefault="001629D8" w:rsidP="009A5526">
      <w:pPr>
        <w:pStyle w:val="Footer"/>
        <w:numPr>
          <w:ilvl w:val="0"/>
          <w:numId w:val="5"/>
        </w:numPr>
        <w:tabs>
          <w:tab w:val="clear" w:pos="4320"/>
          <w:tab w:val="clear" w:pos="8640"/>
        </w:tabs>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Bertocci MA, Gregory AM, Ryan ND, Axelson DA, Birmaher B, Dahl RE. Objective sleep in pediatric anxiety disorders and major depressive disorder. J Am Acad Child Adolesc Psychiatry. 2008 Feb;47(2):148-55.</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Shaw DS, Silk JS, Feng X, Cohn JF, Fox NA, Kovacs M. Children's affect expression and frontal EEG asymmetry: transactional associations with mothers' depressive symptoms. J Abnorm Child Psychol. 2008 Feb;36(2):207-21.</w:t>
      </w:r>
    </w:p>
    <w:p w:rsidR="001629D8" w:rsidRPr="00327AC1" w:rsidRDefault="001629D8" w:rsidP="00671041">
      <w:pPr>
        <w:numPr>
          <w:ilvl w:val="0"/>
          <w:numId w:val="5"/>
        </w:numPr>
        <w:rPr>
          <w:rFonts w:ascii="Book Antiqua" w:hAnsi="Book Antiqua" w:cs="Arial"/>
          <w:sz w:val="22"/>
          <w:szCs w:val="22"/>
        </w:rPr>
      </w:pPr>
      <w:r w:rsidRPr="00327AC1">
        <w:rPr>
          <w:rFonts w:ascii="Book Antiqua" w:hAnsi="Book Antiqua"/>
          <w:sz w:val="22"/>
          <w:szCs w:val="22"/>
        </w:rPr>
        <w:t xml:space="preserve">Whalen DJ, Silk JS, Semel M, </w:t>
      </w:r>
      <w:r w:rsidRPr="00327AC1">
        <w:rPr>
          <w:rFonts w:ascii="Book Antiqua" w:hAnsi="Book Antiqua"/>
          <w:b/>
          <w:sz w:val="22"/>
          <w:szCs w:val="22"/>
        </w:rPr>
        <w:t>Forbes EE</w:t>
      </w:r>
      <w:r w:rsidRPr="00327AC1">
        <w:rPr>
          <w:rFonts w:ascii="Book Antiqua" w:hAnsi="Book Antiqua"/>
          <w:sz w:val="22"/>
          <w:szCs w:val="22"/>
        </w:rPr>
        <w:t>, Ryan ND, Axelson DA, Birmaher B, Dahl RE. Caffeine consumption, sleep, and affect in the natural environments of depressed youth and healthy controls. J Pediatr Psychol. 2008 May;33(4):358-67.</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sz w:val="22"/>
          <w:szCs w:val="22"/>
        </w:rPr>
        <w:t xml:space="preserve">Liu X, </w:t>
      </w:r>
      <w:r w:rsidRPr="00327AC1">
        <w:rPr>
          <w:rFonts w:ascii="Book Antiqua" w:hAnsi="Book Antiqua"/>
          <w:b/>
          <w:sz w:val="22"/>
          <w:szCs w:val="22"/>
        </w:rPr>
        <w:t>Forbes EE</w:t>
      </w:r>
      <w:r w:rsidRPr="00327AC1">
        <w:rPr>
          <w:rFonts w:ascii="Book Antiqua" w:hAnsi="Book Antiqua"/>
          <w:sz w:val="22"/>
          <w:szCs w:val="22"/>
        </w:rPr>
        <w:t>, Ryan ND, Rofey D, Hannon TS, Dahl RE. Rapid eye movement sleep in relation to overweight in children and adolescents. Arch Gen Psychiatry. 2008 Aug;65(8):924-32.</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Brown SM, Kimak M, Ferrell RE, Manuck SB, Hariri AR. Genetic variation in components of dopamine neurotransmission impacts ventral striatal reactivity associated with impulsivity. Mol Psychiatry. 2009 Jan;14(1):60-70.</w:t>
      </w:r>
    </w:p>
    <w:p w:rsidR="001629D8" w:rsidRPr="00327AC1" w:rsidRDefault="001629D8" w:rsidP="009A5526">
      <w:pPr>
        <w:numPr>
          <w:ilvl w:val="0"/>
          <w:numId w:val="5"/>
        </w:numPr>
        <w:rPr>
          <w:rFonts w:ascii="Book Antiqua" w:hAnsi="Book Antiqua"/>
          <w:sz w:val="22"/>
          <w:szCs w:val="22"/>
        </w:rPr>
      </w:pPr>
      <w:r w:rsidRPr="00327AC1">
        <w:rPr>
          <w:rFonts w:ascii="Book Antiqua" w:hAnsi="Book Antiqua"/>
          <w:b/>
          <w:sz w:val="22"/>
          <w:szCs w:val="22"/>
        </w:rPr>
        <w:lastRenderedPageBreak/>
        <w:t>Forbes EE</w:t>
      </w:r>
      <w:r w:rsidRPr="00327AC1">
        <w:rPr>
          <w:rFonts w:ascii="Book Antiqua" w:hAnsi="Book Antiqua"/>
          <w:sz w:val="22"/>
          <w:szCs w:val="22"/>
        </w:rPr>
        <w:t xml:space="preserve">, Hariri AR, Martin SL, Silk JS, Moyles DL, Fisher PM, Brown SM, Ryan ND, Birmaher B, Axelson DA, Dahl RE. Altered striatal activation predicting real-world positive affect in adolescent major depressive disorder. Am J Psychiatry. 2009 Jan;166(1):64-73. </w:t>
      </w:r>
    </w:p>
    <w:p w:rsidR="001629D8" w:rsidRPr="00327AC1" w:rsidRDefault="001629D8" w:rsidP="009A5526">
      <w:pPr>
        <w:numPr>
          <w:ilvl w:val="0"/>
          <w:numId w:val="5"/>
        </w:numPr>
        <w:rPr>
          <w:rFonts w:ascii="Book Antiqua" w:hAnsi="Book Antiqua" w:cs="Arial"/>
          <w:sz w:val="22"/>
          <w:szCs w:val="22"/>
        </w:rPr>
      </w:pPr>
      <w:r w:rsidRPr="00327AC1">
        <w:rPr>
          <w:rFonts w:ascii="Book Antiqua" w:hAnsi="Book Antiqua" w:cs="Arial"/>
          <w:sz w:val="22"/>
          <w:szCs w:val="22"/>
        </w:rPr>
        <w:t>*</w:t>
      </w:r>
      <w:r w:rsidRPr="00327AC1">
        <w:rPr>
          <w:rFonts w:ascii="Book Antiqua" w:hAnsi="Book Antiqua"/>
          <w:sz w:val="22"/>
          <w:szCs w:val="22"/>
        </w:rPr>
        <w:t xml:space="preserve"> Holm SM, </w:t>
      </w:r>
      <w:r w:rsidRPr="00327AC1">
        <w:rPr>
          <w:rFonts w:ascii="Book Antiqua" w:hAnsi="Book Antiqua"/>
          <w:b/>
          <w:sz w:val="22"/>
          <w:szCs w:val="22"/>
        </w:rPr>
        <w:t>Forbes EE</w:t>
      </w:r>
      <w:r w:rsidRPr="00327AC1">
        <w:rPr>
          <w:rFonts w:ascii="Book Antiqua" w:hAnsi="Book Antiqua"/>
          <w:sz w:val="22"/>
          <w:szCs w:val="22"/>
        </w:rPr>
        <w:t>, Ryan ND, Phillips ML, Tarr JA, Dahl RE. Reward-related brain function and sleep in pre/early pubertal and mid/late pubertal adolescents. J Adolesc Health. 2009 Oct;45(4):326-34</w:t>
      </w:r>
      <w:r w:rsidRPr="00327AC1">
        <w:rPr>
          <w:rFonts w:ascii="Book Antiqua" w:hAnsi="Book Antiqua"/>
          <w:iCs/>
          <w:sz w:val="22"/>
          <w:szCs w:val="22"/>
        </w:rPr>
        <w:t xml:space="preserve">. </w:t>
      </w:r>
    </w:p>
    <w:p w:rsidR="001629D8" w:rsidRPr="00327AC1" w:rsidRDefault="001629D8" w:rsidP="00671041">
      <w:pPr>
        <w:pStyle w:val="PlainText"/>
        <w:numPr>
          <w:ilvl w:val="0"/>
          <w:numId w:val="5"/>
        </w:numPr>
        <w:rPr>
          <w:rFonts w:ascii="Book Antiqua" w:hAnsi="Book Antiqua"/>
        </w:rPr>
      </w:pPr>
      <w:r w:rsidRPr="00327AC1">
        <w:rPr>
          <w:rFonts w:ascii="Book Antiqua" w:hAnsi="Book Antiqua"/>
          <w:b/>
        </w:rPr>
        <w:t>Forbes EE</w:t>
      </w:r>
      <w:r w:rsidRPr="00327AC1">
        <w:rPr>
          <w:rFonts w:ascii="Book Antiqua" w:hAnsi="Book Antiqua"/>
        </w:rPr>
        <w:t>, Ryan ND, Phillips ML, Manuck SB, Worthman CM, Moyles DL, Tarr JA, Sciarrillo SR, Dahl RE. Healthy adolescents’ neural response to reward: Associations with puberty, positive affect, and depressive symptoms. J Am Acad Child Adolesc Psychiatry. 2010 Feb;49:162-72</w:t>
      </w:r>
      <w:r w:rsidRPr="00327AC1">
        <w:rPr>
          <w:rFonts w:ascii="Book Antiqua" w:hAnsi="Book Antiqua" w:cs="Cambria"/>
        </w:rPr>
        <w:t>.</w:t>
      </w:r>
    </w:p>
    <w:p w:rsidR="001629D8" w:rsidRPr="00327AC1" w:rsidRDefault="001629D8" w:rsidP="009F205A">
      <w:pPr>
        <w:pStyle w:val="PlainText"/>
        <w:numPr>
          <w:ilvl w:val="0"/>
          <w:numId w:val="5"/>
        </w:numPr>
        <w:rPr>
          <w:rFonts w:ascii="Book Antiqua" w:hAnsi="Book Antiqua"/>
        </w:rPr>
      </w:pPr>
      <w:r w:rsidRPr="00327AC1">
        <w:rPr>
          <w:rFonts w:ascii="Book Antiqua" w:hAnsi="Book Antiqua" w:cs="Arial"/>
          <w:b/>
        </w:rPr>
        <w:t>Forbes EE</w:t>
      </w:r>
      <w:r w:rsidRPr="00327AC1">
        <w:rPr>
          <w:rFonts w:ascii="Book Antiqua" w:hAnsi="Book Antiqua" w:cs="Arial"/>
        </w:rPr>
        <w:t>, Olino TM, Ryan ND, Birmaher B, Axelson D, Moyles DL, Dahl RE. Reward-related brain function as a predictor of treatment response in adolescents with major depressive disorder. Cogn Affect Behav Neurosci. 2010 Mar;10(1):107-18</w:t>
      </w:r>
      <w:r w:rsidRPr="00327AC1">
        <w:rPr>
          <w:rFonts w:ascii="Book Antiqua" w:hAnsi="Book Antiqua"/>
        </w:rPr>
        <w:t>.</w:t>
      </w:r>
    </w:p>
    <w:p w:rsidR="002A7F6C" w:rsidRPr="002A7F6C" w:rsidRDefault="001629D8" w:rsidP="00A20A37">
      <w:pPr>
        <w:pStyle w:val="PlainText"/>
        <w:numPr>
          <w:ilvl w:val="0"/>
          <w:numId w:val="5"/>
        </w:numPr>
        <w:rPr>
          <w:rFonts w:ascii="Book Antiqua" w:hAnsi="Book Antiqua"/>
        </w:rPr>
      </w:pPr>
      <w:r w:rsidRPr="002A7F6C">
        <w:rPr>
          <w:rFonts w:ascii="Book Antiqua" w:hAnsi="Book Antiqua" w:cs="Arial"/>
        </w:rPr>
        <w:t xml:space="preserve">Schlund M, Siegle GJ, Ladouceur CD, Silk JS, Cataldo MF, </w:t>
      </w:r>
      <w:r w:rsidRPr="002A7F6C">
        <w:rPr>
          <w:rFonts w:ascii="Book Antiqua" w:hAnsi="Book Antiqua" w:cs="Arial"/>
          <w:b/>
        </w:rPr>
        <w:t>Forbes EE,</w:t>
      </w:r>
      <w:r w:rsidRPr="002A7F6C">
        <w:rPr>
          <w:rFonts w:ascii="Book Antiqua" w:hAnsi="Book Antiqua" w:cs="Arial"/>
        </w:rPr>
        <w:t xml:space="preserve"> Dahl RE, Ryan ND.</w:t>
      </w:r>
      <w:r w:rsidRPr="002A7F6C">
        <w:rPr>
          <w:rFonts w:ascii="Book Antiqua" w:hAnsi="Book Antiqua"/>
        </w:rPr>
        <w:t xml:space="preserve"> Nothing to fear? Neural systems supporting avoidance behavior in healthy youths. NeuroImage. </w:t>
      </w:r>
      <w:r w:rsidR="002A7F6C" w:rsidRPr="002A7F6C">
        <w:rPr>
          <w:rFonts w:ascii="Book Antiqua" w:hAnsi="Book Antiqua" w:cs="Arial"/>
          <w:color w:val="000000"/>
          <w:shd w:val="clear" w:color="auto" w:fill="FFFFFF"/>
        </w:rPr>
        <w:t>2010 Aug 15;52(2):710-9.</w:t>
      </w:r>
    </w:p>
    <w:p w:rsidR="002A7F6C" w:rsidRPr="002A7F6C" w:rsidRDefault="001629D8" w:rsidP="002A7F6C">
      <w:pPr>
        <w:pStyle w:val="PlainText"/>
        <w:numPr>
          <w:ilvl w:val="0"/>
          <w:numId w:val="5"/>
        </w:numPr>
        <w:rPr>
          <w:rFonts w:ascii="Book Antiqua" w:hAnsi="Book Antiqua"/>
        </w:rPr>
      </w:pPr>
      <w:r w:rsidRPr="002A7F6C">
        <w:rPr>
          <w:rFonts w:ascii="Book Antiqua" w:hAnsi="Book Antiqua"/>
        </w:rPr>
        <w:t xml:space="preserve">Bramen J, </w:t>
      </w:r>
      <w:r w:rsidRPr="002A7F6C">
        <w:rPr>
          <w:rFonts w:ascii="Book Antiqua" w:hAnsi="Book Antiqua" w:cs="Verdana"/>
        </w:rPr>
        <w:t xml:space="preserve">Hranilovich J, Dahl R, </w:t>
      </w:r>
      <w:r w:rsidRPr="002A7F6C">
        <w:rPr>
          <w:rFonts w:ascii="Book Antiqua" w:hAnsi="Book Antiqua" w:cs="Verdana"/>
          <w:b/>
        </w:rPr>
        <w:t>Forbes E</w:t>
      </w:r>
      <w:r w:rsidRPr="002A7F6C">
        <w:rPr>
          <w:rFonts w:ascii="Book Antiqua" w:hAnsi="Book Antiqua" w:cs="Verdana"/>
        </w:rPr>
        <w:t>, Toga A, Dinov I, Worthman C, Sowell E. Puberty influences medial temporal lobe and cortical gray matter maturation differently in boys than girls matched for sexual maturity. Cereb Cortex</w:t>
      </w:r>
      <w:r w:rsidR="005B095C" w:rsidRPr="002A7F6C">
        <w:rPr>
          <w:rFonts w:ascii="Book Antiqua" w:hAnsi="Book Antiqua" w:cs="Verdana"/>
        </w:rPr>
        <w:t xml:space="preserve">. </w:t>
      </w:r>
      <w:r w:rsidR="005B095C" w:rsidRPr="002A7F6C">
        <w:rPr>
          <w:rFonts w:ascii="Book Antiqua" w:hAnsi="Book Antiqua" w:cs="Arial"/>
          <w:color w:val="000000"/>
        </w:rPr>
        <w:t>2011. Mar;21(3):636-46.</w:t>
      </w:r>
      <w:r w:rsidR="005B095C" w:rsidRPr="002A7F6C">
        <w:rPr>
          <w:rFonts w:ascii="Arial" w:hAnsi="Arial" w:cs="Arial"/>
          <w:color w:val="000000"/>
          <w:sz w:val="17"/>
        </w:rPr>
        <w:t> </w:t>
      </w:r>
    </w:p>
    <w:p w:rsidR="002A7F6C" w:rsidRPr="00327AC1" w:rsidRDefault="002A7F6C" w:rsidP="002A7F6C">
      <w:pPr>
        <w:numPr>
          <w:ilvl w:val="0"/>
          <w:numId w:val="5"/>
        </w:numPr>
        <w:rPr>
          <w:rFonts w:ascii="Book Antiqua" w:hAnsi="Book Antiqua" w:cs="Arial"/>
          <w:sz w:val="22"/>
          <w:szCs w:val="22"/>
        </w:rPr>
      </w:pPr>
      <w:r w:rsidRPr="00327AC1">
        <w:rPr>
          <w:rFonts w:ascii="Book Antiqua" w:hAnsi="Book Antiqua"/>
          <w:b/>
          <w:sz w:val="22"/>
          <w:szCs w:val="22"/>
        </w:rPr>
        <w:t>Forbes EE</w:t>
      </w:r>
      <w:r w:rsidRPr="00327AC1">
        <w:rPr>
          <w:rFonts w:ascii="Book Antiqua" w:hAnsi="Book Antiqua"/>
          <w:sz w:val="22"/>
          <w:szCs w:val="22"/>
        </w:rPr>
        <w:t xml:space="preserve">, Hariri AR, Phillips ML, Ryan ND, Dahl RE. </w:t>
      </w:r>
      <w:r>
        <w:rPr>
          <w:rFonts w:ascii="Book Antiqua" w:hAnsi="Book Antiqua"/>
          <w:sz w:val="22"/>
          <w:szCs w:val="22"/>
        </w:rPr>
        <w:t>Neural systems of threat processing in adolescents: role of pubertal maturation and relation to measures of negative affect. Dev</w:t>
      </w:r>
      <w:r w:rsidRPr="00327AC1">
        <w:rPr>
          <w:rFonts w:ascii="Book Antiqua" w:hAnsi="Book Antiqua"/>
          <w:sz w:val="22"/>
          <w:szCs w:val="22"/>
        </w:rPr>
        <w:t xml:space="preserve"> Neuropsychol. </w:t>
      </w:r>
      <w:r w:rsidRPr="005B095C">
        <w:rPr>
          <w:rFonts w:ascii="Book Antiqua" w:hAnsi="Book Antiqua"/>
          <w:sz w:val="22"/>
          <w:szCs w:val="22"/>
        </w:rPr>
        <w:t xml:space="preserve">2011. </w:t>
      </w:r>
      <w:r>
        <w:rPr>
          <w:rFonts w:ascii="Book Antiqua" w:hAnsi="Book Antiqua"/>
          <w:sz w:val="22"/>
          <w:szCs w:val="22"/>
        </w:rPr>
        <w:t>May;</w:t>
      </w:r>
      <w:r w:rsidRPr="005B095C">
        <w:rPr>
          <w:rFonts w:ascii="Book Antiqua" w:hAnsi="Book Antiqua" w:cs="Arial"/>
          <w:color w:val="000000"/>
          <w:sz w:val="22"/>
          <w:szCs w:val="22"/>
        </w:rPr>
        <w:t>36(4):429-52.</w:t>
      </w:r>
    </w:p>
    <w:p w:rsidR="002A7F6C" w:rsidRPr="00F77989" w:rsidRDefault="002A7F6C" w:rsidP="002A7F6C">
      <w:pPr>
        <w:pStyle w:val="PlainText"/>
        <w:numPr>
          <w:ilvl w:val="0"/>
          <w:numId w:val="5"/>
        </w:numPr>
        <w:rPr>
          <w:rFonts w:ascii="Book Antiqua" w:hAnsi="Book Antiqua"/>
        </w:rPr>
      </w:pPr>
      <w:r w:rsidRPr="00327AC1">
        <w:rPr>
          <w:rFonts w:ascii="Book Antiqua" w:hAnsi="Book Antiqua"/>
        </w:rPr>
        <w:t xml:space="preserve">Schlund MW, Cataldo MF, Siegle GJ, Ladouceur CD, Silk JS, </w:t>
      </w:r>
      <w:r w:rsidRPr="00327AC1">
        <w:rPr>
          <w:rFonts w:ascii="Book Antiqua" w:hAnsi="Book Antiqua"/>
          <w:b/>
        </w:rPr>
        <w:t>Forbes EE</w:t>
      </w:r>
      <w:r w:rsidRPr="00327AC1">
        <w:rPr>
          <w:rFonts w:ascii="Book Antiqua" w:hAnsi="Book Antiqua"/>
        </w:rPr>
        <w:t xml:space="preserve">, Dahl RE, Ryan ND. Pediatric functional magnetic resonance </w:t>
      </w:r>
      <w:r>
        <w:rPr>
          <w:rFonts w:ascii="Book Antiqua" w:hAnsi="Book Antiqua"/>
        </w:rPr>
        <w:t>neuro</w:t>
      </w:r>
      <w:r w:rsidRPr="00327AC1">
        <w:rPr>
          <w:rFonts w:ascii="Book Antiqua" w:hAnsi="Book Antiqua"/>
        </w:rPr>
        <w:t xml:space="preserve">imaging: tactics for encouraging </w:t>
      </w:r>
      <w:r>
        <w:rPr>
          <w:rFonts w:ascii="Book Antiqua" w:hAnsi="Book Antiqua"/>
        </w:rPr>
        <w:t xml:space="preserve">task </w:t>
      </w:r>
      <w:r w:rsidRPr="00327AC1">
        <w:rPr>
          <w:rFonts w:ascii="Book Antiqua" w:hAnsi="Book Antiqua"/>
        </w:rPr>
        <w:t xml:space="preserve">compliance. Behav Brain Funct. </w:t>
      </w:r>
      <w:r>
        <w:rPr>
          <w:rFonts w:ascii="Book Antiqua" w:hAnsi="Book Antiqua"/>
        </w:rPr>
        <w:t>2011 May 6;7-10.</w:t>
      </w:r>
    </w:p>
    <w:p w:rsidR="001629D8" w:rsidRPr="00152B3C" w:rsidRDefault="001629D8" w:rsidP="00152B3C">
      <w:pPr>
        <w:pStyle w:val="PlainText"/>
        <w:numPr>
          <w:ilvl w:val="0"/>
          <w:numId w:val="5"/>
        </w:numPr>
        <w:rPr>
          <w:rFonts w:ascii="Book Antiqua" w:hAnsi="Book Antiqua"/>
        </w:rPr>
      </w:pPr>
      <w:r w:rsidRPr="00327AC1">
        <w:rPr>
          <w:rFonts w:ascii="Book Antiqua" w:hAnsi="Book Antiqua"/>
        </w:rPr>
        <w:t xml:space="preserve">Silk JS, </w:t>
      </w:r>
      <w:r w:rsidRPr="00327AC1">
        <w:rPr>
          <w:rFonts w:ascii="Book Antiqua" w:hAnsi="Book Antiqua"/>
          <w:b/>
        </w:rPr>
        <w:t>Forbes EE</w:t>
      </w:r>
      <w:r w:rsidRPr="00327AC1">
        <w:rPr>
          <w:rFonts w:ascii="Book Antiqua" w:hAnsi="Book Antiqua"/>
        </w:rPr>
        <w:t xml:space="preserve">, Whalen DJ, Jakubcak JL, Thompson WK, Ryan ND, Axelson DA, Birmaher B, Dahl RE. </w:t>
      </w:r>
      <w:r w:rsidR="00152B3C">
        <w:rPr>
          <w:rFonts w:ascii="Book Antiqua" w:hAnsi="Book Antiqua"/>
        </w:rPr>
        <w:t>D</w:t>
      </w:r>
      <w:r w:rsidRPr="00327AC1">
        <w:rPr>
          <w:rFonts w:ascii="Book Antiqua" w:hAnsi="Book Antiqua"/>
        </w:rPr>
        <w:t xml:space="preserve">aily emotional and social dynamics in depressed youth: A cell-phone ecological momentary assessment study. J Exp Child Psychol. </w:t>
      </w:r>
      <w:r w:rsidR="00152B3C">
        <w:rPr>
          <w:rFonts w:ascii="Book Antiqua" w:hAnsi="Book Antiqua"/>
        </w:rPr>
        <w:t>2011 Oct;110(2):241-57</w:t>
      </w:r>
      <w:r w:rsidRPr="00152B3C">
        <w:rPr>
          <w:rFonts w:ascii="Book Antiqua" w:hAnsi="Book Antiqua"/>
        </w:rPr>
        <w:t>.</w:t>
      </w:r>
    </w:p>
    <w:p w:rsidR="00E907B0" w:rsidRPr="00327AC1" w:rsidRDefault="00E907B0" w:rsidP="00E907B0">
      <w:pPr>
        <w:pStyle w:val="PlainText"/>
        <w:numPr>
          <w:ilvl w:val="0"/>
          <w:numId w:val="5"/>
        </w:numPr>
        <w:rPr>
          <w:rFonts w:ascii="Book Antiqua" w:hAnsi="Book Antiqua"/>
        </w:rPr>
      </w:pPr>
      <w:r w:rsidRPr="00327AC1">
        <w:rPr>
          <w:rFonts w:ascii="Book Antiqua" w:hAnsi="Book Antiqua"/>
        </w:rPr>
        <w:t xml:space="preserve">Cousins JC, Whalen DJ, Dahl RE, </w:t>
      </w:r>
      <w:r w:rsidRPr="00327AC1">
        <w:rPr>
          <w:rFonts w:ascii="Book Antiqua" w:hAnsi="Book Antiqua"/>
          <w:b/>
        </w:rPr>
        <w:t>Forbes EE</w:t>
      </w:r>
      <w:r w:rsidRPr="00327AC1">
        <w:rPr>
          <w:rFonts w:ascii="Book Antiqua" w:hAnsi="Book Antiqua"/>
        </w:rPr>
        <w:t xml:space="preserve">, Olino TM, Ryan ND, Silk JS. The bi-directional association between daytime affect and nighttime sleep in youth with anxiety and depression. J Pediatr </w:t>
      </w:r>
      <w:r w:rsidRPr="008E5011">
        <w:rPr>
          <w:rFonts w:ascii="Book Antiqua" w:hAnsi="Book Antiqua"/>
        </w:rPr>
        <w:t>Psychol. 2011 Oct;36(9):969-79.</w:t>
      </w:r>
    </w:p>
    <w:p w:rsidR="00E907B0" w:rsidRPr="008E5011" w:rsidRDefault="00E907B0" w:rsidP="00E907B0">
      <w:pPr>
        <w:pStyle w:val="PlainText"/>
        <w:numPr>
          <w:ilvl w:val="0"/>
          <w:numId w:val="5"/>
        </w:numPr>
        <w:rPr>
          <w:rFonts w:ascii="Book Antiqua" w:hAnsi="Book Antiqua"/>
        </w:rPr>
      </w:pPr>
      <w:r w:rsidRPr="00327AC1">
        <w:rPr>
          <w:rFonts w:ascii="Book Antiqua" w:hAnsi="Book Antiqua"/>
        </w:rPr>
        <w:t xml:space="preserve">Gregory AM, Cousins JC, </w:t>
      </w:r>
      <w:r w:rsidRPr="00327AC1">
        <w:rPr>
          <w:rFonts w:ascii="Book Antiqua" w:hAnsi="Book Antiqua"/>
          <w:b/>
        </w:rPr>
        <w:t>Forbes EE</w:t>
      </w:r>
      <w:r w:rsidRPr="00327AC1">
        <w:rPr>
          <w:rFonts w:ascii="Book Antiqua" w:hAnsi="Book Antiqua"/>
        </w:rPr>
        <w:t xml:space="preserve">, Trubnick L, Ryan ND, Axelson DA, Birmaher B, Sadeh A, Dahl RE. Sleep items in the Child Behavior Checklist: A comparison with sleep diaries, actigraphy and polysomnography. J Am Acad </w:t>
      </w:r>
      <w:r w:rsidRPr="008E5011">
        <w:rPr>
          <w:rFonts w:ascii="Book Antiqua" w:hAnsi="Book Antiqua"/>
        </w:rPr>
        <w:t>Child Adolesc Psychiatry. 2011 May;50(5):499-507.</w:t>
      </w:r>
    </w:p>
    <w:p w:rsidR="00E907B0" w:rsidRPr="006927CE" w:rsidRDefault="00E907B0" w:rsidP="00E907B0">
      <w:pPr>
        <w:pStyle w:val="PlainText"/>
        <w:numPr>
          <w:ilvl w:val="0"/>
          <w:numId w:val="5"/>
        </w:numPr>
        <w:rPr>
          <w:rFonts w:ascii="Book Antiqua" w:hAnsi="Book Antiqua"/>
        </w:rPr>
      </w:pPr>
      <w:r w:rsidRPr="006927CE">
        <w:rPr>
          <w:rFonts w:ascii="Book Antiqua" w:hAnsi="Book Antiqua"/>
        </w:rPr>
        <w:t xml:space="preserve">Olino TM, McMakin DL, Dahl RE, Ryan ND, Silk JS, Birmaher B, Axelson DA, </w:t>
      </w:r>
      <w:r w:rsidRPr="006927CE">
        <w:rPr>
          <w:rFonts w:ascii="Book Antiqua" w:hAnsi="Book Antiqua"/>
          <w:b/>
        </w:rPr>
        <w:t xml:space="preserve">Forbes EE. </w:t>
      </w:r>
      <w:r w:rsidRPr="006927CE">
        <w:rPr>
          <w:rFonts w:ascii="Book Antiqua" w:hAnsi="Book Antiqua"/>
        </w:rPr>
        <w:t xml:space="preserve">"I won, but I'm not getting my hopes up”: Depression moderates the relationship between outcomes and reward anticipation. Psychiatry Res: Neuroimaging. </w:t>
      </w:r>
      <w:r w:rsidRPr="006927CE">
        <w:rPr>
          <w:rFonts w:ascii="Book Antiqua" w:hAnsi="Book Antiqua" w:cs="Arial"/>
          <w:color w:val="000000"/>
          <w:shd w:val="clear" w:color="auto" w:fill="FFFFFF"/>
        </w:rPr>
        <w:t>2011 Dec 30;194(3):393-5.</w:t>
      </w:r>
    </w:p>
    <w:p w:rsidR="00E907B0" w:rsidRPr="00F848BC" w:rsidRDefault="00E907B0" w:rsidP="00E907B0">
      <w:pPr>
        <w:pStyle w:val="PlainText"/>
        <w:numPr>
          <w:ilvl w:val="0"/>
          <w:numId w:val="5"/>
        </w:numPr>
        <w:rPr>
          <w:rFonts w:ascii="Book Antiqua" w:hAnsi="Book Antiqua"/>
        </w:rPr>
      </w:pPr>
      <w:r w:rsidRPr="00F848BC">
        <w:rPr>
          <w:rFonts w:ascii="Book Antiqua" w:hAnsi="Book Antiqua"/>
        </w:rPr>
        <w:t xml:space="preserve">Whittle S, Yücel M, </w:t>
      </w:r>
      <w:r w:rsidRPr="00F848BC">
        <w:rPr>
          <w:rFonts w:ascii="Book Antiqua" w:hAnsi="Book Antiqua"/>
          <w:b/>
        </w:rPr>
        <w:t>Forbes EE</w:t>
      </w:r>
      <w:r w:rsidRPr="00F848BC">
        <w:rPr>
          <w:rFonts w:ascii="Book Antiqua" w:hAnsi="Book Antiqua"/>
        </w:rPr>
        <w:t xml:space="preserve">, Davey CG, Harding IH, Sheeber L, Yap MBH, Allen NB. </w:t>
      </w:r>
      <w:r w:rsidRPr="00F848BC">
        <w:rPr>
          <w:rFonts w:ascii="Book Antiqua" w:hAnsi="Book Antiqua" w:cs="Verdana"/>
        </w:rPr>
        <w:t xml:space="preserve">Adolescents’ depressive symptoms moderate neural responses to their mothers’ positive behavior. </w:t>
      </w:r>
      <w:r w:rsidRPr="00F848BC">
        <w:rPr>
          <w:rFonts w:ascii="Book Antiqua" w:hAnsi="Book Antiqua" w:cs="Arial"/>
        </w:rPr>
        <w:t xml:space="preserve">Soc Cogn Affect Neurosci. </w:t>
      </w:r>
      <w:r w:rsidRPr="00F848BC">
        <w:rPr>
          <w:rFonts w:ascii="Book Antiqua" w:hAnsi="Book Antiqua" w:cs="Arial"/>
          <w:color w:val="000000"/>
          <w:shd w:val="clear" w:color="auto" w:fill="FFFFFF"/>
        </w:rPr>
        <w:t>2012 Jan;7(1):23-34.</w:t>
      </w:r>
    </w:p>
    <w:p w:rsidR="00E907B0" w:rsidRPr="00F848BC" w:rsidRDefault="00E907B0" w:rsidP="00E907B0">
      <w:pPr>
        <w:pStyle w:val="PlainText"/>
        <w:numPr>
          <w:ilvl w:val="0"/>
          <w:numId w:val="5"/>
        </w:numPr>
        <w:rPr>
          <w:rFonts w:ascii="Book Antiqua" w:hAnsi="Book Antiqua"/>
        </w:rPr>
      </w:pPr>
      <w:r w:rsidRPr="00F848BC">
        <w:rPr>
          <w:rFonts w:ascii="Book Antiqua" w:hAnsi="Book Antiqua" w:cs="Arial"/>
        </w:rPr>
        <w:t xml:space="preserve">Tan PZ, </w:t>
      </w:r>
      <w:r w:rsidRPr="00F848BC">
        <w:rPr>
          <w:rFonts w:ascii="Book Antiqua" w:hAnsi="Book Antiqua" w:cs="Arial"/>
          <w:b/>
        </w:rPr>
        <w:t>Forbes EE</w:t>
      </w:r>
      <w:r w:rsidRPr="00F848BC">
        <w:rPr>
          <w:rFonts w:ascii="Book Antiqua" w:hAnsi="Book Antiqua" w:cs="Arial"/>
        </w:rPr>
        <w:t xml:space="preserve">, Dahl RE, Ryan ND, Siegle GS, Ladouceur CD, Silk JS.  </w:t>
      </w:r>
      <w:r w:rsidRPr="00F848BC">
        <w:rPr>
          <w:rFonts w:ascii="Book Antiqua" w:hAnsi="Book Antiqua"/>
        </w:rPr>
        <w:t xml:space="preserve">Emotional reactivity and regulation in anxious and non-anxious youth: A cell-phone ecological momentary assessment study. J Child </w:t>
      </w:r>
      <w:r w:rsidRPr="008E5011">
        <w:rPr>
          <w:rFonts w:ascii="Book Antiqua" w:hAnsi="Book Antiqua"/>
        </w:rPr>
        <w:t>Psychol Psychiatry. 2012 Feb;53(2):197-206.</w:t>
      </w:r>
    </w:p>
    <w:p w:rsidR="00E907B0" w:rsidRDefault="00E907B0" w:rsidP="00E907B0">
      <w:pPr>
        <w:pStyle w:val="Heading1"/>
        <w:numPr>
          <w:ilvl w:val="0"/>
          <w:numId w:val="5"/>
        </w:numPr>
        <w:rPr>
          <w:rFonts w:ascii="Book Antiqua" w:hAnsi="Book Antiqua" w:cs="Arial"/>
          <w:color w:val="000000"/>
          <w:sz w:val="22"/>
          <w:szCs w:val="22"/>
          <w:shd w:val="clear" w:color="auto" w:fill="FFFFFF"/>
        </w:rPr>
      </w:pPr>
      <w:r w:rsidRPr="005C76A8">
        <w:rPr>
          <w:rFonts w:ascii="Book Antiqua" w:eastAsiaTheme="majorEastAsia" w:hAnsi="Book Antiqua" w:cs="Arial"/>
          <w:color w:val="000000"/>
          <w:sz w:val="22"/>
          <w:szCs w:val="22"/>
          <w:shd w:val="clear" w:color="auto" w:fill="FFFFFF"/>
        </w:rPr>
        <w:lastRenderedPageBreak/>
        <w:t>Feng X</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Style w:val="apple-converted-space"/>
          <w:rFonts w:ascii="Book Antiqua" w:eastAsiaTheme="minorEastAsia" w:hAnsi="Book Antiqua" w:cs="Arial"/>
          <w:b/>
          <w:color w:val="000000"/>
          <w:sz w:val="22"/>
          <w:szCs w:val="22"/>
          <w:shd w:val="clear" w:color="auto" w:fill="FFFFFF"/>
        </w:rPr>
        <w:t>Forbes EE,</w:t>
      </w:r>
      <w:r w:rsidRPr="005C76A8">
        <w:rPr>
          <w:rStyle w:val="apple-converted-space"/>
          <w:rFonts w:ascii="Book Antiqua" w:eastAsiaTheme="minorEastAsia" w:hAnsi="Book Antiqua" w:cs="Arial"/>
          <w:color w:val="000000"/>
          <w:sz w:val="22"/>
          <w:szCs w:val="22"/>
          <w:shd w:val="clear" w:color="auto" w:fill="FFFFFF"/>
        </w:rPr>
        <w:t xml:space="preserve"> </w:t>
      </w:r>
      <w:r w:rsidRPr="005C76A8">
        <w:rPr>
          <w:rFonts w:ascii="Book Antiqua" w:eastAsiaTheme="majorEastAsia" w:hAnsi="Book Antiqua" w:cs="Arial"/>
          <w:color w:val="000000"/>
          <w:sz w:val="22"/>
          <w:szCs w:val="22"/>
          <w:shd w:val="clear" w:color="auto" w:fill="FFFFFF"/>
        </w:rPr>
        <w:t>Kovacs M</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George CJ</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Lopez-Duran NL</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Fox NA</w:t>
      </w:r>
      <w:r w:rsidRPr="005C76A8">
        <w:rPr>
          <w:rFonts w:ascii="Book Antiqua" w:hAnsi="Book Antiqua" w:cs="Arial"/>
          <w:color w:val="000000"/>
          <w:sz w:val="22"/>
          <w:szCs w:val="22"/>
          <w:shd w:val="clear" w:color="auto" w:fill="FFFFFF"/>
        </w:rPr>
        <w:t>,</w:t>
      </w:r>
      <w:r w:rsidRPr="005C76A8">
        <w:rPr>
          <w:rStyle w:val="apple-converted-space"/>
          <w:rFonts w:ascii="Book Antiqua" w:eastAsiaTheme="minorEastAsia" w:hAnsi="Book Antiqua" w:cs="Arial"/>
          <w:color w:val="000000"/>
          <w:sz w:val="22"/>
          <w:szCs w:val="22"/>
          <w:shd w:val="clear" w:color="auto" w:fill="FFFFFF"/>
        </w:rPr>
        <w:t> </w:t>
      </w:r>
      <w:r w:rsidRPr="005C76A8">
        <w:rPr>
          <w:rFonts w:ascii="Book Antiqua" w:eastAsiaTheme="majorEastAsia" w:hAnsi="Book Antiqua" w:cs="Arial"/>
          <w:color w:val="000000"/>
          <w:sz w:val="22"/>
          <w:szCs w:val="22"/>
          <w:shd w:val="clear" w:color="auto" w:fill="FFFFFF"/>
        </w:rPr>
        <w:t>Cohn JF</w:t>
      </w:r>
      <w:r w:rsidRPr="005C76A8">
        <w:rPr>
          <w:rFonts w:ascii="Book Antiqua" w:hAnsi="Book Antiqua" w:cs="Arial"/>
          <w:color w:val="000000"/>
          <w:sz w:val="22"/>
          <w:szCs w:val="22"/>
          <w:shd w:val="clear" w:color="auto" w:fill="FFFFFF"/>
        </w:rPr>
        <w:t xml:space="preserve">.  </w:t>
      </w:r>
      <w:r w:rsidR="008F0E61">
        <w:rPr>
          <w:rFonts w:ascii="Book Antiqua" w:hAnsi="Book Antiqua" w:cs="Arial"/>
          <w:color w:val="000000"/>
          <w:sz w:val="22"/>
          <w:szCs w:val="22"/>
          <w:shd w:val="clear" w:color="auto" w:fill="FFFFFF"/>
        </w:rPr>
        <w:t>Children's d</w:t>
      </w:r>
      <w:r w:rsidRPr="008E2E34">
        <w:rPr>
          <w:rFonts w:ascii="Book Antiqua" w:hAnsi="Book Antiqua" w:cs="Arial"/>
          <w:color w:val="000000"/>
          <w:sz w:val="22"/>
          <w:szCs w:val="22"/>
          <w:shd w:val="clear" w:color="auto" w:fill="FFFFFF"/>
        </w:rPr>
        <w:t xml:space="preserve">epressive </w:t>
      </w:r>
      <w:r w:rsidR="008F0E61">
        <w:rPr>
          <w:rFonts w:ascii="Book Antiqua" w:hAnsi="Book Antiqua" w:cs="Arial"/>
          <w:color w:val="000000"/>
          <w:sz w:val="22"/>
          <w:szCs w:val="22"/>
          <w:shd w:val="clear" w:color="auto" w:fill="FFFFFF"/>
        </w:rPr>
        <w:t>s</w:t>
      </w:r>
      <w:r w:rsidRPr="008E2E34">
        <w:rPr>
          <w:rFonts w:ascii="Book Antiqua" w:hAnsi="Book Antiqua" w:cs="Arial"/>
          <w:color w:val="000000"/>
          <w:sz w:val="22"/>
          <w:szCs w:val="22"/>
          <w:shd w:val="clear" w:color="auto" w:fill="FFFFFF"/>
        </w:rPr>
        <w:t xml:space="preserve">ymptoms in </w:t>
      </w:r>
      <w:r w:rsidR="008F0E61">
        <w:rPr>
          <w:rFonts w:ascii="Book Antiqua" w:hAnsi="Book Antiqua" w:cs="Arial"/>
          <w:color w:val="000000"/>
          <w:sz w:val="22"/>
          <w:szCs w:val="22"/>
          <w:shd w:val="clear" w:color="auto" w:fill="FFFFFF"/>
        </w:rPr>
        <w:t>r</w:t>
      </w:r>
      <w:r w:rsidRPr="008E2E34">
        <w:rPr>
          <w:rFonts w:ascii="Book Antiqua" w:hAnsi="Book Antiqua" w:cs="Arial"/>
          <w:color w:val="000000"/>
          <w:sz w:val="22"/>
          <w:szCs w:val="22"/>
          <w:shd w:val="clear" w:color="auto" w:fill="FFFFFF"/>
        </w:rPr>
        <w:t xml:space="preserve">elation to EEG </w:t>
      </w:r>
      <w:r w:rsidR="008F0E61">
        <w:rPr>
          <w:rFonts w:ascii="Book Antiqua" w:hAnsi="Book Antiqua" w:cs="Arial"/>
          <w:color w:val="000000"/>
          <w:sz w:val="22"/>
          <w:szCs w:val="22"/>
          <w:shd w:val="clear" w:color="auto" w:fill="FFFFFF"/>
        </w:rPr>
        <w:t>f</w:t>
      </w:r>
      <w:r w:rsidRPr="008E2E34">
        <w:rPr>
          <w:rFonts w:ascii="Book Antiqua" w:hAnsi="Book Antiqua" w:cs="Arial"/>
          <w:color w:val="000000"/>
          <w:sz w:val="22"/>
          <w:szCs w:val="22"/>
          <w:shd w:val="clear" w:color="auto" w:fill="FFFFFF"/>
        </w:rPr>
        <w:t xml:space="preserve">rontal </w:t>
      </w:r>
      <w:r w:rsidR="008F0E61">
        <w:rPr>
          <w:rFonts w:ascii="Book Antiqua" w:hAnsi="Book Antiqua" w:cs="Arial"/>
          <w:color w:val="000000"/>
          <w:sz w:val="22"/>
          <w:szCs w:val="22"/>
          <w:shd w:val="clear" w:color="auto" w:fill="FFFFFF"/>
        </w:rPr>
        <w:t>a</w:t>
      </w:r>
      <w:r w:rsidRPr="008E2E34">
        <w:rPr>
          <w:rFonts w:ascii="Book Antiqua" w:hAnsi="Book Antiqua" w:cs="Arial"/>
          <w:color w:val="000000"/>
          <w:sz w:val="22"/>
          <w:szCs w:val="22"/>
          <w:shd w:val="clear" w:color="auto" w:fill="FFFFFF"/>
        </w:rPr>
        <w:t xml:space="preserve">symmetry and </w:t>
      </w:r>
      <w:r w:rsidR="008F0E61">
        <w:rPr>
          <w:rFonts w:ascii="Book Antiqua" w:hAnsi="Book Antiqua" w:cs="Arial"/>
          <w:color w:val="000000"/>
          <w:sz w:val="22"/>
          <w:szCs w:val="22"/>
          <w:shd w:val="clear" w:color="auto" w:fill="FFFFFF"/>
        </w:rPr>
        <w:t>m</w:t>
      </w:r>
      <w:r w:rsidRPr="008E2E34">
        <w:rPr>
          <w:rFonts w:ascii="Book Antiqua" w:hAnsi="Book Antiqua" w:cs="Arial"/>
          <w:color w:val="000000"/>
          <w:sz w:val="22"/>
          <w:szCs w:val="22"/>
          <w:shd w:val="clear" w:color="auto" w:fill="FFFFFF"/>
        </w:rPr>
        <w:t>aternal</w:t>
      </w:r>
      <w:r w:rsidR="008F0E61">
        <w:rPr>
          <w:rFonts w:ascii="Book Antiqua" w:hAnsi="Book Antiqua" w:cs="Arial"/>
          <w:color w:val="000000"/>
          <w:sz w:val="22"/>
          <w:szCs w:val="22"/>
          <w:shd w:val="clear" w:color="auto" w:fill="FFFFFF"/>
        </w:rPr>
        <w:t xml:space="preserve"> d</w:t>
      </w:r>
      <w:r w:rsidRPr="008E2E34">
        <w:rPr>
          <w:rFonts w:ascii="Book Antiqua" w:hAnsi="Book Antiqua" w:cs="Arial"/>
          <w:color w:val="000000"/>
          <w:sz w:val="22"/>
          <w:szCs w:val="22"/>
          <w:shd w:val="clear" w:color="auto" w:fill="FFFFFF"/>
        </w:rPr>
        <w:t xml:space="preserve">epression. </w:t>
      </w:r>
      <w:r w:rsidRPr="008E2E34">
        <w:rPr>
          <w:rFonts w:ascii="Book Antiqua" w:eastAsiaTheme="majorEastAsia" w:hAnsi="Book Antiqua" w:cs="Arial"/>
          <w:color w:val="000000"/>
          <w:sz w:val="22"/>
          <w:szCs w:val="22"/>
          <w:shd w:val="clear" w:color="auto" w:fill="FFFFFF"/>
        </w:rPr>
        <w:t>J Abnorm Child Psychol.</w:t>
      </w:r>
      <w:r w:rsidRPr="008E2E34">
        <w:rPr>
          <w:rFonts w:ascii="Book Antiqua" w:hAnsi="Book Antiqua" w:cs="Arial"/>
          <w:color w:val="000000"/>
          <w:sz w:val="22"/>
          <w:szCs w:val="22"/>
          <w:shd w:val="clear" w:color="auto" w:fill="FFFFFF"/>
        </w:rPr>
        <w:t xml:space="preserve"> </w:t>
      </w:r>
      <w:r w:rsidRPr="008E2E34">
        <w:rPr>
          <w:rFonts w:ascii="Book Antiqua" w:hAnsi="Book Antiqua"/>
          <w:sz w:val="22"/>
          <w:szCs w:val="22"/>
        </w:rPr>
        <w:t>2012 Feb;40(2):265-76</w:t>
      </w:r>
      <w:r w:rsidRPr="008E2E34">
        <w:rPr>
          <w:rFonts w:ascii="Book Antiqua" w:hAnsi="Book Antiqua" w:cs="Arial"/>
          <w:color w:val="000000"/>
          <w:sz w:val="22"/>
          <w:szCs w:val="22"/>
          <w:shd w:val="clear" w:color="auto" w:fill="FFFFFF"/>
        </w:rPr>
        <w:t>.</w:t>
      </w:r>
    </w:p>
    <w:p w:rsidR="00690A37" w:rsidRPr="00E817B2" w:rsidRDefault="00690A37" w:rsidP="00690A37">
      <w:pPr>
        <w:pStyle w:val="ListParagraph"/>
        <w:numPr>
          <w:ilvl w:val="0"/>
          <w:numId w:val="5"/>
        </w:numPr>
        <w:spacing w:after="0" w:line="240" w:lineRule="auto"/>
        <w:rPr>
          <w:rFonts w:ascii="Book Antiqua" w:hAnsi="Book Antiqua"/>
        </w:rPr>
      </w:pPr>
      <w:r w:rsidRPr="00E817B2">
        <w:rPr>
          <w:rFonts w:ascii="Book Antiqua" w:hAnsi="Book Antiqua"/>
          <w:b/>
        </w:rPr>
        <w:t>Forbes EE</w:t>
      </w:r>
      <w:r w:rsidRPr="00E817B2">
        <w:rPr>
          <w:rFonts w:ascii="Book Antiqua" w:hAnsi="Book Antiqua"/>
        </w:rPr>
        <w:t xml:space="preserve">, Dahl RE, Almeida JRC, Ferrell RE, Nimgaonkar VL, Mansour H, Sciarrillo SR, Holm SM, Rodriguez EE, Phillips ML. </w:t>
      </w:r>
      <w:r w:rsidRPr="00E817B2">
        <w:rPr>
          <w:rFonts w:ascii="Book Antiqua" w:hAnsi="Book Antiqua"/>
          <w:i/>
        </w:rPr>
        <w:t>PER2</w:t>
      </w:r>
      <w:r w:rsidRPr="00E817B2">
        <w:rPr>
          <w:rFonts w:ascii="Book Antiqua" w:hAnsi="Book Antiqua"/>
        </w:rPr>
        <w:t xml:space="preserve"> </w:t>
      </w:r>
      <w:r w:rsidRPr="00E817B2">
        <w:rPr>
          <w:rFonts w:ascii="Book Antiqua" w:hAnsi="Book Antiqua"/>
          <w:i/>
        </w:rPr>
        <w:t>rs2304672</w:t>
      </w:r>
      <w:r w:rsidRPr="00E817B2">
        <w:rPr>
          <w:rFonts w:ascii="Book Antiqua" w:hAnsi="Book Antiqua"/>
        </w:rPr>
        <w:t xml:space="preserve"> Polymorphism</w:t>
      </w:r>
      <w:r w:rsidRPr="00E817B2">
        <w:rPr>
          <w:rFonts w:ascii="Book Antiqua" w:hAnsi="Book Antiqua"/>
          <w:i/>
        </w:rPr>
        <w:t xml:space="preserve"> </w:t>
      </w:r>
      <w:r>
        <w:rPr>
          <w:rFonts w:ascii="Book Antiqua" w:hAnsi="Book Antiqua"/>
        </w:rPr>
        <w:t>moderates circadian-relevant reward circuitry a</w:t>
      </w:r>
      <w:r w:rsidRPr="00E817B2">
        <w:rPr>
          <w:rFonts w:ascii="Book Antiqua" w:hAnsi="Book Antiqua"/>
        </w:rPr>
        <w:t>ctivity</w:t>
      </w:r>
      <w:r>
        <w:rPr>
          <w:rFonts w:ascii="Book Antiqua" w:hAnsi="Book Antiqua"/>
        </w:rPr>
        <w:t xml:space="preserve"> in adolescents. Biol Psychiatry</w:t>
      </w:r>
      <w:r w:rsidRPr="00E817B2">
        <w:rPr>
          <w:rFonts w:ascii="Book Antiqua" w:hAnsi="Book Antiqua"/>
        </w:rPr>
        <w:t>.</w:t>
      </w:r>
      <w:r>
        <w:rPr>
          <w:rFonts w:ascii="Book Antiqua" w:hAnsi="Book Antiqua"/>
        </w:rPr>
        <w:t xml:space="preserve"> 2012 Mar 1;71(5):451-7</w:t>
      </w:r>
      <w:r w:rsidRPr="00E817B2">
        <w:rPr>
          <w:rFonts w:ascii="Book Antiqua" w:hAnsi="Book Antiqua"/>
        </w:rPr>
        <w:t>.</w:t>
      </w:r>
    </w:p>
    <w:p w:rsidR="00227A8B" w:rsidRPr="00E817B2" w:rsidRDefault="00B63093" w:rsidP="00227A8B">
      <w:pPr>
        <w:pStyle w:val="PlainText"/>
        <w:numPr>
          <w:ilvl w:val="0"/>
          <w:numId w:val="5"/>
        </w:numPr>
        <w:rPr>
          <w:rFonts w:ascii="Book Antiqua" w:hAnsi="Book Antiqua"/>
        </w:rPr>
      </w:pPr>
      <w:r w:rsidRPr="00E817B2">
        <w:rPr>
          <w:rFonts w:ascii="Book Antiqua" w:hAnsi="Book Antiqua"/>
          <w:b/>
        </w:rPr>
        <w:t>Forbes EE</w:t>
      </w:r>
      <w:r w:rsidRPr="00E817B2">
        <w:rPr>
          <w:rFonts w:ascii="Book Antiqua" w:hAnsi="Book Antiqua"/>
        </w:rPr>
        <w:t>, Stepp SD, Dahl RE, Ryan ND, Whalen D, Axelson DA, Birmaher B, Silk JS. Real-world affect and social context as predictors of treatment response in child and adolescent depression and anxiety: An ecological momentary assessment study.  J Child Adolesc Psychopharmacol</w:t>
      </w:r>
      <w:r w:rsidR="00BE5D96">
        <w:rPr>
          <w:rFonts w:ascii="Book Antiqua" w:hAnsi="Book Antiqua"/>
        </w:rPr>
        <w:t xml:space="preserve">. </w:t>
      </w:r>
      <w:r w:rsidR="000A31C9">
        <w:rPr>
          <w:rFonts w:ascii="Book Antiqua" w:hAnsi="Book Antiqua"/>
        </w:rPr>
        <w:t>2012 Feb;22(1):37-47</w:t>
      </w:r>
      <w:r w:rsidRPr="00E817B2">
        <w:rPr>
          <w:rFonts w:ascii="Book Antiqua" w:hAnsi="Book Antiqua"/>
        </w:rPr>
        <w:t>.</w:t>
      </w:r>
    </w:p>
    <w:p w:rsidR="008D64FA" w:rsidRPr="008D64FA" w:rsidRDefault="00227A8B" w:rsidP="00BF77B3">
      <w:pPr>
        <w:pStyle w:val="PlainText"/>
        <w:numPr>
          <w:ilvl w:val="0"/>
          <w:numId w:val="5"/>
        </w:numPr>
        <w:rPr>
          <w:rFonts w:ascii="Book Antiqua" w:hAnsi="Book Antiqua"/>
        </w:rPr>
      </w:pPr>
      <w:r w:rsidRPr="008D64FA">
        <w:rPr>
          <w:rFonts w:ascii="Book Antiqua" w:hAnsi="Book Antiqua"/>
        </w:rPr>
        <w:t xml:space="preserve">Nusslock R, Almeida JRC, </w:t>
      </w:r>
      <w:r w:rsidRPr="008D64FA">
        <w:rPr>
          <w:rFonts w:ascii="Book Antiqua" w:hAnsi="Book Antiqua"/>
          <w:b/>
        </w:rPr>
        <w:t>Forbes EE</w:t>
      </w:r>
      <w:r w:rsidRPr="008D64FA">
        <w:rPr>
          <w:rFonts w:ascii="Book Antiqua" w:hAnsi="Book Antiqua"/>
        </w:rPr>
        <w:t>, Versace A, LaBarbara EJ, Klein CR, Phillips ML. Waiting to win: Elevated striatal and orbitofrontal cortical activity during reward anticipation in euthymic b</w:t>
      </w:r>
      <w:r w:rsidR="00273ED3">
        <w:rPr>
          <w:rFonts w:ascii="Book Antiqua" w:hAnsi="Book Antiqua"/>
        </w:rPr>
        <w:t>ipolar adults. Bipolar Disord</w:t>
      </w:r>
      <w:r w:rsidR="00BE5D96">
        <w:rPr>
          <w:rFonts w:ascii="Book Antiqua" w:hAnsi="Book Antiqua"/>
        </w:rPr>
        <w:t>.</w:t>
      </w:r>
      <w:r w:rsidR="008D64FA" w:rsidRPr="008D64FA">
        <w:rPr>
          <w:rStyle w:val="Heading1Char"/>
          <w:rFonts w:ascii="Book Antiqua" w:hAnsi="Book Antiqua" w:cs="Arial"/>
          <w:color w:val="000000"/>
          <w:sz w:val="22"/>
          <w:szCs w:val="22"/>
          <w:shd w:val="clear" w:color="auto" w:fill="FFFFFF"/>
        </w:rPr>
        <w:t xml:space="preserve"> </w:t>
      </w:r>
      <w:r w:rsidR="008D64FA" w:rsidRPr="008D64FA">
        <w:rPr>
          <w:rFonts w:ascii="Book Antiqua" w:hAnsi="Book Antiqua" w:cs="Arial"/>
          <w:color w:val="000000"/>
          <w:shd w:val="clear" w:color="auto" w:fill="FFFFFF"/>
        </w:rPr>
        <w:t>2012 May;14(3):249-60</w:t>
      </w:r>
    </w:p>
    <w:p w:rsidR="00225438" w:rsidRPr="00225438" w:rsidRDefault="00E817B2" w:rsidP="00225438">
      <w:pPr>
        <w:pStyle w:val="PlainText"/>
        <w:numPr>
          <w:ilvl w:val="0"/>
          <w:numId w:val="5"/>
        </w:numPr>
        <w:rPr>
          <w:rFonts w:ascii="Book Antiqua" w:hAnsi="Book Antiqua"/>
        </w:rPr>
      </w:pPr>
      <w:r w:rsidRPr="008D64FA">
        <w:rPr>
          <w:rFonts w:ascii="Book Antiqua" w:hAnsi="Book Antiqua" w:cs="Arial"/>
        </w:rPr>
        <w:t xml:space="preserve">Bramen JE, Hranilovich JA, Dahl RE, Rosso C, Chen JE, </w:t>
      </w:r>
      <w:r w:rsidRPr="008D64FA">
        <w:rPr>
          <w:rFonts w:ascii="Book Antiqua" w:hAnsi="Book Antiqua" w:cs="Arial"/>
          <w:b/>
        </w:rPr>
        <w:t>Forbes EE</w:t>
      </w:r>
      <w:r w:rsidRPr="008D64FA">
        <w:rPr>
          <w:rFonts w:ascii="Book Antiqua" w:hAnsi="Book Antiqua" w:cs="Arial"/>
        </w:rPr>
        <w:t>,</w:t>
      </w:r>
      <w:r w:rsidR="00BF77B3" w:rsidRPr="008D64FA">
        <w:rPr>
          <w:rFonts w:ascii="Book Antiqua" w:hAnsi="Book Antiqua" w:cs="Arial"/>
        </w:rPr>
        <w:t xml:space="preserve"> Toga AW, Dinov ID, Sowell ER. </w:t>
      </w:r>
      <w:r w:rsidRPr="008D64FA">
        <w:rPr>
          <w:rFonts w:ascii="Book Antiqua" w:hAnsi="Book Antiqua" w:cs="Arial"/>
        </w:rPr>
        <w:t>Se</w:t>
      </w:r>
      <w:r w:rsidR="00BF77B3" w:rsidRPr="008D64FA">
        <w:rPr>
          <w:rFonts w:ascii="Book Antiqua" w:hAnsi="Book Antiqua" w:cs="Arial"/>
        </w:rPr>
        <w:t>x matters during adolescence: T</w:t>
      </w:r>
      <w:r w:rsidRPr="008D64FA">
        <w:rPr>
          <w:rFonts w:ascii="Book Antiqua" w:hAnsi="Book Antiqua" w:cs="Arial"/>
        </w:rPr>
        <w:t xml:space="preserve">estosterone-related cortical thickness maturation differs between boys and girls. PLoS ONE. </w:t>
      </w:r>
      <w:r w:rsidR="000A31C9" w:rsidRPr="008D64FA">
        <w:rPr>
          <w:rFonts w:ascii="Book Antiqua" w:hAnsi="Book Antiqua" w:cs="Arial"/>
        </w:rPr>
        <w:t>2012;7(3)</w:t>
      </w:r>
      <w:r w:rsidRPr="008D64FA">
        <w:rPr>
          <w:rFonts w:ascii="Book Antiqua" w:hAnsi="Book Antiqua" w:cs="Arial"/>
        </w:rPr>
        <w:t>.</w:t>
      </w:r>
    </w:p>
    <w:p w:rsidR="00BF77B3" w:rsidRPr="003E19CE" w:rsidRDefault="00BF77B3" w:rsidP="00225438">
      <w:pPr>
        <w:pStyle w:val="PlainText"/>
        <w:numPr>
          <w:ilvl w:val="0"/>
          <w:numId w:val="5"/>
        </w:numPr>
        <w:rPr>
          <w:rFonts w:ascii="Book Antiqua" w:hAnsi="Book Antiqua"/>
        </w:rPr>
      </w:pPr>
      <w:r w:rsidRPr="003E19CE">
        <w:rPr>
          <w:rFonts w:ascii="Book Antiqua" w:hAnsi="Book Antiqua"/>
        </w:rPr>
        <w:t xml:space="preserve">Morgan JK, Olino TM, McMakin DL, Ryan ND, </w:t>
      </w:r>
      <w:r w:rsidRPr="003E19CE">
        <w:rPr>
          <w:rFonts w:ascii="Book Antiqua" w:hAnsi="Book Antiqua"/>
          <w:b/>
        </w:rPr>
        <w:t>Forbes EE.</w:t>
      </w:r>
      <w:r w:rsidRPr="003E19CE">
        <w:rPr>
          <w:rFonts w:ascii="Book Antiqua" w:hAnsi="Book Antiqua"/>
        </w:rPr>
        <w:t xml:space="preserve"> Neural response to reward as a predictor of rise in depressive symptoms in adole</w:t>
      </w:r>
      <w:r w:rsidR="00225438" w:rsidRPr="003E19CE">
        <w:rPr>
          <w:rFonts w:ascii="Book Antiqua" w:hAnsi="Book Antiqua"/>
        </w:rPr>
        <w:t xml:space="preserve">scence. Neurobiol Dis. </w:t>
      </w:r>
      <w:r w:rsidR="00225438" w:rsidRPr="003E19CE">
        <w:rPr>
          <w:rFonts w:ascii="Book Antiqua" w:hAnsi="Book Antiqua" w:cs="Arial"/>
          <w:color w:val="000000"/>
          <w:shd w:val="clear" w:color="auto" w:fill="FFFFFF"/>
        </w:rPr>
        <w:t>2013 Apr;52:66-74. </w:t>
      </w:r>
    </w:p>
    <w:p w:rsidR="00330B84" w:rsidRDefault="00330B84" w:rsidP="00330B84">
      <w:pPr>
        <w:pStyle w:val="PlainText"/>
        <w:numPr>
          <w:ilvl w:val="0"/>
          <w:numId w:val="5"/>
        </w:numPr>
        <w:rPr>
          <w:rFonts w:ascii="Book Antiqua" w:hAnsi="Book Antiqua"/>
        </w:rPr>
      </w:pPr>
      <w:r w:rsidRPr="00330B84">
        <w:rPr>
          <w:rFonts w:ascii="Book Antiqua" w:hAnsi="Book Antiqua"/>
        </w:rPr>
        <w:t xml:space="preserve">Hasler BP, Dahl RE, Holm SM, Jakubcak JL, Ryan ND, Silk J, Phillips ML, </w:t>
      </w:r>
      <w:r w:rsidRPr="00330B84">
        <w:rPr>
          <w:rFonts w:ascii="Book Antiqua" w:hAnsi="Book Antiqua"/>
          <w:b/>
        </w:rPr>
        <w:t>Forbes EE</w:t>
      </w:r>
      <w:r w:rsidR="004B0BBA">
        <w:rPr>
          <w:rFonts w:ascii="Book Antiqua" w:hAnsi="Book Antiqua"/>
        </w:rPr>
        <w:t xml:space="preserve">. </w:t>
      </w:r>
      <w:r w:rsidRPr="00330B84">
        <w:rPr>
          <w:rFonts w:ascii="Book Antiqua" w:hAnsi="Book Antiqua"/>
        </w:rPr>
        <w:t>Weekend-weekday advances in sleep timing are associated with altered reward-related brain function in healthy ad</w:t>
      </w:r>
      <w:r w:rsidR="00BE5D96">
        <w:rPr>
          <w:rFonts w:ascii="Book Antiqua" w:hAnsi="Book Antiqua"/>
        </w:rPr>
        <w:t>olescents. Biol Psychol</w:t>
      </w:r>
      <w:r w:rsidR="00273ED3">
        <w:rPr>
          <w:rFonts w:ascii="Book Antiqua" w:hAnsi="Book Antiqua"/>
        </w:rPr>
        <w:t>. 2012 Dec;91(3):334-41.</w:t>
      </w:r>
    </w:p>
    <w:p w:rsidR="004D0701" w:rsidRPr="00273ED3" w:rsidRDefault="004D0701" w:rsidP="004D0701">
      <w:pPr>
        <w:pStyle w:val="PlainText"/>
        <w:numPr>
          <w:ilvl w:val="0"/>
          <w:numId w:val="5"/>
        </w:numPr>
        <w:rPr>
          <w:rFonts w:ascii="Book Antiqua" w:hAnsi="Book Antiqua"/>
        </w:rPr>
      </w:pPr>
      <w:r w:rsidRPr="00273ED3">
        <w:rPr>
          <w:rFonts w:ascii="Book Antiqua" w:hAnsi="Book Antiqua"/>
        </w:rPr>
        <w:t xml:space="preserve">Mullin BC, Phillips ML, Siegle GJ, Buysse DJ, </w:t>
      </w:r>
      <w:r w:rsidRPr="00273ED3">
        <w:rPr>
          <w:rFonts w:ascii="Book Antiqua" w:hAnsi="Book Antiqua"/>
          <w:b/>
        </w:rPr>
        <w:t>Forbes EE</w:t>
      </w:r>
      <w:r w:rsidRPr="00273ED3">
        <w:rPr>
          <w:rFonts w:ascii="Book Antiqua" w:hAnsi="Book Antiqua"/>
        </w:rPr>
        <w:t xml:space="preserve">, Franzen PL. Sleep deprivation amplifies striatal activation to monetary reward. Psychol </w:t>
      </w:r>
      <w:r w:rsidRPr="00EB793F">
        <w:rPr>
          <w:rFonts w:ascii="Book Antiqua" w:hAnsi="Book Antiqua"/>
        </w:rPr>
        <w:t xml:space="preserve">Med. </w:t>
      </w:r>
      <w:r w:rsidRPr="00EB793F">
        <w:rPr>
          <w:rFonts w:ascii="Book Antiqua" w:hAnsi="Book Antiqua" w:cs="Arial"/>
          <w:color w:val="000000"/>
          <w:shd w:val="clear" w:color="auto" w:fill="FFFFFF"/>
        </w:rPr>
        <w:t>2013 Jan;4:1-11.</w:t>
      </w:r>
    </w:p>
    <w:p w:rsidR="00251D68" w:rsidRPr="00103E2F" w:rsidRDefault="00251D68" w:rsidP="00330B84">
      <w:pPr>
        <w:pStyle w:val="PlainText"/>
        <w:numPr>
          <w:ilvl w:val="0"/>
          <w:numId w:val="5"/>
        </w:numPr>
        <w:rPr>
          <w:rFonts w:ascii="Book Antiqua" w:hAnsi="Book Antiqua"/>
        </w:rPr>
      </w:pPr>
      <w:r w:rsidRPr="00103E2F">
        <w:rPr>
          <w:rFonts w:ascii="Book Antiqua" w:hAnsi="Book Antiqua"/>
        </w:rPr>
        <w:t xml:space="preserve">Troxel WM, Trentacosta C, </w:t>
      </w:r>
      <w:r w:rsidRPr="00103E2F">
        <w:rPr>
          <w:rFonts w:ascii="Book Antiqua" w:hAnsi="Book Antiqua"/>
          <w:b/>
        </w:rPr>
        <w:t>Forbes EE</w:t>
      </w:r>
      <w:r w:rsidR="00273ED3" w:rsidRPr="00103E2F">
        <w:rPr>
          <w:rFonts w:ascii="Book Antiqua" w:hAnsi="Book Antiqua"/>
        </w:rPr>
        <w:t xml:space="preserve">, Campbell SB. </w:t>
      </w:r>
      <w:r w:rsidRPr="00103E2F">
        <w:rPr>
          <w:rFonts w:ascii="Book Antiqua" w:hAnsi="Book Antiqua"/>
        </w:rPr>
        <w:t>Negative emotionality moderates associations among attachment, sleep in toddlerhood, and later problem beh</w:t>
      </w:r>
      <w:r w:rsidR="00273ED3" w:rsidRPr="00103E2F">
        <w:rPr>
          <w:rFonts w:ascii="Book Antiqua" w:hAnsi="Book Antiqua"/>
        </w:rPr>
        <w:t>aviors. J Fam Psychol. 2013 Feb; 27(1):127-36.</w:t>
      </w:r>
    </w:p>
    <w:p w:rsidR="004D0701" w:rsidRPr="004D0701" w:rsidRDefault="004D0701" w:rsidP="004D0701">
      <w:pPr>
        <w:pStyle w:val="PlainText"/>
        <w:numPr>
          <w:ilvl w:val="0"/>
          <w:numId w:val="5"/>
        </w:numPr>
        <w:rPr>
          <w:rFonts w:ascii="Book Antiqua" w:hAnsi="Book Antiqua"/>
        </w:rPr>
      </w:pPr>
      <w:r w:rsidRPr="004D0701">
        <w:rPr>
          <w:rFonts w:ascii="Book Antiqua" w:hAnsi="Book Antiqua"/>
        </w:rPr>
        <w:t xml:space="preserve">Silk JS, Sheeber L, Tan PZ, Ladouceur CD, </w:t>
      </w:r>
      <w:r w:rsidRPr="004D0701">
        <w:rPr>
          <w:rFonts w:ascii="Book Antiqua" w:hAnsi="Book Antiqua"/>
          <w:b/>
        </w:rPr>
        <w:t>Forbes EE</w:t>
      </w:r>
      <w:r w:rsidRPr="004D0701">
        <w:rPr>
          <w:rFonts w:ascii="Book Antiqua" w:hAnsi="Book Antiqua"/>
        </w:rPr>
        <w:t>, McMakin DL, Dahl RE, Siegle GJ, Ke</w:t>
      </w:r>
      <w:r>
        <w:rPr>
          <w:rFonts w:ascii="Book Antiqua" w:hAnsi="Book Antiqua"/>
        </w:rPr>
        <w:t>ndall PC, Mannarino A, Ryan ND.</w:t>
      </w:r>
      <w:r w:rsidRPr="004D0701">
        <w:t xml:space="preserve"> </w:t>
      </w:r>
      <w:r>
        <w:rPr>
          <w:rFonts w:ascii="Book Antiqua" w:hAnsi="Book Antiqua"/>
        </w:rPr>
        <w:t xml:space="preserve">"You can do it!": The role of </w:t>
      </w:r>
      <w:r w:rsidRPr="004D0701">
        <w:rPr>
          <w:rFonts w:ascii="Book Antiqua" w:hAnsi="Book Antiqua"/>
        </w:rPr>
        <w:t>parental encouragement of bravery in child anxiety treatment.  J Anxiety Disord. 2013 Jun;27(5):439-46.</w:t>
      </w:r>
    </w:p>
    <w:p w:rsidR="004D0701" w:rsidRDefault="004D0701" w:rsidP="004D0701">
      <w:pPr>
        <w:pStyle w:val="PlainText"/>
        <w:numPr>
          <w:ilvl w:val="0"/>
          <w:numId w:val="5"/>
        </w:numPr>
        <w:rPr>
          <w:rFonts w:ascii="Book Antiqua" w:hAnsi="Book Antiqua"/>
        </w:rPr>
      </w:pPr>
      <w:r w:rsidRPr="00103E2F">
        <w:rPr>
          <w:rFonts w:ascii="Book Antiqua" w:hAnsi="Book Antiqua"/>
        </w:rPr>
        <w:t xml:space="preserve">Morgan JK, Shaw DS, </w:t>
      </w:r>
      <w:r w:rsidRPr="00103E2F">
        <w:rPr>
          <w:rFonts w:ascii="Book Antiqua" w:hAnsi="Book Antiqua"/>
          <w:b/>
        </w:rPr>
        <w:t>Forbes EE</w:t>
      </w:r>
      <w:r w:rsidRPr="00103E2F">
        <w:rPr>
          <w:rFonts w:ascii="Book Antiqua" w:hAnsi="Book Antiqua"/>
        </w:rPr>
        <w:t xml:space="preserve">. Physiological and behavioral engagement in social contexts as predictors of adolescent depressive symptoms. J Youth Adolesc. 2013 Aug;42(8):1117-27. </w:t>
      </w:r>
    </w:p>
    <w:p w:rsidR="005B1B0B" w:rsidRPr="00273ED3" w:rsidRDefault="005B1B0B" w:rsidP="00F224FD">
      <w:pPr>
        <w:pStyle w:val="PlainText"/>
        <w:numPr>
          <w:ilvl w:val="0"/>
          <w:numId w:val="5"/>
        </w:numPr>
        <w:rPr>
          <w:rFonts w:ascii="Book Antiqua" w:hAnsi="Book Antiqua"/>
        </w:rPr>
      </w:pPr>
      <w:r w:rsidRPr="00273ED3">
        <w:rPr>
          <w:rFonts w:ascii="Book Antiqua" w:hAnsi="Book Antiqua"/>
        </w:rPr>
        <w:t xml:space="preserve">Noone DM, Willis TA, Cox J, Harkness F, Ogilvie J, </w:t>
      </w:r>
      <w:r w:rsidRPr="008D4D04">
        <w:rPr>
          <w:rFonts w:ascii="Book Antiqua" w:hAnsi="Book Antiqua"/>
          <w:b/>
        </w:rPr>
        <w:t>Forbes E</w:t>
      </w:r>
      <w:r w:rsidRPr="00273ED3">
        <w:rPr>
          <w:rFonts w:ascii="Book Antiqua" w:hAnsi="Book Antiqua"/>
        </w:rPr>
        <w:t>, Sterr A, Gregory AM. Catastrophizing and poor sleep quality in early adolescent females. Behav Sleep Med. in press.</w:t>
      </w:r>
    </w:p>
    <w:p w:rsidR="00273ED3" w:rsidRPr="00273ED3" w:rsidRDefault="00EE6CC6"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Bebko G, Bertocci MA, Fournier JC, Hinze AK, Bonar L, Almeida JRC, Perlman SB, Versace A, Schirda C, Travis M, Gill MK, Demeter C, Diwadkar VA, Ciuffetelli G, Rodriguez E, Olino T, </w:t>
      </w:r>
      <w:r w:rsidRPr="00273ED3">
        <w:rPr>
          <w:rFonts w:ascii="Book Antiqua" w:hAnsi="Book Antiqua"/>
          <w:b/>
        </w:rPr>
        <w:t>Forbes E</w:t>
      </w:r>
      <w:r w:rsidRPr="00273ED3">
        <w:rPr>
          <w:rFonts w:ascii="Book Antiqua" w:hAnsi="Book Antiqua"/>
        </w:rPr>
        <w:t xml:space="preserve">, Sunshine JL, Holland SK, Kowatch RA, Birmaher B, </w:t>
      </w:r>
      <w:r w:rsidRPr="00273ED3">
        <w:rPr>
          <w:rFonts w:ascii="Book Antiqua" w:hAnsi="Book Antiqua"/>
          <w:lang w:val="it-IT"/>
        </w:rPr>
        <w:t xml:space="preserve">Axelson D, Horwitz SM, Arnold LE, Fristad MA, Youngstrom EA, Findling RL, </w:t>
      </w:r>
      <w:r w:rsidRPr="00273ED3">
        <w:rPr>
          <w:rFonts w:ascii="Book Antiqua" w:hAnsi="Book Antiqua"/>
        </w:rPr>
        <w:t>Phillips ML. Parsing dimensional versus diagnostic category-related patterns of reward circuitry function in mood dysregulated youth in the Longitudinal Assessment of Manic Symptoms (LAMS) study. JAMA Psychiatry. in press.</w:t>
      </w:r>
    </w:p>
    <w:p w:rsidR="00273ED3" w:rsidRPr="00273ED3" w:rsidRDefault="0002112C"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Olino TM, Yu L, McMakin DL, </w:t>
      </w:r>
      <w:r w:rsidRPr="00273ED3">
        <w:rPr>
          <w:rFonts w:ascii="Book Antiqua" w:hAnsi="Book Antiqua"/>
          <w:b/>
        </w:rPr>
        <w:t>Forbes EE</w:t>
      </w:r>
      <w:r w:rsidRPr="00273ED3">
        <w:rPr>
          <w:rFonts w:ascii="Book Antiqua" w:hAnsi="Book Antiqua"/>
        </w:rPr>
        <w:t>, Seeley JR, Lewinsohn PM, Pilkonis PA. Comparisons across depression assessment instruments in adolescence and young adulthood: An Item Response Theory study using two linking methods. J Abnorm Child Psychol. in press.</w:t>
      </w:r>
      <w:r w:rsidR="00273ED3" w:rsidRPr="00273ED3">
        <w:rPr>
          <w:rFonts w:ascii="Book Antiqua" w:hAnsi="Book Antiqua"/>
        </w:rPr>
        <w:t xml:space="preserve"> </w:t>
      </w:r>
    </w:p>
    <w:p w:rsidR="00273ED3" w:rsidRDefault="00273ED3" w:rsidP="00273ED3">
      <w:pPr>
        <w:pStyle w:val="ListParagraph"/>
        <w:numPr>
          <w:ilvl w:val="0"/>
          <w:numId w:val="5"/>
        </w:numPr>
        <w:spacing w:after="0" w:line="240" w:lineRule="auto"/>
        <w:rPr>
          <w:rFonts w:ascii="Book Antiqua" w:hAnsi="Book Antiqua"/>
        </w:rPr>
      </w:pPr>
      <w:r w:rsidRPr="00273ED3">
        <w:rPr>
          <w:rFonts w:ascii="Book Antiqua" w:hAnsi="Book Antiqua"/>
        </w:rPr>
        <w:t xml:space="preserve">Chase HW, Nusslock R, Almeida JRC, </w:t>
      </w:r>
      <w:r w:rsidRPr="00273ED3">
        <w:rPr>
          <w:rFonts w:ascii="Book Antiqua" w:hAnsi="Book Antiqua"/>
          <w:b/>
        </w:rPr>
        <w:t>Forbes EE</w:t>
      </w:r>
      <w:r w:rsidRPr="00273ED3">
        <w:rPr>
          <w:rFonts w:ascii="Book Antiqua" w:hAnsi="Book Antiqua"/>
        </w:rPr>
        <w:t>, LaBarbara E, Phillips ML. Dissociable patterns of abnormal frontal cortical activation during anticipation of an uncertain reward or loss in bipolar versus major depression. Bipolar Disord. In press.</w:t>
      </w:r>
    </w:p>
    <w:p w:rsidR="00ED438D" w:rsidRDefault="00ED438D" w:rsidP="00273ED3">
      <w:pPr>
        <w:pStyle w:val="ListParagraph"/>
        <w:numPr>
          <w:ilvl w:val="0"/>
          <w:numId w:val="5"/>
        </w:numPr>
        <w:spacing w:after="0" w:line="240" w:lineRule="auto"/>
        <w:rPr>
          <w:rFonts w:ascii="Book Antiqua" w:hAnsi="Book Antiqua"/>
        </w:rPr>
      </w:pPr>
      <w:r>
        <w:rPr>
          <w:rFonts w:ascii="Book Antiqua" w:hAnsi="Book Antiqua"/>
        </w:rPr>
        <w:t xml:space="preserve">Hasler BP, Shaw DS, Sitnick S, </w:t>
      </w:r>
      <w:r>
        <w:rPr>
          <w:rFonts w:ascii="Book Antiqua" w:hAnsi="Book Antiqua"/>
          <w:b/>
        </w:rPr>
        <w:t>Forbes EE</w:t>
      </w:r>
      <w:r>
        <w:rPr>
          <w:rFonts w:ascii="Book Antiqua" w:hAnsi="Book Antiqua"/>
        </w:rPr>
        <w:t xml:space="preserve">. </w:t>
      </w:r>
      <w:r w:rsidRPr="00ED438D">
        <w:rPr>
          <w:rFonts w:ascii="Book Antiqua" w:hAnsi="Book Antiqua"/>
        </w:rPr>
        <w:t>An altered neural response to reward may contribute to alcohol problems among late adolescents with an evening chronotype</w:t>
      </w:r>
      <w:r w:rsidR="000E376E">
        <w:rPr>
          <w:rFonts w:ascii="Book Antiqua" w:hAnsi="Book Antiqua"/>
        </w:rPr>
        <w:t>. Psychiatry Res: Neuroimaging. In press.</w:t>
      </w:r>
    </w:p>
    <w:p w:rsidR="009305F5" w:rsidRPr="00DB5873" w:rsidRDefault="009305F5" w:rsidP="009305F5">
      <w:pPr>
        <w:pStyle w:val="ListParagraph"/>
        <w:numPr>
          <w:ilvl w:val="0"/>
          <w:numId w:val="5"/>
        </w:numPr>
        <w:spacing w:after="0" w:line="240" w:lineRule="auto"/>
        <w:rPr>
          <w:rFonts w:ascii="Book Antiqua" w:hAnsi="Book Antiqua"/>
        </w:rPr>
      </w:pPr>
      <w:r w:rsidRPr="009305F5">
        <w:rPr>
          <w:rFonts w:ascii="Book Antiqua" w:hAnsi="Book Antiqua"/>
        </w:rPr>
        <w:lastRenderedPageBreak/>
        <w:t xml:space="preserve">Morgan JK, Shaw DS, </w:t>
      </w:r>
      <w:r w:rsidRPr="009305F5">
        <w:rPr>
          <w:rFonts w:ascii="Book Antiqua" w:hAnsi="Book Antiqua"/>
          <w:b/>
        </w:rPr>
        <w:t>Forbes EE</w:t>
      </w:r>
      <w:r w:rsidR="00DB5873">
        <w:rPr>
          <w:rFonts w:ascii="Book Antiqua" w:hAnsi="Book Antiqua"/>
        </w:rPr>
        <w:t>. Maternal depression and wa</w:t>
      </w:r>
      <w:r w:rsidRPr="009305F5">
        <w:rPr>
          <w:rFonts w:ascii="Book Antiqua" w:hAnsi="Book Antiqua"/>
        </w:rPr>
        <w:t xml:space="preserve">rmth during </w:t>
      </w:r>
      <w:r w:rsidR="00DB5873">
        <w:rPr>
          <w:rFonts w:ascii="Book Antiqua" w:hAnsi="Book Antiqua"/>
        </w:rPr>
        <w:t>c</w:t>
      </w:r>
      <w:r w:rsidRPr="009305F5">
        <w:rPr>
          <w:rFonts w:ascii="Book Antiqua" w:hAnsi="Book Antiqua"/>
        </w:rPr>
        <w:t xml:space="preserve">hildhood </w:t>
      </w:r>
      <w:r w:rsidR="00DB5873">
        <w:rPr>
          <w:rFonts w:ascii="Book Antiqua" w:hAnsi="Book Antiqua"/>
        </w:rPr>
        <w:t>p</w:t>
      </w:r>
      <w:r w:rsidRPr="009305F5">
        <w:rPr>
          <w:rFonts w:ascii="Book Antiqua" w:hAnsi="Book Antiqua"/>
        </w:rPr>
        <w:t xml:space="preserve">redict </w:t>
      </w:r>
      <w:r w:rsidR="00DB5873">
        <w:rPr>
          <w:rFonts w:ascii="Book Antiqua" w:hAnsi="Book Antiqua"/>
        </w:rPr>
        <w:t>a</w:t>
      </w:r>
      <w:r w:rsidRPr="00DB5873">
        <w:rPr>
          <w:rFonts w:ascii="Book Antiqua" w:hAnsi="Book Antiqua"/>
        </w:rPr>
        <w:t xml:space="preserve">ge 20 </w:t>
      </w:r>
      <w:r w:rsidR="00DB5873">
        <w:rPr>
          <w:rFonts w:ascii="Book Antiqua" w:hAnsi="Book Antiqua"/>
        </w:rPr>
        <w:t>n</w:t>
      </w:r>
      <w:r w:rsidRPr="00DB5873">
        <w:rPr>
          <w:rFonts w:ascii="Book Antiqua" w:hAnsi="Book Antiqua"/>
        </w:rPr>
        <w:t>eural</w:t>
      </w:r>
      <w:r w:rsidR="00DB5873">
        <w:rPr>
          <w:rFonts w:ascii="Book Antiqua" w:hAnsi="Book Antiqua"/>
        </w:rPr>
        <w:t xml:space="preserve"> r</w:t>
      </w:r>
      <w:r w:rsidRPr="00DB5873">
        <w:rPr>
          <w:rFonts w:ascii="Book Antiqua" w:hAnsi="Book Antiqua"/>
        </w:rPr>
        <w:t xml:space="preserve">esponse to </w:t>
      </w:r>
      <w:r w:rsidR="00DB5873">
        <w:rPr>
          <w:rFonts w:ascii="Book Antiqua" w:hAnsi="Book Antiqua"/>
        </w:rPr>
        <w:t>r</w:t>
      </w:r>
      <w:r w:rsidRPr="00DB5873">
        <w:rPr>
          <w:rFonts w:ascii="Book Antiqua" w:hAnsi="Book Antiqua"/>
        </w:rPr>
        <w:t>eward. J Am Acad Child Adolesc Psychiatry. In press.</w:t>
      </w:r>
    </w:p>
    <w:p w:rsidR="007E7F4F" w:rsidRDefault="00DB5873" w:rsidP="007E7F4F">
      <w:pPr>
        <w:pStyle w:val="ListParagraph"/>
        <w:numPr>
          <w:ilvl w:val="0"/>
          <w:numId w:val="5"/>
        </w:numPr>
        <w:spacing w:after="0" w:line="240" w:lineRule="auto"/>
        <w:rPr>
          <w:rFonts w:ascii="Book Antiqua" w:hAnsi="Book Antiqua"/>
        </w:rPr>
      </w:pPr>
      <w:r w:rsidRPr="00DB5873">
        <w:rPr>
          <w:rFonts w:ascii="Book Antiqua" w:hAnsi="Book Antiqua"/>
        </w:rPr>
        <w:t>Sweitzer</w:t>
      </w:r>
      <w:r>
        <w:rPr>
          <w:rFonts w:ascii="Book Antiqua" w:hAnsi="Book Antiqua"/>
        </w:rPr>
        <w:t xml:space="preserve"> MM</w:t>
      </w:r>
      <w:r w:rsidRPr="00DB5873">
        <w:rPr>
          <w:rFonts w:ascii="Book Antiqua" w:hAnsi="Book Antiqua"/>
        </w:rPr>
        <w:t>, Geier</w:t>
      </w:r>
      <w:r>
        <w:rPr>
          <w:rFonts w:ascii="Book Antiqua" w:hAnsi="Book Antiqua"/>
        </w:rPr>
        <w:t xml:space="preserve"> CF</w:t>
      </w:r>
      <w:r w:rsidRPr="00DB5873">
        <w:rPr>
          <w:rFonts w:ascii="Book Antiqua" w:hAnsi="Book Antiqua"/>
        </w:rPr>
        <w:t>, Joel</w:t>
      </w:r>
      <w:r>
        <w:rPr>
          <w:rFonts w:ascii="Book Antiqua" w:hAnsi="Book Antiqua"/>
        </w:rPr>
        <w:t xml:space="preserve"> DL</w:t>
      </w:r>
      <w:r w:rsidRPr="00DB5873">
        <w:rPr>
          <w:rFonts w:ascii="Book Antiqua" w:hAnsi="Book Antiqua"/>
        </w:rPr>
        <w:t>, McGurrin</w:t>
      </w:r>
      <w:r>
        <w:rPr>
          <w:rFonts w:ascii="Book Antiqua" w:hAnsi="Book Antiqua"/>
        </w:rPr>
        <w:t xml:space="preserve"> P</w:t>
      </w:r>
      <w:r w:rsidRPr="00DB5873">
        <w:rPr>
          <w:rFonts w:ascii="Book Antiqua" w:hAnsi="Book Antiqua"/>
        </w:rPr>
        <w:t>, Denlinger</w:t>
      </w:r>
      <w:r>
        <w:rPr>
          <w:rFonts w:ascii="Book Antiqua" w:hAnsi="Book Antiqua"/>
        </w:rPr>
        <w:t xml:space="preserve"> R</w:t>
      </w:r>
      <w:r w:rsidRPr="00DB5873">
        <w:rPr>
          <w:rFonts w:ascii="Book Antiqua" w:hAnsi="Book Antiqua"/>
        </w:rPr>
        <w:t xml:space="preserve">, </w:t>
      </w:r>
      <w:r w:rsidRPr="00DB5873">
        <w:rPr>
          <w:rFonts w:ascii="Book Antiqua" w:hAnsi="Book Antiqua"/>
          <w:b/>
        </w:rPr>
        <w:t>Forbes EE</w:t>
      </w:r>
      <w:r w:rsidRPr="00DB5873">
        <w:rPr>
          <w:rFonts w:ascii="Book Antiqua" w:hAnsi="Book Antiqua"/>
        </w:rPr>
        <w:t>, Donny</w:t>
      </w:r>
      <w:r>
        <w:rPr>
          <w:rFonts w:ascii="Book Antiqua" w:hAnsi="Book Antiqua"/>
        </w:rPr>
        <w:t xml:space="preserve"> E. </w:t>
      </w:r>
      <w:r w:rsidRPr="00DB5873">
        <w:rPr>
          <w:rFonts w:ascii="Book Antiqua" w:hAnsi="Book Antiqua"/>
        </w:rPr>
        <w:t>Dissociated effects of anticipating smoking versus monetary reward in the caudate as a function of smoking abstinence</w:t>
      </w:r>
      <w:r>
        <w:rPr>
          <w:rFonts w:ascii="Book Antiqua" w:hAnsi="Book Antiqua"/>
        </w:rPr>
        <w:t>. Biol Psychiatry. In press.</w:t>
      </w:r>
    </w:p>
    <w:p w:rsidR="007E7F4F" w:rsidRDefault="007E7F4F" w:rsidP="007E7F4F">
      <w:pPr>
        <w:pStyle w:val="ListParagraph"/>
        <w:numPr>
          <w:ilvl w:val="0"/>
          <w:numId w:val="5"/>
        </w:numPr>
        <w:spacing w:after="0" w:line="240" w:lineRule="auto"/>
        <w:rPr>
          <w:rFonts w:ascii="Book Antiqua" w:hAnsi="Book Antiqua"/>
        </w:rPr>
      </w:pPr>
      <w:r w:rsidRPr="007E7F4F">
        <w:rPr>
          <w:rFonts w:ascii="Book Antiqua" w:hAnsi="Book Antiqua"/>
        </w:rPr>
        <w:t xml:space="preserve">Choe DE, Shaw DS, Hyde LW, </w:t>
      </w:r>
      <w:r w:rsidRPr="007E7F4F">
        <w:rPr>
          <w:rFonts w:ascii="Book Antiqua" w:hAnsi="Book Antiqua"/>
          <w:b/>
        </w:rPr>
        <w:t>Forbes EE</w:t>
      </w:r>
      <w:r w:rsidRPr="007E7F4F">
        <w:rPr>
          <w:rFonts w:ascii="Book Antiqua" w:hAnsi="Book Antiqua"/>
        </w:rPr>
        <w:t xml:space="preserve">. Interactions between </w:t>
      </w:r>
      <w:r w:rsidRPr="007E7F4F">
        <w:rPr>
          <w:rFonts w:ascii="Book Antiqua" w:hAnsi="Book Antiqua"/>
          <w:i/>
        </w:rPr>
        <w:t>MAOA</w:t>
      </w:r>
      <w:r w:rsidRPr="007E7F4F">
        <w:rPr>
          <w:rFonts w:ascii="Book Antiqua" w:hAnsi="Book Antiqua"/>
        </w:rPr>
        <w:t xml:space="preserve"> and punitive discipline in African American and Caucasian men’s antisocial behavior</w:t>
      </w:r>
      <w:r w:rsidRPr="007E7F4F">
        <w:rPr>
          <w:rFonts w:ascii="Book Antiqua" w:hAnsi="Book Antiqua"/>
          <w:i/>
        </w:rPr>
        <w:t xml:space="preserve">. </w:t>
      </w:r>
      <w:r w:rsidRPr="007E7F4F">
        <w:rPr>
          <w:rFonts w:ascii="Book Antiqua" w:hAnsi="Book Antiqua"/>
        </w:rPr>
        <w:t>Clin</w:t>
      </w:r>
      <w:r w:rsidR="004906CD">
        <w:rPr>
          <w:rFonts w:ascii="Book Antiqua" w:hAnsi="Book Antiqua"/>
        </w:rPr>
        <w:t>ical Psychol Sci</w:t>
      </w:r>
      <w:r w:rsidR="000A4F50">
        <w:rPr>
          <w:rFonts w:ascii="Book Antiqua" w:hAnsi="Book Antiqua"/>
        </w:rPr>
        <w:t>. In p</w:t>
      </w:r>
      <w:r w:rsidRPr="007E7F4F">
        <w:rPr>
          <w:rFonts w:ascii="Book Antiqua" w:hAnsi="Book Antiqua"/>
        </w:rPr>
        <w:t>ress.</w:t>
      </w:r>
    </w:p>
    <w:p w:rsidR="003830D7" w:rsidRPr="004906CD" w:rsidRDefault="004906CD" w:rsidP="004906CD">
      <w:pPr>
        <w:pStyle w:val="ListParagraph"/>
        <w:numPr>
          <w:ilvl w:val="0"/>
          <w:numId w:val="5"/>
        </w:numPr>
        <w:spacing w:after="0" w:line="240" w:lineRule="auto"/>
        <w:rPr>
          <w:rFonts w:ascii="Book Antiqua" w:hAnsi="Book Antiqua"/>
        </w:rPr>
      </w:pPr>
      <w:r>
        <w:rPr>
          <w:rFonts w:ascii="Book Antiqua" w:hAnsi="Book Antiqua"/>
          <w:color w:val="000000"/>
        </w:rPr>
        <w:t>Olino TM, McMakin DL</w:t>
      </w:r>
      <w:r w:rsidR="000A4F50" w:rsidRPr="004906CD">
        <w:rPr>
          <w:rFonts w:ascii="Book Antiqua" w:hAnsi="Book Antiqua"/>
          <w:color w:val="000000"/>
        </w:rPr>
        <w:t>, Morgan</w:t>
      </w:r>
      <w:r>
        <w:rPr>
          <w:rFonts w:ascii="Book Antiqua" w:hAnsi="Book Antiqua"/>
          <w:color w:val="000000"/>
        </w:rPr>
        <w:t xml:space="preserve"> JK, Silk JS, Birmaher B</w:t>
      </w:r>
      <w:r w:rsidR="000A4F50" w:rsidRPr="004906CD">
        <w:rPr>
          <w:rFonts w:ascii="Book Antiqua" w:hAnsi="Book Antiqua"/>
          <w:color w:val="000000"/>
        </w:rPr>
        <w:t>,</w:t>
      </w:r>
      <w:r>
        <w:rPr>
          <w:rFonts w:ascii="Book Antiqua" w:hAnsi="Book Antiqua"/>
          <w:color w:val="000000"/>
        </w:rPr>
        <w:t xml:space="preserve"> Axelson DA, Williamson DE</w:t>
      </w:r>
      <w:r w:rsidR="000A4F50" w:rsidRPr="004906CD">
        <w:rPr>
          <w:rFonts w:ascii="Book Antiqua" w:hAnsi="Book Antiqua"/>
          <w:color w:val="000000"/>
        </w:rPr>
        <w:t>, Dahl</w:t>
      </w:r>
      <w:r>
        <w:rPr>
          <w:rFonts w:ascii="Book Antiqua" w:hAnsi="Book Antiqua"/>
          <w:color w:val="000000"/>
        </w:rPr>
        <w:t xml:space="preserve"> RE, Ryan ND, </w:t>
      </w:r>
      <w:r w:rsidRPr="004906CD">
        <w:rPr>
          <w:rFonts w:ascii="Book Antiqua" w:hAnsi="Book Antiqua"/>
          <w:b/>
          <w:color w:val="000000"/>
        </w:rPr>
        <w:t>Forbes E</w:t>
      </w:r>
      <w:r w:rsidR="000A4F50" w:rsidRPr="004906CD">
        <w:rPr>
          <w:rFonts w:ascii="Book Antiqua" w:hAnsi="Book Antiqua"/>
          <w:b/>
          <w:color w:val="000000"/>
        </w:rPr>
        <w:t>E</w:t>
      </w:r>
      <w:r w:rsidR="000A4F50" w:rsidRPr="004906CD">
        <w:rPr>
          <w:rFonts w:ascii="Book Antiqua" w:hAnsi="Book Antiqua"/>
          <w:color w:val="000000"/>
        </w:rPr>
        <w:t>. Reduced reward anticipation in youth at high-risk for unipolar depression.  Dev</w:t>
      </w:r>
      <w:r>
        <w:rPr>
          <w:rFonts w:ascii="Book Antiqua" w:hAnsi="Book Antiqua"/>
          <w:color w:val="000000"/>
        </w:rPr>
        <w:t xml:space="preserve"> Cogn Neuro</w:t>
      </w:r>
      <w:r w:rsidR="000A4F50" w:rsidRPr="004906CD">
        <w:rPr>
          <w:rFonts w:ascii="Book Antiqua" w:hAnsi="Book Antiqua"/>
          <w:color w:val="000000"/>
        </w:rPr>
        <w:t>. In press.</w:t>
      </w:r>
    </w:p>
    <w:p w:rsidR="00F610FB" w:rsidRPr="00FA1BB1" w:rsidRDefault="00D2779D" w:rsidP="004906CD">
      <w:pPr>
        <w:pStyle w:val="ListParagraph"/>
        <w:numPr>
          <w:ilvl w:val="0"/>
          <w:numId w:val="5"/>
        </w:numPr>
        <w:spacing w:after="0" w:line="240" w:lineRule="auto"/>
        <w:rPr>
          <w:rFonts w:ascii="Book Antiqua" w:hAnsi="Book Antiqua"/>
        </w:rPr>
      </w:pPr>
      <w:r w:rsidRPr="004906CD">
        <w:rPr>
          <w:rFonts w:ascii="Book Antiqua" w:hAnsi="Book Antiqua"/>
        </w:rPr>
        <w:t xml:space="preserve">Casement MD, </w:t>
      </w:r>
      <w:r w:rsidR="004906CD">
        <w:rPr>
          <w:rFonts w:ascii="Book Antiqua" w:hAnsi="Book Antiqua"/>
        </w:rPr>
        <w:t xml:space="preserve">Guyer AE, Keenan KE, Hipwell AE, </w:t>
      </w:r>
      <w:r w:rsidR="004906CD" w:rsidRPr="004906CD">
        <w:rPr>
          <w:rFonts w:ascii="Book Antiqua" w:hAnsi="Book Antiqua"/>
          <w:b/>
        </w:rPr>
        <w:t>Forbes EE</w:t>
      </w:r>
      <w:r w:rsidR="004906CD" w:rsidRPr="004906CD">
        <w:rPr>
          <w:rFonts w:ascii="Book Antiqua" w:hAnsi="Book Antiqua"/>
        </w:rPr>
        <w:t xml:space="preserve">. </w:t>
      </w:r>
      <w:r w:rsidR="004906CD">
        <w:rPr>
          <w:rFonts w:ascii="Book Antiqua" w:hAnsi="Book Antiqua"/>
          <w:color w:val="000000"/>
        </w:rPr>
        <w:t>Girls' challenging social experiences in early adolescence predict neural response to rewards and d</w:t>
      </w:r>
      <w:r w:rsidRPr="004906CD">
        <w:rPr>
          <w:rFonts w:ascii="Book Antiqua" w:hAnsi="Book Antiqua"/>
          <w:color w:val="000000"/>
        </w:rPr>
        <w:t xml:space="preserve">epressive </w:t>
      </w:r>
      <w:r w:rsidR="004906CD">
        <w:rPr>
          <w:rFonts w:ascii="Book Antiqua" w:hAnsi="Book Antiqua"/>
          <w:color w:val="000000"/>
        </w:rPr>
        <w:t>s</w:t>
      </w:r>
      <w:r w:rsidRPr="004906CD">
        <w:rPr>
          <w:rFonts w:ascii="Book Antiqua" w:hAnsi="Book Antiqua"/>
          <w:color w:val="000000"/>
        </w:rPr>
        <w:t>ymptoms</w:t>
      </w:r>
      <w:r w:rsidR="00296019" w:rsidRPr="004906CD">
        <w:rPr>
          <w:rFonts w:ascii="Book Antiqua" w:hAnsi="Book Antiqua"/>
          <w:color w:val="000000"/>
        </w:rPr>
        <w:t xml:space="preserve">. </w:t>
      </w:r>
      <w:r w:rsidR="004906CD" w:rsidRPr="004906CD">
        <w:rPr>
          <w:rFonts w:ascii="Book Antiqua" w:hAnsi="Book Antiqua"/>
          <w:color w:val="000000"/>
        </w:rPr>
        <w:t>Dev</w:t>
      </w:r>
      <w:r w:rsidR="004906CD">
        <w:rPr>
          <w:rFonts w:ascii="Book Antiqua" w:hAnsi="Book Antiqua"/>
          <w:color w:val="000000"/>
        </w:rPr>
        <w:t xml:space="preserve"> Cogn Neuro</w:t>
      </w:r>
      <w:r w:rsidR="004906CD" w:rsidRPr="004906CD">
        <w:rPr>
          <w:rFonts w:ascii="Book Antiqua" w:hAnsi="Book Antiqua"/>
          <w:color w:val="000000"/>
        </w:rPr>
        <w:t xml:space="preserve">. </w:t>
      </w:r>
      <w:r w:rsidR="00296019" w:rsidRPr="004906CD">
        <w:rPr>
          <w:rFonts w:ascii="Book Antiqua" w:hAnsi="Book Antiqua"/>
          <w:color w:val="000000"/>
        </w:rPr>
        <w:t>In</w:t>
      </w:r>
      <w:r w:rsidR="00FA1BB1">
        <w:rPr>
          <w:rFonts w:ascii="Book Antiqua" w:hAnsi="Book Antiqua"/>
          <w:color w:val="000000"/>
        </w:rPr>
        <w:t xml:space="preserve"> p</w:t>
      </w:r>
      <w:r w:rsidR="00296019" w:rsidRPr="004906CD">
        <w:rPr>
          <w:rFonts w:ascii="Book Antiqua" w:hAnsi="Book Antiqua"/>
          <w:color w:val="000000"/>
        </w:rPr>
        <w:t>ress.</w:t>
      </w:r>
    </w:p>
    <w:p w:rsidR="00FA1BB1" w:rsidRPr="00FA1BB1" w:rsidRDefault="00FA1BB1" w:rsidP="004906CD">
      <w:pPr>
        <w:pStyle w:val="ListParagraph"/>
        <w:numPr>
          <w:ilvl w:val="0"/>
          <w:numId w:val="5"/>
        </w:numPr>
        <w:spacing w:after="0" w:line="240" w:lineRule="auto"/>
        <w:rPr>
          <w:rFonts w:ascii="Book Antiqua" w:hAnsi="Book Antiqua"/>
        </w:rPr>
      </w:pPr>
      <w:r w:rsidRPr="00FA1BB1">
        <w:rPr>
          <w:rFonts w:ascii="Book Antiqua" w:hAnsi="Book Antiqua"/>
          <w:color w:val="000000"/>
        </w:rPr>
        <w:t xml:space="preserve">Healey KL, Morgan JK, Musselman SC, Olino TM, </w:t>
      </w:r>
      <w:r w:rsidRPr="00FA1BB1">
        <w:rPr>
          <w:rFonts w:ascii="Book Antiqua" w:hAnsi="Book Antiqua"/>
          <w:b/>
          <w:color w:val="000000"/>
        </w:rPr>
        <w:t>Forbes EE</w:t>
      </w:r>
      <w:r w:rsidRPr="00FA1BB1">
        <w:rPr>
          <w:rFonts w:ascii="Book Antiqua" w:hAnsi="Book Antiqua"/>
          <w:color w:val="000000"/>
        </w:rPr>
        <w:t xml:space="preserve">. </w:t>
      </w:r>
      <w:r w:rsidRPr="00FA1BB1">
        <w:rPr>
          <w:rFonts w:ascii="Book Antiqua" w:hAnsi="Book Antiqua"/>
        </w:rPr>
        <w:t>Social anhedonia and medial prefrontal response to mutual liking in late adolescents. Brain Cogn. In press.</w:t>
      </w:r>
    </w:p>
    <w:p w:rsidR="001629D8" w:rsidRPr="00E817B2" w:rsidRDefault="001629D8" w:rsidP="00EB793F">
      <w:pPr>
        <w:pStyle w:val="PlainText"/>
        <w:rPr>
          <w:rFonts w:ascii="Book Antiqua" w:hAnsi="Book Antiqua"/>
        </w:rPr>
      </w:pPr>
    </w:p>
    <w:p w:rsidR="001629D8" w:rsidRDefault="001629D8" w:rsidP="00B63093">
      <w:pPr>
        <w:pStyle w:val="PlainText"/>
        <w:ind w:left="720"/>
        <w:rPr>
          <w:rFonts w:ascii="Book Antiqua" w:hAnsi="Book Antiqua"/>
        </w:rPr>
      </w:pPr>
      <w:r w:rsidRPr="00327AC1">
        <w:rPr>
          <w:rFonts w:ascii="Book Antiqua" w:hAnsi="Book Antiqua"/>
        </w:rPr>
        <w:t>*first author was a medical student trainee engaged in a mentored research project</w:t>
      </w:r>
    </w:p>
    <w:p w:rsidR="00B63093" w:rsidRPr="00327AC1" w:rsidRDefault="00B63093" w:rsidP="00B63093">
      <w:pPr>
        <w:pStyle w:val="PlainText"/>
        <w:ind w:left="720"/>
        <w:rPr>
          <w:rFonts w:ascii="Book Antiqua" w:hAnsi="Book Antiqua"/>
          <w:b/>
        </w:rPr>
      </w:pPr>
    </w:p>
    <w:p w:rsidR="001629D8" w:rsidRPr="00327AC1" w:rsidRDefault="001629D8" w:rsidP="008C647F">
      <w:pPr>
        <w:pStyle w:val="Heading2"/>
        <w:numPr>
          <w:ilvl w:val="0"/>
          <w:numId w:val="1"/>
        </w:numPr>
        <w:tabs>
          <w:tab w:val="clear" w:pos="1080"/>
          <w:tab w:val="num" w:pos="720"/>
        </w:tabs>
        <w:ind w:left="720"/>
        <w:rPr>
          <w:rFonts w:ascii="Book Antiqua" w:hAnsi="Book Antiqua"/>
          <w:sz w:val="22"/>
          <w:szCs w:val="22"/>
          <w:u w:val="none"/>
        </w:rPr>
      </w:pPr>
      <w:r w:rsidRPr="00327AC1">
        <w:rPr>
          <w:rFonts w:ascii="Book Antiqua" w:hAnsi="Book Antiqua"/>
          <w:sz w:val="22"/>
          <w:szCs w:val="22"/>
          <w:u w:val="none"/>
        </w:rPr>
        <w:t>Reviews, Invited Published Papers, Proceedings, Books, and Book Chapters</w:t>
      </w:r>
    </w:p>
    <w:p w:rsidR="001629D8" w:rsidRPr="00327AC1" w:rsidRDefault="001629D8" w:rsidP="00B20D52">
      <w:pPr>
        <w:pStyle w:val="Footer"/>
        <w:tabs>
          <w:tab w:val="clear" w:pos="4320"/>
          <w:tab w:val="clear" w:pos="8640"/>
        </w:tabs>
        <w:ind w:left="720" w:hanging="360"/>
        <w:rPr>
          <w:rFonts w:ascii="Book Antiqua" w:hAnsi="Book Antiqua"/>
          <w:b/>
          <w:sz w:val="22"/>
          <w:szCs w:val="22"/>
        </w:rPr>
      </w:pPr>
    </w:p>
    <w:p w:rsidR="001629D8" w:rsidRPr="00327AC1" w:rsidRDefault="001629D8" w:rsidP="005B7051">
      <w:pPr>
        <w:pStyle w:val="Footer"/>
        <w:tabs>
          <w:tab w:val="clear" w:pos="4320"/>
          <w:tab w:val="clear" w:pos="8640"/>
        </w:tabs>
        <w:rPr>
          <w:rFonts w:ascii="Book Antiqua" w:hAnsi="Book Antiqua"/>
          <w:b/>
          <w:sz w:val="22"/>
          <w:szCs w:val="22"/>
        </w:rPr>
      </w:pPr>
      <w:r w:rsidRPr="00327AC1">
        <w:rPr>
          <w:rFonts w:ascii="Book Antiqua" w:hAnsi="Book Antiqua"/>
          <w:b/>
          <w:sz w:val="22"/>
          <w:szCs w:val="22"/>
        </w:rPr>
        <w:t>Reviews</w:t>
      </w:r>
    </w:p>
    <w:p w:rsidR="001629D8" w:rsidRPr="00327AC1" w:rsidRDefault="001629D8" w:rsidP="005B7051">
      <w:pPr>
        <w:pStyle w:val="Footer"/>
        <w:tabs>
          <w:tab w:val="clear" w:pos="4320"/>
          <w:tab w:val="clear" w:pos="8640"/>
        </w:tabs>
        <w:rPr>
          <w:rFonts w:ascii="Book Antiqua" w:hAnsi="Book Antiqua"/>
          <w:b/>
          <w:sz w:val="22"/>
          <w:szCs w:val="22"/>
        </w:rPr>
      </w:pPr>
    </w:p>
    <w:p w:rsidR="001629D8" w:rsidRPr="00327AC1" w:rsidRDefault="001629D8" w:rsidP="00EE6CC6">
      <w:pPr>
        <w:pStyle w:val="Footer"/>
        <w:numPr>
          <w:ilvl w:val="0"/>
          <w:numId w:val="6"/>
        </w:numPr>
        <w:tabs>
          <w:tab w:val="clear" w:pos="4320"/>
          <w:tab w:val="clear" w:pos="8640"/>
        </w:tabs>
        <w:rPr>
          <w:rFonts w:ascii="Book Antiqua" w:hAnsi="Book Antiqua"/>
          <w:i/>
          <w:sz w:val="22"/>
          <w:szCs w:val="22"/>
        </w:rPr>
      </w:pPr>
      <w:r w:rsidRPr="00327AC1">
        <w:rPr>
          <w:rFonts w:ascii="Book Antiqua" w:hAnsi="Book Antiqua"/>
          <w:b/>
          <w:sz w:val="22"/>
          <w:szCs w:val="22"/>
        </w:rPr>
        <w:t>Forbes EE</w:t>
      </w:r>
      <w:r w:rsidRPr="00327AC1">
        <w:rPr>
          <w:rFonts w:ascii="Book Antiqua" w:hAnsi="Book Antiqua"/>
          <w:sz w:val="22"/>
          <w:szCs w:val="22"/>
        </w:rPr>
        <w:t>, Dahl RE. Neural systems of positive affect: Relevance to understanding child and adolescent depression? Dev Psychopathol. 2005 Summer;17:827-50</w:t>
      </w:r>
      <w:r w:rsidRPr="00327AC1">
        <w:rPr>
          <w:rFonts w:ascii="Book Antiqua" w:hAnsi="Book Antiqua"/>
          <w:i/>
          <w:sz w:val="22"/>
          <w:szCs w:val="22"/>
        </w:rPr>
        <w:t>.</w:t>
      </w:r>
    </w:p>
    <w:p w:rsidR="001629D8" w:rsidRDefault="001629D8" w:rsidP="00EE6CC6">
      <w:pPr>
        <w:numPr>
          <w:ilvl w:val="0"/>
          <w:numId w:val="6"/>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Dahl RE. Pubertal development and behavior: hormonal activation of social and motivational tendencies. Brain Cogn. 2010 Feb;72(1):66-72.</w:t>
      </w:r>
    </w:p>
    <w:p w:rsidR="00577EC7" w:rsidRDefault="00577EC7" w:rsidP="00EE6CC6">
      <w:pPr>
        <w:numPr>
          <w:ilvl w:val="0"/>
          <w:numId w:val="6"/>
        </w:numPr>
        <w:rPr>
          <w:rFonts w:ascii="Book Antiqua" w:hAnsi="Book Antiqua"/>
          <w:sz w:val="22"/>
          <w:szCs w:val="22"/>
        </w:rPr>
      </w:pPr>
      <w:r w:rsidRPr="00577EC7">
        <w:rPr>
          <w:rFonts w:ascii="Book Antiqua" w:hAnsi="Book Antiqua"/>
          <w:b/>
          <w:sz w:val="22"/>
          <w:szCs w:val="22"/>
        </w:rPr>
        <w:t>Forbes EE</w:t>
      </w:r>
      <w:r w:rsidRPr="00577EC7">
        <w:rPr>
          <w:rFonts w:ascii="Book Antiqua" w:hAnsi="Book Antiqua"/>
          <w:sz w:val="22"/>
          <w:szCs w:val="22"/>
        </w:rPr>
        <w:t xml:space="preserve">, Dahl RE. Altered reward function in adolescent depression: What, when, and how? J Child Psychol </w:t>
      </w:r>
      <w:r w:rsidRPr="00C62A02">
        <w:rPr>
          <w:rFonts w:ascii="Book Antiqua" w:hAnsi="Book Antiqua"/>
          <w:sz w:val="22"/>
          <w:szCs w:val="22"/>
        </w:rPr>
        <w:t>Psychiatry</w:t>
      </w:r>
      <w:r w:rsidR="00C62A02" w:rsidRPr="00C62A02">
        <w:rPr>
          <w:rFonts w:ascii="Book Antiqua" w:hAnsi="Book Antiqua"/>
          <w:sz w:val="22"/>
          <w:szCs w:val="22"/>
        </w:rPr>
        <w:t xml:space="preserve"> </w:t>
      </w:r>
      <w:r w:rsidR="00C62A02" w:rsidRPr="00C62A02">
        <w:rPr>
          <w:rFonts w:ascii="Book Antiqua" w:hAnsi="Book Antiqua" w:cs="Arial"/>
          <w:color w:val="000000"/>
          <w:sz w:val="22"/>
          <w:szCs w:val="22"/>
          <w:shd w:val="clear" w:color="auto" w:fill="FFFFFF"/>
        </w:rPr>
        <w:t>2012 Jan;53(1):3-15</w:t>
      </w:r>
      <w:r w:rsidRPr="00C62A02">
        <w:rPr>
          <w:rFonts w:ascii="Book Antiqua" w:hAnsi="Book Antiqua"/>
          <w:sz w:val="22"/>
          <w:szCs w:val="22"/>
        </w:rPr>
        <w:t>.</w:t>
      </w:r>
    </w:p>
    <w:p w:rsidR="00933C9E" w:rsidRDefault="00F66129" w:rsidP="00EE6CC6">
      <w:pPr>
        <w:pStyle w:val="PlainText"/>
        <w:numPr>
          <w:ilvl w:val="0"/>
          <w:numId w:val="6"/>
        </w:numPr>
        <w:rPr>
          <w:rFonts w:ascii="Book Antiqua" w:hAnsi="Book Antiqua"/>
        </w:rPr>
      </w:pPr>
      <w:r w:rsidRPr="00845716">
        <w:rPr>
          <w:rFonts w:ascii="Book Antiqua" w:hAnsi="Book Antiqua"/>
        </w:rPr>
        <w:t xml:space="preserve">Silk JS, Davis S, McMakin DL, Dahl RE, </w:t>
      </w:r>
      <w:r w:rsidRPr="00845716">
        <w:rPr>
          <w:rFonts w:ascii="Book Antiqua" w:hAnsi="Book Antiqua"/>
          <w:b/>
        </w:rPr>
        <w:t>Forbes EE</w:t>
      </w:r>
      <w:r w:rsidRPr="00845716">
        <w:rPr>
          <w:rFonts w:ascii="Book Antiqua" w:hAnsi="Book Antiqua"/>
        </w:rPr>
        <w:t>. Why do anxious children become depressed teenagers? The role of social evaluative threat and reward processing. Psychol Med.</w:t>
      </w:r>
      <w:r w:rsidR="00F6566D">
        <w:rPr>
          <w:rFonts w:ascii="Book Antiqua" w:hAnsi="Book Antiqua"/>
        </w:rPr>
        <w:t xml:space="preserve"> </w:t>
      </w:r>
      <w:r w:rsidR="000A31C9">
        <w:rPr>
          <w:rFonts w:ascii="Book Antiqua" w:hAnsi="Book Antiqua"/>
        </w:rPr>
        <w:t>2012 Feb 17:1-13</w:t>
      </w:r>
      <w:r w:rsidRPr="00845716">
        <w:rPr>
          <w:rFonts w:ascii="Book Antiqua" w:hAnsi="Book Antiqua"/>
        </w:rPr>
        <w:t>.</w:t>
      </w:r>
    </w:p>
    <w:p w:rsidR="00EE6CC6" w:rsidRPr="00091E7C" w:rsidRDefault="00933C9E" w:rsidP="00EE6CC6">
      <w:pPr>
        <w:pStyle w:val="PlainText"/>
        <w:numPr>
          <w:ilvl w:val="0"/>
          <w:numId w:val="6"/>
        </w:numPr>
        <w:rPr>
          <w:rFonts w:ascii="Book Antiqua" w:hAnsi="Book Antiqua"/>
          <w:b/>
        </w:rPr>
      </w:pPr>
      <w:r w:rsidRPr="00273ED3">
        <w:rPr>
          <w:rFonts w:ascii="Book Antiqua" w:hAnsi="Book Antiqua"/>
        </w:rPr>
        <w:t xml:space="preserve">Farris C, Akers AY, Downs JS, </w:t>
      </w:r>
      <w:r w:rsidRPr="00273ED3">
        <w:rPr>
          <w:rFonts w:ascii="Book Antiqua" w:hAnsi="Book Antiqua"/>
          <w:b/>
        </w:rPr>
        <w:t>Forbes EE</w:t>
      </w:r>
      <w:r w:rsidRPr="00273ED3">
        <w:rPr>
          <w:rFonts w:ascii="Book Antiqua" w:hAnsi="Book Antiqua"/>
        </w:rPr>
        <w:t xml:space="preserve">. </w:t>
      </w:r>
      <w:r w:rsidRPr="00273ED3">
        <w:rPr>
          <w:rFonts w:ascii="Book Antiqua" w:hAnsi="Book Antiqua" w:cstheme="minorHAnsi"/>
        </w:rPr>
        <w:t xml:space="preserve">Translational research applications for the study of adolescent sexual decision making. </w:t>
      </w:r>
      <w:r w:rsidR="00F6566D" w:rsidRPr="00273ED3">
        <w:rPr>
          <w:rFonts w:ascii="Book Antiqua" w:hAnsi="Book Antiqua"/>
        </w:rPr>
        <w:t xml:space="preserve">Clin Transl Sci. </w:t>
      </w:r>
      <w:r w:rsidR="00273ED3" w:rsidRPr="00273ED3">
        <w:rPr>
          <w:rFonts w:ascii="Book Antiqua" w:hAnsi="Book Antiqua"/>
        </w:rPr>
        <w:t>2013 Feb; 6(1):78-81.</w:t>
      </w:r>
    </w:p>
    <w:p w:rsidR="00091E7C" w:rsidRPr="00091E7C" w:rsidRDefault="00091E7C" w:rsidP="00EE6CC6">
      <w:pPr>
        <w:pStyle w:val="PlainText"/>
        <w:numPr>
          <w:ilvl w:val="0"/>
          <w:numId w:val="6"/>
        </w:numPr>
        <w:rPr>
          <w:rFonts w:ascii="Book Antiqua" w:hAnsi="Book Antiqua"/>
          <w:b/>
        </w:rPr>
      </w:pPr>
      <w:r w:rsidRPr="00091E7C">
        <w:rPr>
          <w:rFonts w:ascii="Book Antiqua" w:hAnsi="Book Antiqua"/>
        </w:rPr>
        <w:t xml:space="preserve">Wildes J, </w:t>
      </w:r>
      <w:r w:rsidRPr="00091E7C">
        <w:rPr>
          <w:rFonts w:ascii="Book Antiqua" w:hAnsi="Book Antiqua"/>
          <w:b/>
        </w:rPr>
        <w:t>Forbes E</w:t>
      </w:r>
      <w:r w:rsidRPr="00091E7C">
        <w:rPr>
          <w:rFonts w:ascii="Book Antiqua" w:hAnsi="Book Antiqua"/>
        </w:rPr>
        <w:t>, Marcus M. Advancing research on cognitive flexibility in eating disorders: The importance of distinguishing attentional set-shifting and reversal learning. Int J Eat Disord. In Press.</w:t>
      </w:r>
    </w:p>
    <w:p w:rsidR="00EE6CC6" w:rsidRPr="00091E7C" w:rsidRDefault="00EE6CC6" w:rsidP="00EE6CC6">
      <w:pPr>
        <w:pStyle w:val="PlainText"/>
        <w:rPr>
          <w:rFonts w:ascii="Book Antiqua" w:hAnsi="Book Antiqua"/>
          <w:b/>
        </w:rPr>
      </w:pPr>
    </w:p>
    <w:p w:rsidR="001629D8" w:rsidRPr="00EE6CC6" w:rsidRDefault="001629D8" w:rsidP="00EE6CC6">
      <w:pPr>
        <w:pStyle w:val="PlainText"/>
        <w:rPr>
          <w:rFonts w:ascii="Book Antiqua" w:hAnsi="Book Antiqua"/>
          <w:b/>
        </w:rPr>
      </w:pPr>
      <w:r w:rsidRPr="00EE6CC6">
        <w:rPr>
          <w:rFonts w:ascii="Book Antiqua" w:hAnsi="Book Antiqua"/>
          <w:b/>
        </w:rPr>
        <w:t xml:space="preserve">Invited </w:t>
      </w:r>
      <w:r w:rsidR="00577EC7" w:rsidRPr="00EE6CC6">
        <w:rPr>
          <w:rFonts w:ascii="Book Antiqua" w:hAnsi="Book Antiqua"/>
          <w:b/>
        </w:rPr>
        <w:t>Reviews and Editorials</w:t>
      </w:r>
    </w:p>
    <w:p w:rsidR="001629D8" w:rsidRPr="00327AC1" w:rsidRDefault="001629D8" w:rsidP="004C4E3E">
      <w:pPr>
        <w:rPr>
          <w:rFonts w:ascii="Book Antiqua" w:hAnsi="Book Antiqua"/>
          <w:b/>
          <w:sz w:val="22"/>
          <w:szCs w:val="22"/>
        </w:rPr>
      </w:pPr>
    </w:p>
    <w:p w:rsidR="001629D8" w:rsidRPr="00327AC1" w:rsidRDefault="001629D8" w:rsidP="009A5526">
      <w:pPr>
        <w:numPr>
          <w:ilvl w:val="0"/>
          <w:numId w:val="9"/>
        </w:numPr>
        <w:ind w:left="72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Where's the fun in that? Broadening the focus on reward function in depression. Biol Psychiatry. 2009 Aug 1;66(3):199-200. (invited editorial).</w:t>
      </w:r>
    </w:p>
    <w:p w:rsidR="001629D8" w:rsidRPr="00327AC1" w:rsidRDefault="001629D8" w:rsidP="009A36EC">
      <w:pPr>
        <w:numPr>
          <w:ilvl w:val="0"/>
          <w:numId w:val="9"/>
        </w:numPr>
        <w:ind w:left="72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fMRI Studies of Reward </w:t>
      </w:r>
      <w:r w:rsidR="001B05E4">
        <w:rPr>
          <w:rFonts w:ascii="Book Antiqua" w:hAnsi="Book Antiqua"/>
          <w:sz w:val="22"/>
          <w:szCs w:val="22"/>
        </w:rPr>
        <w:t>Processing</w:t>
      </w:r>
      <w:r w:rsidRPr="00327AC1">
        <w:rPr>
          <w:rFonts w:ascii="Book Antiqua" w:hAnsi="Book Antiqua"/>
          <w:sz w:val="22"/>
          <w:szCs w:val="22"/>
        </w:rPr>
        <w:t xml:space="preserve"> in Adolescent Depression. Neuropsychopharmacology. </w:t>
      </w:r>
      <w:r w:rsidR="001B05E4">
        <w:rPr>
          <w:rFonts w:ascii="Book Antiqua" w:hAnsi="Book Antiqua"/>
          <w:sz w:val="22"/>
          <w:szCs w:val="22"/>
        </w:rPr>
        <w:t xml:space="preserve">2011 Jan;36(1)372-3. </w:t>
      </w:r>
      <w:r w:rsidRPr="00327AC1">
        <w:rPr>
          <w:rFonts w:ascii="Book Antiqua" w:hAnsi="Book Antiqua"/>
          <w:sz w:val="22"/>
          <w:szCs w:val="22"/>
        </w:rPr>
        <w:t>(invited review).</w:t>
      </w:r>
    </w:p>
    <w:p w:rsidR="001629D8" w:rsidRPr="00327AC1" w:rsidRDefault="001629D8" w:rsidP="004C4E3E">
      <w:pPr>
        <w:ind w:left="720" w:hanging="360"/>
        <w:rPr>
          <w:rFonts w:ascii="Book Antiqua" w:hAnsi="Book Antiqua"/>
          <w:sz w:val="22"/>
          <w:szCs w:val="22"/>
        </w:rPr>
      </w:pPr>
    </w:p>
    <w:p w:rsidR="005E5516" w:rsidRDefault="005E5516">
      <w:pPr>
        <w:rPr>
          <w:rFonts w:ascii="Book Antiqua" w:hAnsi="Book Antiqua"/>
          <w:b/>
          <w:sz w:val="22"/>
          <w:szCs w:val="22"/>
        </w:rPr>
      </w:pPr>
      <w:r>
        <w:rPr>
          <w:rFonts w:ascii="Book Antiqua" w:hAnsi="Book Antiqua"/>
          <w:b/>
          <w:sz w:val="22"/>
          <w:szCs w:val="22"/>
        </w:rPr>
        <w:br w:type="page"/>
      </w:r>
    </w:p>
    <w:p w:rsidR="001629D8" w:rsidRPr="00327AC1" w:rsidRDefault="001629D8" w:rsidP="005B7051">
      <w:pPr>
        <w:pStyle w:val="Footer"/>
        <w:tabs>
          <w:tab w:val="clear" w:pos="4320"/>
          <w:tab w:val="clear" w:pos="8640"/>
        </w:tabs>
        <w:rPr>
          <w:rFonts w:ascii="Book Antiqua" w:hAnsi="Book Antiqua"/>
          <w:b/>
          <w:sz w:val="22"/>
          <w:szCs w:val="22"/>
        </w:rPr>
      </w:pPr>
      <w:r w:rsidRPr="00327AC1">
        <w:rPr>
          <w:rFonts w:ascii="Book Antiqua" w:hAnsi="Book Antiqua"/>
          <w:b/>
          <w:sz w:val="22"/>
          <w:szCs w:val="22"/>
        </w:rPr>
        <w:lastRenderedPageBreak/>
        <w:t>Book Chapters</w:t>
      </w:r>
    </w:p>
    <w:p w:rsidR="001629D8" w:rsidRPr="00327AC1" w:rsidRDefault="001629D8" w:rsidP="005B7051">
      <w:pPr>
        <w:pStyle w:val="Footer"/>
        <w:tabs>
          <w:tab w:val="clear" w:pos="4320"/>
          <w:tab w:val="clear" w:pos="8640"/>
        </w:tabs>
        <w:rPr>
          <w:rFonts w:ascii="Book Antiqua" w:hAnsi="Book Antiqua"/>
          <w:b/>
          <w:sz w:val="22"/>
          <w:szCs w:val="22"/>
        </w:rPr>
      </w:pPr>
    </w:p>
    <w:p w:rsidR="001629D8" w:rsidRPr="00327AC1" w:rsidRDefault="001629D8" w:rsidP="009A5526">
      <w:pPr>
        <w:pStyle w:val="Footer"/>
        <w:numPr>
          <w:ilvl w:val="0"/>
          <w:numId w:val="10"/>
        </w:numPr>
        <w:tabs>
          <w:tab w:val="clear" w:pos="4320"/>
          <w:tab w:val="clear" w:pos="8640"/>
        </w:tabs>
        <w:rPr>
          <w:rFonts w:ascii="Book Antiqua" w:hAnsi="Book Antiqua"/>
          <w:sz w:val="22"/>
          <w:szCs w:val="22"/>
        </w:rPr>
      </w:pPr>
      <w:r w:rsidRPr="00327AC1">
        <w:rPr>
          <w:rFonts w:ascii="Book Antiqua" w:hAnsi="Book Antiqua"/>
          <w:sz w:val="22"/>
          <w:szCs w:val="22"/>
          <w:lang w:val="de-DE"/>
        </w:rPr>
        <w:t xml:space="preserve">Hariri AR, </w:t>
      </w:r>
      <w:r w:rsidRPr="00327AC1">
        <w:rPr>
          <w:rFonts w:ascii="Book Antiqua" w:hAnsi="Book Antiqua"/>
          <w:b/>
          <w:sz w:val="22"/>
          <w:szCs w:val="22"/>
          <w:lang w:val="de-DE"/>
        </w:rPr>
        <w:t>Forbes EE</w:t>
      </w:r>
      <w:r w:rsidRPr="00327AC1">
        <w:rPr>
          <w:rFonts w:ascii="Book Antiqua" w:hAnsi="Book Antiqua"/>
          <w:sz w:val="22"/>
          <w:szCs w:val="22"/>
          <w:lang w:val="de-DE"/>
        </w:rPr>
        <w:t xml:space="preserve"> (2007). </w:t>
      </w:r>
      <w:r w:rsidRPr="00327AC1">
        <w:rPr>
          <w:rFonts w:ascii="Book Antiqua" w:hAnsi="Book Antiqua"/>
          <w:sz w:val="22"/>
          <w:szCs w:val="22"/>
        </w:rPr>
        <w:t xml:space="preserve">Genetics of emotion regulation. In J. Gross (Ed.), </w:t>
      </w:r>
      <w:r w:rsidRPr="00327AC1">
        <w:rPr>
          <w:rFonts w:ascii="Book Antiqua" w:hAnsi="Book Antiqua"/>
          <w:i/>
          <w:sz w:val="22"/>
          <w:szCs w:val="22"/>
        </w:rPr>
        <w:t xml:space="preserve">Handbook of emotion regulation </w:t>
      </w:r>
      <w:r w:rsidRPr="00327AC1">
        <w:rPr>
          <w:rFonts w:ascii="Book Antiqua" w:hAnsi="Book Antiqua"/>
          <w:sz w:val="22"/>
          <w:szCs w:val="22"/>
        </w:rPr>
        <w:t>(pp. 110-132). New York: Guilford.</w:t>
      </w:r>
    </w:p>
    <w:p w:rsidR="001629D8" w:rsidRPr="00327AC1" w:rsidRDefault="001629D8" w:rsidP="009A5526">
      <w:pPr>
        <w:numPr>
          <w:ilvl w:val="0"/>
          <w:numId w:val="10"/>
        </w:numPr>
        <w:rPr>
          <w:rFonts w:ascii="Book Antiqua" w:hAnsi="Book Antiqua"/>
          <w:sz w:val="22"/>
          <w:szCs w:val="22"/>
          <w:lang w:val="de-DE"/>
        </w:rPr>
      </w:pPr>
      <w:r w:rsidRPr="00327AC1">
        <w:rPr>
          <w:rFonts w:ascii="Book Antiqua" w:hAnsi="Book Antiqua"/>
          <w:sz w:val="22"/>
          <w:szCs w:val="22"/>
        </w:rPr>
        <w:t xml:space="preserve">Viding E, Williamson DE, </w:t>
      </w:r>
      <w:r w:rsidRPr="00327AC1">
        <w:rPr>
          <w:rFonts w:ascii="Book Antiqua" w:hAnsi="Book Antiqua"/>
          <w:b/>
          <w:sz w:val="22"/>
          <w:szCs w:val="22"/>
        </w:rPr>
        <w:t>Forbes EE,</w:t>
      </w:r>
      <w:r w:rsidRPr="00327AC1">
        <w:rPr>
          <w:rFonts w:ascii="Book Antiqua" w:hAnsi="Book Antiqua"/>
          <w:sz w:val="22"/>
          <w:szCs w:val="22"/>
        </w:rPr>
        <w:t xml:space="preserve"> Hariri AR. (2008). Developmental imaging genetics: Challenges and promises for translational research. In C. Nelson (Ed.), </w:t>
      </w:r>
      <w:r w:rsidRPr="00327AC1">
        <w:rPr>
          <w:rFonts w:ascii="Book Antiqua" w:hAnsi="Book Antiqua"/>
          <w:i/>
          <w:sz w:val="22"/>
          <w:szCs w:val="22"/>
        </w:rPr>
        <w:t>Handbook of developmental cognitive neuroscience</w:t>
      </w:r>
      <w:r w:rsidRPr="00327AC1">
        <w:rPr>
          <w:rFonts w:ascii="Book Antiqua" w:hAnsi="Book Antiqua"/>
          <w:sz w:val="22"/>
          <w:szCs w:val="22"/>
        </w:rPr>
        <w:t>, 2</w:t>
      </w:r>
      <w:r w:rsidRPr="00327AC1">
        <w:rPr>
          <w:rFonts w:ascii="Book Antiqua" w:hAnsi="Book Antiqua"/>
          <w:sz w:val="22"/>
          <w:szCs w:val="22"/>
          <w:vertAlign w:val="superscript"/>
        </w:rPr>
        <w:t>nd</w:t>
      </w:r>
      <w:r w:rsidRPr="00327AC1">
        <w:rPr>
          <w:rFonts w:ascii="Book Antiqua" w:hAnsi="Book Antiqua"/>
          <w:sz w:val="22"/>
          <w:szCs w:val="22"/>
        </w:rPr>
        <w:t xml:space="preserve"> ed. </w:t>
      </w:r>
      <w:r w:rsidRPr="00327AC1">
        <w:rPr>
          <w:rFonts w:ascii="Book Antiqua" w:hAnsi="Book Antiqua"/>
          <w:sz w:val="22"/>
          <w:szCs w:val="22"/>
          <w:lang w:val="de-DE"/>
        </w:rPr>
        <w:t>Cambridge, MA: MIT.</w:t>
      </w:r>
    </w:p>
    <w:p w:rsidR="00577EC7" w:rsidRPr="00577EC7" w:rsidRDefault="00577EC7" w:rsidP="00577EC7">
      <w:pPr>
        <w:numPr>
          <w:ilvl w:val="0"/>
          <w:numId w:val="10"/>
        </w:numPr>
        <w:rPr>
          <w:rFonts w:ascii="Book Antiqua" w:hAnsi="Book Antiqua"/>
          <w:sz w:val="22"/>
          <w:szCs w:val="22"/>
        </w:rPr>
      </w:pPr>
      <w:r w:rsidRPr="00577EC7">
        <w:rPr>
          <w:rFonts w:ascii="Book Antiqua" w:hAnsi="Book Antiqua"/>
          <w:b/>
          <w:bCs/>
          <w:kern w:val="28"/>
          <w:sz w:val="22"/>
          <w:szCs w:val="22"/>
          <w:lang w:val="de-DE"/>
        </w:rPr>
        <w:t>Forbes EE,</w:t>
      </w:r>
      <w:r w:rsidRPr="00577EC7">
        <w:rPr>
          <w:rFonts w:ascii="Book Antiqua" w:hAnsi="Book Antiqua"/>
          <w:sz w:val="22"/>
          <w:szCs w:val="22"/>
          <w:lang w:val="de-DE"/>
        </w:rPr>
        <w:t xml:space="preserve"> Silk JS, Dahl RE. (2009). </w:t>
      </w:r>
      <w:r w:rsidRPr="00577EC7">
        <w:rPr>
          <w:rFonts w:ascii="Book Antiqua" w:hAnsi="Book Antiqua"/>
          <w:sz w:val="22"/>
          <w:szCs w:val="22"/>
        </w:rPr>
        <w:t>Neurobiological processes in depressive disorders: Links with adolescent brain development.</w:t>
      </w:r>
      <w:r w:rsidRPr="00577EC7">
        <w:rPr>
          <w:sz w:val="22"/>
          <w:szCs w:val="22"/>
        </w:rPr>
        <w:t xml:space="preserve"> </w:t>
      </w:r>
      <w:r w:rsidRPr="00577EC7">
        <w:rPr>
          <w:rFonts w:ascii="Book Antiqua" w:hAnsi="Book Antiqua"/>
          <w:bCs/>
          <w:kern w:val="28"/>
          <w:sz w:val="22"/>
          <w:szCs w:val="22"/>
        </w:rPr>
        <w:t xml:space="preserve">In N. B. Allen &amp; L. Sheeber (Eds.), </w:t>
      </w:r>
      <w:r w:rsidRPr="00577EC7">
        <w:rPr>
          <w:rFonts w:ascii="Book Antiqua" w:hAnsi="Book Antiqua"/>
          <w:i/>
          <w:sz w:val="22"/>
          <w:szCs w:val="22"/>
        </w:rPr>
        <w:t>Adolescent emotional development and the emergence of depressive disorders</w:t>
      </w:r>
      <w:r w:rsidRPr="00577EC7">
        <w:rPr>
          <w:rFonts w:ascii="Book Antiqua" w:hAnsi="Book Antiqua"/>
          <w:sz w:val="22"/>
          <w:szCs w:val="22"/>
        </w:rPr>
        <w:t xml:space="preserve"> (pp. 116-134). Cambridge, England: Cambridge.</w:t>
      </w:r>
    </w:p>
    <w:p w:rsidR="001629D8" w:rsidRPr="00327AC1" w:rsidRDefault="001629D8" w:rsidP="009A5526">
      <w:pPr>
        <w:pStyle w:val="Footer"/>
        <w:numPr>
          <w:ilvl w:val="0"/>
          <w:numId w:val="10"/>
        </w:numPr>
        <w:tabs>
          <w:tab w:val="clear" w:pos="4320"/>
          <w:tab w:val="clear" w:pos="8640"/>
        </w:tabs>
        <w:rPr>
          <w:rFonts w:ascii="Book Antiqua" w:hAnsi="Book Antiqua"/>
          <w:sz w:val="22"/>
          <w:szCs w:val="22"/>
        </w:rPr>
      </w:pPr>
      <w:r w:rsidRPr="00327AC1">
        <w:rPr>
          <w:rFonts w:ascii="Book Antiqua" w:hAnsi="Book Antiqua"/>
          <w:sz w:val="22"/>
          <w:szCs w:val="22"/>
          <w:lang w:val="de-DE"/>
        </w:rPr>
        <w:t xml:space="preserve">Hariri AR, </w:t>
      </w:r>
      <w:r w:rsidRPr="00327AC1">
        <w:rPr>
          <w:rFonts w:ascii="Book Antiqua" w:hAnsi="Book Antiqua"/>
          <w:b/>
          <w:sz w:val="22"/>
          <w:szCs w:val="22"/>
          <w:lang w:val="de-DE"/>
        </w:rPr>
        <w:t>Forbes EE,</w:t>
      </w:r>
      <w:r w:rsidRPr="00327AC1">
        <w:rPr>
          <w:rFonts w:ascii="Book Antiqua" w:hAnsi="Book Antiqua"/>
          <w:sz w:val="22"/>
          <w:szCs w:val="22"/>
          <w:lang w:val="de-DE"/>
        </w:rPr>
        <w:t xml:space="preserve"> Bigos KL. (2009). </w:t>
      </w:r>
      <w:r w:rsidRPr="00327AC1">
        <w:rPr>
          <w:rFonts w:ascii="Book Antiqua" w:hAnsi="Book Antiqua"/>
          <w:sz w:val="22"/>
          <w:szCs w:val="22"/>
        </w:rPr>
        <w:t xml:space="preserve">Genetics of corticolimbic function and emotional reactivity. In T. Goldberg &amp; D. Weinberger (Eds.), </w:t>
      </w:r>
      <w:r w:rsidRPr="00327AC1">
        <w:rPr>
          <w:rFonts w:ascii="Book Antiqua" w:hAnsi="Book Antiqua"/>
          <w:i/>
          <w:sz w:val="22"/>
          <w:szCs w:val="22"/>
        </w:rPr>
        <w:t>The genetics of cognitive neuroscience</w:t>
      </w:r>
      <w:r w:rsidR="00577EC7">
        <w:rPr>
          <w:rFonts w:ascii="Book Antiqua" w:hAnsi="Book Antiqua"/>
          <w:i/>
          <w:sz w:val="22"/>
          <w:szCs w:val="22"/>
        </w:rPr>
        <w:t xml:space="preserve"> </w:t>
      </w:r>
      <w:r w:rsidR="00577EC7">
        <w:rPr>
          <w:rFonts w:ascii="Book Antiqua" w:hAnsi="Book Antiqua"/>
          <w:sz w:val="22"/>
          <w:szCs w:val="22"/>
        </w:rPr>
        <w:t>(pp. 145-158)</w:t>
      </w:r>
      <w:r w:rsidRPr="00327AC1">
        <w:rPr>
          <w:rFonts w:ascii="Book Antiqua" w:hAnsi="Book Antiqua"/>
          <w:sz w:val="22"/>
          <w:szCs w:val="22"/>
        </w:rPr>
        <w:t xml:space="preserve">. Cambridge, MA: MIT. </w:t>
      </w:r>
    </w:p>
    <w:p w:rsidR="00ED438D" w:rsidRDefault="001629D8" w:rsidP="00ED438D">
      <w:pPr>
        <w:numPr>
          <w:ilvl w:val="0"/>
          <w:numId w:val="10"/>
        </w:numPr>
        <w:rPr>
          <w:rFonts w:ascii="Book Antiqua" w:hAnsi="Book Antiqua"/>
          <w:b/>
          <w:sz w:val="22"/>
          <w:szCs w:val="22"/>
        </w:rPr>
      </w:pPr>
      <w:r w:rsidRPr="00BF77B3">
        <w:rPr>
          <w:rFonts w:ascii="Book Antiqua" w:hAnsi="Book Antiqua" w:cs="Arial"/>
          <w:b/>
          <w:sz w:val="22"/>
          <w:szCs w:val="22"/>
        </w:rPr>
        <w:t xml:space="preserve">Forbes EE </w:t>
      </w:r>
      <w:r w:rsidRPr="00BF77B3">
        <w:rPr>
          <w:rFonts w:ascii="Book Antiqua" w:hAnsi="Book Antiqua" w:cs="Arial"/>
          <w:sz w:val="22"/>
          <w:szCs w:val="22"/>
        </w:rPr>
        <w:t xml:space="preserve">(2009). </w:t>
      </w:r>
      <w:r w:rsidRPr="00BF77B3">
        <w:rPr>
          <w:rFonts w:ascii="Book Antiqua" w:hAnsi="Book Antiqua"/>
          <w:sz w:val="22"/>
          <w:szCs w:val="22"/>
        </w:rPr>
        <w:t xml:space="preserve">Neural systems of reward. In R. Ingram (Ed.), </w:t>
      </w:r>
      <w:r w:rsidRPr="00BF77B3">
        <w:rPr>
          <w:rFonts w:ascii="Book Antiqua" w:hAnsi="Book Antiqua"/>
          <w:i/>
          <w:sz w:val="22"/>
          <w:szCs w:val="22"/>
        </w:rPr>
        <w:t xml:space="preserve">International encyclopedia of depression </w:t>
      </w:r>
      <w:r w:rsidRPr="00BF77B3">
        <w:rPr>
          <w:rFonts w:ascii="Book Antiqua" w:hAnsi="Book Antiqua"/>
          <w:sz w:val="22"/>
          <w:szCs w:val="22"/>
        </w:rPr>
        <w:t>(pp. 408-410). New York: Springer</w:t>
      </w:r>
      <w:r w:rsidRPr="00BF77B3">
        <w:rPr>
          <w:rFonts w:ascii="Book Antiqua" w:hAnsi="Book Antiqua"/>
          <w:i/>
          <w:sz w:val="22"/>
          <w:szCs w:val="22"/>
        </w:rPr>
        <w:t xml:space="preserve">. </w:t>
      </w:r>
      <w:r w:rsidR="004D0701">
        <w:rPr>
          <w:rFonts w:ascii="Book Antiqua" w:hAnsi="Book Antiqua"/>
        </w:rPr>
        <w:t xml:space="preserve"> </w:t>
      </w:r>
    </w:p>
    <w:p w:rsidR="00ED438D" w:rsidRPr="007643A9" w:rsidRDefault="00ED438D" w:rsidP="00ED438D">
      <w:pPr>
        <w:numPr>
          <w:ilvl w:val="0"/>
          <w:numId w:val="10"/>
        </w:numPr>
        <w:rPr>
          <w:rFonts w:ascii="Book Antiqua" w:hAnsi="Book Antiqua"/>
          <w:b/>
          <w:sz w:val="22"/>
          <w:szCs w:val="22"/>
        </w:rPr>
      </w:pPr>
      <w:r w:rsidRPr="00ED438D">
        <w:rPr>
          <w:rFonts w:ascii="Book Antiqua" w:hAnsi="Book Antiqua" w:cs="Arial"/>
          <w:sz w:val="22"/>
          <w:szCs w:val="22"/>
        </w:rPr>
        <w:t xml:space="preserve">Siegle GJ, </w:t>
      </w:r>
      <w:r w:rsidRPr="00ED438D">
        <w:rPr>
          <w:rFonts w:ascii="Book Antiqua" w:hAnsi="Book Antiqua" w:cs="Arial"/>
          <w:b/>
          <w:sz w:val="22"/>
          <w:szCs w:val="22"/>
        </w:rPr>
        <w:t>Forbes EE</w:t>
      </w:r>
      <w:r w:rsidRPr="00ED438D">
        <w:rPr>
          <w:rFonts w:ascii="Book Antiqua" w:hAnsi="Book Antiqua" w:cs="Arial"/>
          <w:sz w:val="22"/>
          <w:szCs w:val="22"/>
        </w:rPr>
        <w:t xml:space="preserve">, Silk JS. (2013). </w:t>
      </w:r>
      <w:r>
        <w:rPr>
          <w:rFonts w:ascii="Book Antiqua" w:hAnsi="Book Antiqua"/>
          <w:sz w:val="22"/>
          <w:szCs w:val="22"/>
        </w:rPr>
        <w:t>Positive affect s</w:t>
      </w:r>
      <w:r w:rsidRPr="00ED438D">
        <w:rPr>
          <w:rFonts w:ascii="Book Antiqua" w:hAnsi="Book Antiqua"/>
          <w:sz w:val="22"/>
          <w:szCs w:val="22"/>
        </w:rPr>
        <w:t>ystems</w:t>
      </w:r>
      <w:r>
        <w:rPr>
          <w:rFonts w:ascii="Book Antiqua" w:hAnsi="Book Antiqua"/>
          <w:sz w:val="22"/>
          <w:szCs w:val="22"/>
        </w:rPr>
        <w:t xml:space="preserve"> in depression: The road less t</w:t>
      </w:r>
      <w:r w:rsidRPr="00ED438D">
        <w:rPr>
          <w:rFonts w:ascii="Book Antiqua" w:hAnsi="Book Antiqua"/>
          <w:sz w:val="22"/>
          <w:szCs w:val="22"/>
        </w:rPr>
        <w:t xml:space="preserve">raveled. In J. Gruber &amp; J. Moskowitz (Eds.), </w:t>
      </w:r>
      <w:r w:rsidRPr="00ED438D">
        <w:rPr>
          <w:rFonts w:ascii="Book Antiqua" w:hAnsi="Book Antiqua"/>
          <w:i/>
          <w:sz w:val="22"/>
          <w:szCs w:val="22"/>
        </w:rPr>
        <w:t xml:space="preserve">Positive Emotion: The Light Sides and Dark Sides. </w:t>
      </w:r>
      <w:r w:rsidRPr="00ED438D">
        <w:rPr>
          <w:rFonts w:ascii="Book Antiqua" w:hAnsi="Book Antiqua"/>
          <w:sz w:val="22"/>
          <w:szCs w:val="22"/>
        </w:rPr>
        <w:t>New York: Oxford.</w:t>
      </w:r>
    </w:p>
    <w:p w:rsidR="007643A9" w:rsidRPr="00ED438D" w:rsidRDefault="007643A9" w:rsidP="007643A9">
      <w:pPr>
        <w:ind w:left="720"/>
        <w:rPr>
          <w:rFonts w:ascii="Book Antiqua" w:hAnsi="Book Antiqua"/>
          <w:b/>
          <w:sz w:val="22"/>
          <w:szCs w:val="22"/>
        </w:rPr>
      </w:pPr>
    </w:p>
    <w:p w:rsidR="001629D8" w:rsidRPr="000E376E" w:rsidRDefault="001629D8" w:rsidP="00B20D52">
      <w:pPr>
        <w:rPr>
          <w:rFonts w:ascii="Book Antiqua" w:hAnsi="Book Antiqua" w:cs="Arial"/>
          <w:b/>
          <w:sz w:val="22"/>
          <w:szCs w:val="22"/>
        </w:rPr>
      </w:pPr>
      <w:r w:rsidRPr="00F50E21">
        <w:rPr>
          <w:rFonts w:ascii="Book Antiqua" w:hAnsi="Book Antiqua" w:cs="Arial"/>
          <w:b/>
          <w:sz w:val="22"/>
          <w:szCs w:val="22"/>
        </w:rPr>
        <w:t>3.</w:t>
      </w:r>
      <w:r w:rsidRPr="00F50E21">
        <w:rPr>
          <w:rFonts w:ascii="Book Antiqua" w:hAnsi="Book Antiqua" w:cs="Arial"/>
          <w:b/>
          <w:sz w:val="22"/>
          <w:szCs w:val="22"/>
        </w:rPr>
        <w:tab/>
        <w:t>Published Abs</w:t>
      </w:r>
      <w:r w:rsidRPr="00F50E21">
        <w:rPr>
          <w:rFonts w:ascii="Book Antiqua" w:hAnsi="Book Antiqua"/>
          <w:b/>
          <w:sz w:val="22"/>
          <w:szCs w:val="22"/>
        </w:rPr>
        <w:t>tracts</w:t>
      </w:r>
    </w:p>
    <w:p w:rsidR="001629D8" w:rsidRPr="00F50E21" w:rsidRDefault="001629D8" w:rsidP="00093623">
      <w:pPr>
        <w:ind w:left="720" w:hanging="360"/>
        <w:rPr>
          <w:rFonts w:ascii="Book Antiqua" w:hAnsi="Book Antiqua"/>
          <w:b/>
          <w:sz w:val="22"/>
          <w:szCs w:val="22"/>
        </w:rPr>
      </w:pPr>
    </w:p>
    <w:p w:rsidR="001629D8" w:rsidRPr="00F50E21" w:rsidRDefault="001629D8" w:rsidP="006B38F4">
      <w:pPr>
        <w:ind w:left="360"/>
        <w:rPr>
          <w:rFonts w:ascii="Book Antiqua" w:hAnsi="Book Antiqua"/>
          <w:bCs/>
          <w:sz w:val="22"/>
          <w:szCs w:val="22"/>
        </w:rPr>
      </w:pPr>
      <w:bookmarkStart w:id="1" w:name="OLE_LINK2"/>
      <w:r w:rsidRPr="00F50E21">
        <w:rPr>
          <w:rFonts w:ascii="Book Antiqua" w:hAnsi="Book Antiqua"/>
          <w:sz w:val="22"/>
          <w:szCs w:val="22"/>
        </w:rPr>
        <w:t>*denotes published abstract (below)</w:t>
      </w:r>
    </w:p>
    <w:bookmarkEnd w:id="1"/>
    <w:p w:rsidR="001629D8" w:rsidRPr="00F50E21" w:rsidRDefault="001629D8" w:rsidP="00EA1F39">
      <w:pPr>
        <w:pStyle w:val="BodyText"/>
        <w:rPr>
          <w:rFonts w:ascii="Book Antiqua" w:hAnsi="Book Antiqua"/>
          <w:b/>
          <w:sz w:val="22"/>
          <w:szCs w:val="22"/>
        </w:rPr>
      </w:pPr>
    </w:p>
    <w:p w:rsidR="001629D8" w:rsidRPr="00F50E21" w:rsidRDefault="001629D8" w:rsidP="00EA1F39">
      <w:pPr>
        <w:pStyle w:val="BodyText"/>
        <w:rPr>
          <w:rFonts w:ascii="Book Antiqua" w:hAnsi="Book Antiqua"/>
          <w:b/>
          <w:i/>
          <w:sz w:val="22"/>
          <w:szCs w:val="22"/>
        </w:rPr>
      </w:pPr>
      <w:r w:rsidRPr="00DE460E">
        <w:rPr>
          <w:rFonts w:ascii="Book Antiqua" w:hAnsi="Book Antiqua"/>
          <w:i/>
          <w:sz w:val="22"/>
          <w:szCs w:val="22"/>
        </w:rPr>
        <w:t>P</w:t>
      </w:r>
      <w:r w:rsidRPr="00F50E21">
        <w:rPr>
          <w:rFonts w:ascii="Book Antiqua" w:hAnsi="Book Antiqua"/>
          <w:b/>
          <w:i/>
          <w:sz w:val="22"/>
          <w:szCs w:val="22"/>
        </w:rPr>
        <w:t>roceedings of Conferences and Symposia</w:t>
      </w:r>
    </w:p>
    <w:p w:rsidR="001629D8" w:rsidRPr="00F50E21" w:rsidRDefault="001629D8" w:rsidP="000A1123">
      <w:pPr>
        <w:pStyle w:val="BodyText"/>
        <w:rPr>
          <w:rFonts w:ascii="Book Antiqua" w:hAnsi="Book Antiqua"/>
          <w:b/>
          <w:i/>
          <w:sz w:val="22"/>
          <w:szCs w:val="22"/>
        </w:rPr>
      </w:pPr>
    </w:p>
    <w:p w:rsidR="001629D8" w:rsidRPr="00F50E21" w:rsidRDefault="001629D8" w:rsidP="000A1123">
      <w:pPr>
        <w:pStyle w:val="BodyText"/>
        <w:rPr>
          <w:rFonts w:ascii="Book Antiqua" w:hAnsi="Book Antiqua"/>
          <w:sz w:val="22"/>
          <w:szCs w:val="22"/>
        </w:rPr>
      </w:pPr>
      <w:r w:rsidRPr="00DE460E">
        <w:rPr>
          <w:rFonts w:ascii="Book Antiqua" w:hAnsi="Book Antiqua"/>
          <w:sz w:val="22"/>
          <w:szCs w:val="22"/>
        </w:rPr>
        <w:t>P</w:t>
      </w:r>
      <w:r w:rsidRPr="00F50E21">
        <w:rPr>
          <w:rFonts w:ascii="Book Antiqua" w:hAnsi="Book Antiqua"/>
          <w:sz w:val="22"/>
          <w:szCs w:val="22"/>
        </w:rPr>
        <w:t>osters Presented</w:t>
      </w:r>
    </w:p>
    <w:p w:rsidR="001629D8" w:rsidRPr="00F50E21" w:rsidRDefault="001629D8" w:rsidP="000A1123">
      <w:pPr>
        <w:pStyle w:val="BodyText"/>
        <w:rPr>
          <w:rFonts w:ascii="Book Antiqua" w:hAnsi="Book Antiqua"/>
          <w:sz w:val="22"/>
          <w:szCs w:val="22"/>
        </w:rPr>
      </w:pP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F50E21">
        <w:rPr>
          <w:rFonts w:ascii="Book Antiqua" w:hAnsi="Book Antiqua"/>
          <w:b/>
          <w:sz w:val="22"/>
          <w:szCs w:val="22"/>
        </w:rPr>
        <w:t>Forbes EE,</w:t>
      </w:r>
      <w:r w:rsidRPr="00F50E21">
        <w:rPr>
          <w:rFonts w:ascii="Book Antiqua" w:hAnsi="Book Antiqua"/>
          <w:sz w:val="22"/>
          <w:szCs w:val="22"/>
        </w:rPr>
        <w:t xml:space="preserve"> Zloc</w:t>
      </w:r>
      <w:r w:rsidRPr="00F50E21">
        <w:rPr>
          <w:rFonts w:ascii="Book Antiqua" w:hAnsi="Book Antiqua"/>
          <w:i/>
          <w:sz w:val="22"/>
          <w:szCs w:val="22"/>
        </w:rPr>
        <w:t>ho</w:t>
      </w:r>
      <w:r w:rsidRPr="00F50E21">
        <w:rPr>
          <w:rFonts w:ascii="Book Antiqua" w:hAnsi="Book Antiqua"/>
          <w:b/>
          <w:sz w:val="22"/>
          <w:szCs w:val="22"/>
        </w:rPr>
        <w:t>we</w:t>
      </w:r>
      <w:r w:rsidRPr="00327AC1">
        <w:rPr>
          <w:rFonts w:ascii="Book Antiqua" w:hAnsi="Book Antiqua"/>
          <w:sz w:val="22"/>
          <w:szCs w:val="22"/>
        </w:rPr>
        <w:t>r AJ, Cohn JF. (1998, April). Infant affect at 10 months: The influences of infant affective stability, maternal mood, and maternal affective behavior.  Poster presented at the International Conference on Infant Studies, Atlanta, GA.</w:t>
      </w:r>
    </w:p>
    <w:p w:rsidR="001629D8" w:rsidRPr="00327AC1" w:rsidRDefault="001629D8" w:rsidP="009A5526">
      <w:pPr>
        <w:pStyle w:val="BodyTextIndent3"/>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Cohn JF, Moore GA, Allen N, Liu D, Jankel C. (1999, April). </w:t>
      </w:r>
      <w:r w:rsidRPr="00327AC1">
        <w:rPr>
          <w:rFonts w:ascii="Book Antiqua" w:hAnsi="Book Antiqua"/>
          <w:sz w:val="22"/>
          <w:szCs w:val="22"/>
        </w:rPr>
        <w:t>Mothers’ and fathers’ personality and their affective behaviors during parent-infant play.  Poster presented at the biennial meeting of the Society for Research in Child Development, Albuquerque, NM.</w:t>
      </w:r>
    </w:p>
    <w:p w:rsidR="001629D8" w:rsidRPr="00327AC1" w:rsidRDefault="001629D8" w:rsidP="009A5526">
      <w:pPr>
        <w:numPr>
          <w:ilvl w:val="0"/>
          <w:numId w:val="11"/>
        </w:numPr>
        <w:tabs>
          <w:tab w:val="clear" w:pos="1080"/>
          <w:tab w:val="num" w:pos="720"/>
        </w:tabs>
        <w:ind w:left="720" w:hanging="270"/>
        <w:rPr>
          <w:rFonts w:ascii="Book Antiqua" w:hAnsi="Book Antiqua"/>
          <w:snapToGrid w:val="0"/>
          <w:sz w:val="22"/>
          <w:szCs w:val="22"/>
        </w:rPr>
      </w:pPr>
      <w:r w:rsidRPr="00327AC1">
        <w:rPr>
          <w:rFonts w:ascii="Book Antiqua" w:hAnsi="Book Antiqua"/>
          <w:sz w:val="22"/>
          <w:szCs w:val="22"/>
        </w:rPr>
        <w:t xml:space="preserve">Jankowski M, </w:t>
      </w:r>
      <w:r w:rsidRPr="00327AC1">
        <w:rPr>
          <w:rFonts w:ascii="Book Antiqua" w:hAnsi="Book Antiqua"/>
          <w:b/>
          <w:sz w:val="22"/>
          <w:szCs w:val="22"/>
        </w:rPr>
        <w:t>Forbes EE,</w:t>
      </w:r>
      <w:r w:rsidRPr="00327AC1">
        <w:rPr>
          <w:rFonts w:ascii="Book Antiqua" w:hAnsi="Book Antiqua"/>
          <w:sz w:val="22"/>
          <w:szCs w:val="22"/>
        </w:rPr>
        <w:t xml:space="preserve"> Cohn JF. (1999, April). </w:t>
      </w:r>
      <w:r w:rsidRPr="00327AC1">
        <w:rPr>
          <w:rFonts w:ascii="Book Antiqua" w:hAnsi="Book Antiqua"/>
          <w:snapToGrid w:val="0"/>
          <w:sz w:val="22"/>
          <w:szCs w:val="22"/>
        </w:rPr>
        <w:t>Infants’ affective behavior during face-to-face interactions with mothers and fathers.  Poster presented at the Laurel Highlands Undergraduate Research Conference, Johnstown, PA.</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sz w:val="22"/>
          <w:szCs w:val="22"/>
        </w:rPr>
        <w:t xml:space="preserve">*Liu D, Cohn JF, </w:t>
      </w:r>
      <w:r w:rsidRPr="00327AC1">
        <w:rPr>
          <w:rFonts w:ascii="Book Antiqua" w:hAnsi="Book Antiqua"/>
          <w:b/>
          <w:sz w:val="22"/>
          <w:szCs w:val="22"/>
        </w:rPr>
        <w:t>Forbes EE,</w:t>
      </w:r>
      <w:r w:rsidRPr="00327AC1">
        <w:rPr>
          <w:rFonts w:ascii="Book Antiqua" w:hAnsi="Book Antiqua"/>
          <w:sz w:val="22"/>
          <w:szCs w:val="22"/>
        </w:rPr>
        <w:t xml:space="preserve"> Balik JM. (1999, October). Vagal tone varies with emotion valence and depression.  Poster presented at the annual meeting of the Society for Psychophysiological Research, Granada, Spain.</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Moore GA, Cohn JF, Allen N, Lewinsohn PM. (2000, April). </w:t>
      </w:r>
      <w:r w:rsidRPr="00327AC1">
        <w:rPr>
          <w:rFonts w:ascii="Book Antiqua" w:hAnsi="Book Antiqua"/>
          <w:sz w:val="22"/>
          <w:szCs w:val="22"/>
        </w:rPr>
        <w:t xml:space="preserve">Parent affect: differences between mothers and fathers, relation to trait emotion, and determinants.  Poster presented at the biennial meeting of the Greater Pittsburgh Psychological Association, Pittsburgh, PA. </w:t>
      </w:r>
    </w:p>
    <w:p w:rsidR="001629D8" w:rsidRPr="00327AC1" w:rsidRDefault="001629D8" w:rsidP="009A5526">
      <w:pPr>
        <w:pStyle w:val="BodyText"/>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Cohn JF, Lewinsohn PM, Moore GA. (2000, July). Mother-father differences in parent and infant affect during face-to-face interaction.  Poster presented at the International Conference on Infant Studies, Brighton, England.</w:t>
      </w:r>
    </w:p>
    <w:p w:rsidR="001629D8" w:rsidRPr="00327AC1" w:rsidRDefault="001629D8" w:rsidP="009A5526">
      <w:pPr>
        <w:pStyle w:val="BodyTextIndent3"/>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Miller A, Monaco V, LeMenager MS, Cohn JF, Fox NA, Kovacs M. (2000, October). Affective startle blink magnitude in relation to history of childhood-onset depression. Poster </w:t>
      </w:r>
      <w:r w:rsidRPr="00327AC1">
        <w:rPr>
          <w:rFonts w:ascii="Book Antiqua" w:hAnsi="Book Antiqua"/>
          <w:sz w:val="22"/>
          <w:szCs w:val="22"/>
        </w:rPr>
        <w:lastRenderedPageBreak/>
        <w:t>presented at the annual meeting of the Society for Psychophysiological Research, San Diego, CA.</w:t>
      </w:r>
    </w:p>
    <w:p w:rsidR="001629D8" w:rsidRPr="00327AC1" w:rsidRDefault="001629D8" w:rsidP="009A5526">
      <w:pPr>
        <w:numPr>
          <w:ilvl w:val="0"/>
          <w:numId w:val="11"/>
        </w:numPr>
        <w:tabs>
          <w:tab w:val="clear" w:pos="1080"/>
          <w:tab w:val="num" w:pos="720"/>
        </w:tabs>
        <w:ind w:left="720" w:hanging="270"/>
        <w:rPr>
          <w:rFonts w:ascii="Book Antiqua" w:hAnsi="Book Antiqua"/>
          <w:sz w:val="22"/>
          <w:szCs w:val="22"/>
        </w:rPr>
      </w:pPr>
      <w:r w:rsidRPr="00327AC1">
        <w:rPr>
          <w:rFonts w:ascii="Book Antiqua" w:hAnsi="Book Antiqua"/>
          <w:sz w:val="22"/>
          <w:szCs w:val="22"/>
        </w:rPr>
        <w:t xml:space="preserve">*Keener AD, Monaco V, LeMenager MS, </w:t>
      </w:r>
      <w:r w:rsidRPr="00327AC1">
        <w:rPr>
          <w:rFonts w:ascii="Book Antiqua" w:hAnsi="Book Antiqua"/>
          <w:b/>
          <w:sz w:val="22"/>
          <w:szCs w:val="22"/>
        </w:rPr>
        <w:t>Forbes EE,</w:t>
      </w:r>
      <w:r w:rsidRPr="00327AC1">
        <w:rPr>
          <w:rFonts w:ascii="Book Antiqua" w:hAnsi="Book Antiqua"/>
          <w:sz w:val="22"/>
          <w:szCs w:val="22"/>
        </w:rPr>
        <w:t xml:space="preserve"> Peters BA, Cohn JF, Fox NA, Kovacs M. (2000, October). Electroencephalographic asymmetry in adults with a history of childhood-onset depression. Poster presented at the annual meeting of the Society for Psychophysiological Research, San Diego, CA.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Miller A., Cohn JF. (2001, April). </w:t>
      </w:r>
      <w:r w:rsidRPr="00327AC1">
        <w:rPr>
          <w:rFonts w:ascii="Book Antiqua" w:hAnsi="Book Antiqua"/>
          <w:sz w:val="22"/>
          <w:szCs w:val="22"/>
        </w:rPr>
        <w:t>Patterns of EEG asymmetry, problem behavior, and emotion expression in children of parents with childhood-onset depression. Poster presented at the biennial meeting of the Society for Research in Child Development, Minneapolis, MN.</w:t>
      </w:r>
    </w:p>
    <w:p w:rsidR="001629D8" w:rsidRPr="00327AC1" w:rsidRDefault="001629D8" w:rsidP="009A5526">
      <w:pPr>
        <w:pStyle w:val="BodyText"/>
        <w:numPr>
          <w:ilvl w:val="0"/>
          <w:numId w:val="11"/>
        </w:numPr>
        <w:tabs>
          <w:tab w:val="clear" w:pos="1080"/>
          <w:tab w:val="left" w:pos="720"/>
        </w:tabs>
        <w:ind w:left="810"/>
        <w:rPr>
          <w:rFonts w:ascii="Book Antiqua" w:hAnsi="Book Antiqua"/>
          <w:bCs/>
          <w:sz w:val="22"/>
          <w:szCs w:val="22"/>
        </w:rPr>
      </w:pPr>
      <w:r w:rsidRPr="00327AC1">
        <w:rPr>
          <w:rFonts w:ascii="Book Antiqua" w:hAnsi="Book Antiqua"/>
          <w:b/>
          <w:sz w:val="22"/>
          <w:szCs w:val="22"/>
        </w:rPr>
        <w:t>Forbes EE,</w:t>
      </w:r>
      <w:r w:rsidRPr="00327AC1">
        <w:rPr>
          <w:rFonts w:ascii="Book Antiqua" w:hAnsi="Book Antiqua"/>
          <w:bCs/>
          <w:sz w:val="22"/>
          <w:szCs w:val="22"/>
        </w:rPr>
        <w:t xml:space="preserve"> Williamson D, Ryan ND, Dahl RE. (2003, September). Positive and negative affect in depression: Influence of sex and puberty. Poster presented at the New York Academy of Sciences Conference on Adolescent Brain Development, New York, NY.</w:t>
      </w:r>
    </w:p>
    <w:p w:rsidR="001629D8" w:rsidRPr="00327AC1" w:rsidRDefault="001629D8" w:rsidP="009A5526">
      <w:pPr>
        <w:pStyle w:val="BodyText"/>
        <w:numPr>
          <w:ilvl w:val="0"/>
          <w:numId w:val="11"/>
        </w:numPr>
        <w:tabs>
          <w:tab w:val="clear" w:pos="1080"/>
          <w:tab w:val="left" w:pos="720"/>
        </w:tabs>
        <w:ind w:left="810"/>
        <w:rPr>
          <w:rFonts w:ascii="Book Antiqua" w:hAnsi="Book Antiqua"/>
          <w:b/>
          <w:sz w:val="22"/>
          <w:szCs w:val="22"/>
        </w:rPr>
      </w:pPr>
      <w:r w:rsidRPr="00327AC1">
        <w:rPr>
          <w:rFonts w:ascii="Book Antiqua" w:hAnsi="Book Antiqua"/>
          <w:b/>
          <w:sz w:val="22"/>
          <w:szCs w:val="22"/>
        </w:rPr>
        <w:t xml:space="preserve">*Forbes EE, </w:t>
      </w:r>
      <w:r w:rsidRPr="00327AC1">
        <w:rPr>
          <w:rFonts w:ascii="Book Antiqua" w:hAnsi="Book Antiqua"/>
          <w:bCs/>
          <w:sz w:val="22"/>
          <w:szCs w:val="22"/>
        </w:rPr>
        <w:t xml:space="preserve">Fox NA, Cohn JF, Galles SG. (2003, October). </w:t>
      </w:r>
      <w:r w:rsidRPr="00327AC1">
        <w:rPr>
          <w:rFonts w:ascii="Book Antiqua" w:hAnsi="Book Antiqua"/>
          <w:sz w:val="22"/>
          <w:szCs w:val="22"/>
        </w:rPr>
        <w:t>Children’s emotion regulation during a disappointment: Frontal EEG asymmetry, vagal tone, and heart period in relation to behavior and risk for depression</w:t>
      </w:r>
      <w:r w:rsidRPr="00327AC1">
        <w:rPr>
          <w:rFonts w:ascii="Book Antiqua" w:hAnsi="Book Antiqua"/>
          <w:bCs/>
          <w:sz w:val="22"/>
          <w:szCs w:val="22"/>
        </w:rPr>
        <w:t>. Poster presented at the annual meeting of the Society for Psychophysiological Research, Chicago, IL.</w:t>
      </w:r>
    </w:p>
    <w:p w:rsidR="001629D8" w:rsidRPr="00327AC1" w:rsidRDefault="001629D8" w:rsidP="009A5526">
      <w:pPr>
        <w:pStyle w:val="BodyText"/>
        <w:numPr>
          <w:ilvl w:val="0"/>
          <w:numId w:val="11"/>
        </w:numPr>
        <w:tabs>
          <w:tab w:val="clear" w:pos="1080"/>
          <w:tab w:val="left" w:pos="720"/>
        </w:tabs>
        <w:ind w:left="810"/>
        <w:rPr>
          <w:rFonts w:ascii="Book Antiqua" w:hAnsi="Book Antiqua"/>
          <w:b/>
          <w:sz w:val="22"/>
          <w:szCs w:val="22"/>
        </w:rPr>
      </w:pPr>
      <w:r w:rsidRPr="00327AC1">
        <w:rPr>
          <w:rFonts w:ascii="Book Antiqua" w:hAnsi="Book Antiqua"/>
          <w:b/>
          <w:sz w:val="22"/>
          <w:szCs w:val="22"/>
          <w:lang w:val="de-DE"/>
        </w:rPr>
        <w:t>*Forbes EE,</w:t>
      </w:r>
      <w:r w:rsidRPr="00327AC1">
        <w:rPr>
          <w:rFonts w:ascii="Book Antiqua" w:hAnsi="Book Antiqua"/>
          <w:bCs/>
          <w:sz w:val="22"/>
          <w:szCs w:val="22"/>
          <w:lang w:val="de-DE"/>
        </w:rPr>
        <w:t xml:space="preserve"> Williamson D, Ryan ND, Dahl RE. (2004, April). </w:t>
      </w:r>
      <w:r w:rsidRPr="00327AC1">
        <w:rPr>
          <w:rFonts w:ascii="Book Antiqua" w:hAnsi="Book Antiqua"/>
          <w:bCs/>
          <w:sz w:val="22"/>
          <w:szCs w:val="22"/>
        </w:rPr>
        <w:t>Sleep-onset cortisol in childhood depression and childhood anxiety. Poster presented at the annual meeting of the Society of Biological Psychiatry, New York, NY.</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Cohn JF, Fox NA, Gesselman T. (2005, April). Do children’s emotion regulation characteristics influence change in mothers’ depressive and anxiety symptoms? Poster presented at the biennial meeting of the Society for Research in Child Development, Atlanta, GA.</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Cs/>
          <w:sz w:val="22"/>
          <w:szCs w:val="22"/>
        </w:rPr>
        <w:t xml:space="preserve">*Moses-Kolko EL, Wisner KL, Berga SL, Grace AA, Price J, Mathis C, </w:t>
      </w:r>
      <w:r w:rsidRPr="00327AC1">
        <w:rPr>
          <w:rFonts w:ascii="Book Antiqua" w:hAnsi="Book Antiqua"/>
          <w:b/>
          <w:bCs/>
          <w:sz w:val="22"/>
          <w:szCs w:val="22"/>
        </w:rPr>
        <w:t>Forbes EE,</w:t>
      </w:r>
      <w:r w:rsidRPr="00327AC1">
        <w:rPr>
          <w:rFonts w:ascii="Book Antiqua" w:hAnsi="Book Antiqua"/>
          <w:bCs/>
          <w:sz w:val="22"/>
          <w:szCs w:val="22"/>
        </w:rPr>
        <w:t xml:space="preserve"> Confer AL, Meltzer, C. C. (2005, May). [C-11]raclopride-PET measurement of CNS D2 receptor binding is altered in postpartum depressed women. </w:t>
      </w:r>
      <w:r w:rsidRPr="00327AC1">
        <w:rPr>
          <w:rFonts w:ascii="Book Antiqua" w:hAnsi="Book Antiqua"/>
          <w:sz w:val="22"/>
          <w:szCs w:val="22"/>
        </w:rPr>
        <w:t>Poster presented at the annual meeting of the Society of Biological Psychiatry, Atlanta, GA.</w:t>
      </w:r>
    </w:p>
    <w:p w:rsidR="001629D8" w:rsidRPr="00327AC1" w:rsidRDefault="001629D8" w:rsidP="009A5526">
      <w:pPr>
        <w:numPr>
          <w:ilvl w:val="0"/>
          <w:numId w:val="11"/>
        </w:numPr>
        <w:tabs>
          <w:tab w:val="clear" w:pos="1080"/>
          <w:tab w:val="left" w:pos="720"/>
        </w:tabs>
        <w:ind w:left="810"/>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Shaw DS, Dahl RE. (2006, May). Reward-related decisions in boys with depressive and anxiety disorders. Poster presented at the annual meeting of the Society of Biological Psychiatry, Toronto, ON.</w:t>
      </w:r>
    </w:p>
    <w:p w:rsidR="001629D8" w:rsidRPr="00327AC1" w:rsidRDefault="001629D8" w:rsidP="009A5526">
      <w:pPr>
        <w:numPr>
          <w:ilvl w:val="0"/>
          <w:numId w:val="11"/>
        </w:numPr>
        <w:tabs>
          <w:tab w:val="clear" w:pos="1080"/>
          <w:tab w:val="left" w:pos="720"/>
        </w:tabs>
        <w:ind w:left="810"/>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Silk JS, Axelson DA, Bertocci M, Ryan ND, Dahl RE. (2006, May). Positive affect in children and adolescents with major depressive disorder: An experience sampling approach. Poster presented at the annual meeting of the Society of Biological Psychiatry, Toronto, ON.</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Bertocci MA., Kane IL, Ryan ND, Birmaher B, Axelson DA, Dahl RE. (2007, March-April). </w:t>
      </w:r>
      <w:r w:rsidRPr="00327AC1">
        <w:rPr>
          <w:rFonts w:ascii="Book Antiqua" w:hAnsi="Book Antiqua"/>
          <w:bCs/>
          <w:sz w:val="22"/>
          <w:szCs w:val="22"/>
        </w:rPr>
        <w:t xml:space="preserve">Objective and subjective sleep quality in young people with anxiety and depression.  </w:t>
      </w:r>
      <w:r w:rsidRPr="00327AC1">
        <w:rPr>
          <w:rFonts w:ascii="Book Antiqua" w:hAnsi="Book Antiqua"/>
          <w:sz w:val="22"/>
          <w:szCs w:val="22"/>
        </w:rPr>
        <w:t>Poster presented at the biennial meeting of the Society for Research in Child Development, Boston, MA.</w:t>
      </w:r>
    </w:p>
    <w:p w:rsidR="001629D8" w:rsidRPr="00327AC1" w:rsidRDefault="001629D8" w:rsidP="009A5526">
      <w:pPr>
        <w:numPr>
          <w:ilvl w:val="0"/>
          <w:numId w:val="11"/>
        </w:numPr>
        <w:tabs>
          <w:tab w:val="clear" w:pos="1080"/>
          <w:tab w:val="left" w:pos="720"/>
        </w:tabs>
        <w:autoSpaceDE w:val="0"/>
        <w:autoSpaceDN w:val="0"/>
        <w:adjustRightInd w:val="0"/>
        <w:ind w:left="810"/>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Hariri AR, Martin SL, Brown SM, Fisher PM, Silk JS, Ryan ND, Dahl RE.</w:t>
      </w:r>
      <w:r w:rsidRPr="00327AC1">
        <w:rPr>
          <w:rFonts w:ascii="Book Antiqua" w:hAnsi="Book Antiqua"/>
          <w:b/>
          <w:bCs/>
          <w:sz w:val="22"/>
          <w:szCs w:val="22"/>
        </w:rPr>
        <w:t xml:space="preserve"> </w:t>
      </w:r>
      <w:r w:rsidRPr="00327AC1">
        <w:rPr>
          <w:rFonts w:ascii="Book Antiqua" w:hAnsi="Book Antiqua"/>
          <w:bCs/>
          <w:sz w:val="22"/>
          <w:szCs w:val="22"/>
        </w:rPr>
        <w:t>(2007, December). Brain activation to reward predicting real-world positive affect is altered in early-onset major depressive disorder. Poster presented at the annual meeting of the American College of Neuropsychopharmacology, Boca Raton, FL.</w:t>
      </w:r>
    </w:p>
    <w:p w:rsidR="001629D8" w:rsidRPr="00327AC1" w:rsidRDefault="001629D8" w:rsidP="009A5526">
      <w:pPr>
        <w:numPr>
          <w:ilvl w:val="0"/>
          <w:numId w:val="11"/>
        </w:numPr>
        <w:tabs>
          <w:tab w:val="clear" w:pos="1080"/>
          <w:tab w:val="left" w:pos="720"/>
        </w:tabs>
        <w:ind w:left="810"/>
        <w:rPr>
          <w:rFonts w:ascii="Book Antiqua" w:hAnsi="Book Antiqua"/>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Hariri AR, Fiez JA, Ryan ND, Manuck SB, Brown SM, Tarr J, Walser E, Moyles DL, Dahl RE.</w:t>
      </w:r>
      <w:r w:rsidRPr="00327AC1">
        <w:rPr>
          <w:rFonts w:ascii="Book Antiqua" w:hAnsi="Book Antiqua"/>
          <w:b/>
          <w:bCs/>
          <w:sz w:val="22"/>
          <w:szCs w:val="22"/>
        </w:rPr>
        <w:t xml:space="preserve"> </w:t>
      </w:r>
      <w:r w:rsidRPr="00327AC1">
        <w:rPr>
          <w:rFonts w:ascii="Book Antiqua" w:hAnsi="Book Antiqua"/>
          <w:bCs/>
          <w:sz w:val="22"/>
          <w:szCs w:val="22"/>
        </w:rPr>
        <w:t xml:space="preserve">(2008, May). </w:t>
      </w:r>
      <w:r w:rsidRPr="00327AC1">
        <w:rPr>
          <w:rFonts w:ascii="Book Antiqua" w:hAnsi="Book Antiqua"/>
          <w:bCs/>
          <w:color w:val="000000"/>
          <w:sz w:val="22"/>
          <w:szCs w:val="22"/>
        </w:rPr>
        <w:t>Development of reward-related brain function from childhood to adulthood: A cross-sectional study. Poster presented at the Annual Meeting of the Society of Biological Psychiatry, Washington, DC.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sz w:val="22"/>
          <w:szCs w:val="22"/>
          <w:lang w:val="de-DE"/>
        </w:rPr>
        <w:t xml:space="preserve">Bertocci MA, Silk JS, </w:t>
      </w: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Carpentier F, Klein RD, Dahl RE. (2008, August). </w:t>
      </w:r>
      <w:r w:rsidRPr="00327AC1">
        <w:rPr>
          <w:rFonts w:ascii="Book Antiqua" w:hAnsi="Book Antiqua"/>
          <w:bCs/>
          <w:sz w:val="22"/>
          <w:szCs w:val="22"/>
        </w:rPr>
        <w:t>Media use in children and adolescents with and without psychopathology.</w:t>
      </w:r>
      <w:r w:rsidRPr="00327AC1">
        <w:rPr>
          <w:rFonts w:ascii="Book Antiqua" w:hAnsi="Book Antiqua" w:cs="Times-New-Roman"/>
          <w:sz w:val="22"/>
          <w:szCs w:val="22"/>
        </w:rPr>
        <w:t xml:space="preserve"> Poster presented at the annual convention of the American Psychological Association, Boston, MA.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sz w:val="22"/>
          <w:szCs w:val="22"/>
        </w:rPr>
        <w:lastRenderedPageBreak/>
        <w:t xml:space="preserve">Trentacosta CJ, Troxel WM, </w:t>
      </w:r>
      <w:r w:rsidRPr="00327AC1">
        <w:rPr>
          <w:rFonts w:ascii="Book Antiqua" w:hAnsi="Book Antiqua"/>
          <w:b/>
          <w:bCs/>
          <w:sz w:val="22"/>
          <w:szCs w:val="22"/>
        </w:rPr>
        <w:t>Forbes EE,</w:t>
      </w:r>
      <w:r w:rsidRPr="00327AC1">
        <w:rPr>
          <w:rFonts w:ascii="Book Antiqua" w:hAnsi="Book Antiqua"/>
          <w:bCs/>
          <w:sz w:val="22"/>
          <w:szCs w:val="22"/>
        </w:rPr>
        <w:t xml:space="preserve"> Campbell SB. (2008, August). </w:t>
      </w:r>
      <w:r w:rsidRPr="00327AC1">
        <w:rPr>
          <w:rFonts w:ascii="Book Antiqua" w:hAnsi="Book Antiqua" w:cs="Times-New-Roman"/>
          <w:sz w:val="22"/>
          <w:szCs w:val="22"/>
        </w:rPr>
        <w:t>Distal and proximal social influences on sleep problems in toddlers. Poster presented at the Annual Convention of the American Psychological Association, Boston, MA.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sz w:val="22"/>
          <w:szCs w:val="22"/>
          <w:lang w:val="de-DE"/>
        </w:rPr>
        <w:t>Forbes EE,</w:t>
      </w:r>
      <w:r w:rsidRPr="00327AC1">
        <w:rPr>
          <w:rFonts w:ascii="Book Antiqua" w:hAnsi="Book Antiqua"/>
          <w:sz w:val="22"/>
          <w:szCs w:val="22"/>
          <w:lang w:val="de-DE"/>
        </w:rPr>
        <w:t xml:space="preserve"> Bramen J, Sowell ER, Dahl RE. (2008, December). </w:t>
      </w:r>
      <w:r w:rsidRPr="00327AC1">
        <w:rPr>
          <w:rFonts w:ascii="Book Antiqua" w:hAnsi="Book Antiqua"/>
          <w:sz w:val="22"/>
          <w:szCs w:val="22"/>
        </w:rPr>
        <w:t xml:space="preserve">Development of brain structure and reward-related brain function during adolescence: Associations with sexual maturation and reproductive hormones.  Poster presented at the annual meeting of the </w:t>
      </w:r>
      <w:r w:rsidRPr="00327AC1">
        <w:rPr>
          <w:rFonts w:ascii="Book Antiqua" w:hAnsi="Book Antiqua"/>
          <w:bCs/>
          <w:sz w:val="22"/>
          <w:szCs w:val="22"/>
        </w:rPr>
        <w:t>American College of Neuropsychopharmacology, Scottsdale, AZ.</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 xml:space="preserve">Phillips ML, Ryan ND, Moyles DL, Tarr JA, Dahl RE. (2009, May). </w:t>
      </w:r>
      <w:r w:rsidRPr="00327AC1">
        <w:rPr>
          <w:rFonts w:ascii="Book Antiqua" w:hAnsi="Book Antiqua"/>
          <w:sz w:val="22"/>
          <w:szCs w:val="22"/>
        </w:rPr>
        <w:t xml:space="preserve">Threat-related brain function in adolescents: Effects of pubertal maturation and relation to subjective negative affect and depressive symptoms. </w:t>
      </w:r>
      <w:r w:rsidRPr="00327AC1">
        <w:rPr>
          <w:rFonts w:ascii="Book Antiqua" w:hAnsi="Book Antiqua"/>
          <w:iCs/>
          <w:sz w:val="22"/>
          <w:szCs w:val="22"/>
        </w:rPr>
        <w:t>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rPr>
        <w:t xml:space="preserve">*Nusslock R, Almeida J, </w:t>
      </w:r>
      <w:r w:rsidRPr="00327AC1">
        <w:rPr>
          <w:rFonts w:ascii="Book Antiqua" w:hAnsi="Book Antiqua"/>
          <w:b/>
          <w:iCs/>
          <w:sz w:val="22"/>
          <w:szCs w:val="22"/>
        </w:rPr>
        <w:t>Forbes EE,</w:t>
      </w:r>
      <w:r w:rsidRPr="00327AC1">
        <w:rPr>
          <w:rFonts w:ascii="Book Antiqua" w:hAnsi="Book Antiqua"/>
          <w:iCs/>
          <w:sz w:val="22"/>
          <w:szCs w:val="22"/>
        </w:rPr>
        <w:t xml:space="preserve"> Phillips ML. (2009, May). </w:t>
      </w:r>
      <w:r w:rsidRPr="00327AC1">
        <w:rPr>
          <w:rFonts w:ascii="Book Antiqua" w:hAnsi="Book Antiqua" w:cs="Arial"/>
          <w:sz w:val="22"/>
          <w:szCs w:val="22"/>
        </w:rPr>
        <w:t xml:space="preserve">Increased right ventrolateral prefrontal cortical activity during reward anticipation in euthymic bipolar adults. </w:t>
      </w:r>
      <w:r w:rsidRPr="00327AC1">
        <w:rPr>
          <w:rFonts w:ascii="Book Antiqua" w:hAnsi="Book Antiqua"/>
          <w:iCs/>
          <w:sz w:val="22"/>
          <w:szCs w:val="22"/>
        </w:rPr>
        <w:t>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rPr>
        <w:t xml:space="preserve">*Olino TM, Dahl RE, Ryan ND, Birmaher B, Axelson DA, </w:t>
      </w:r>
      <w:r w:rsidRPr="00327AC1">
        <w:rPr>
          <w:rFonts w:ascii="Book Antiqua" w:hAnsi="Book Antiqua"/>
          <w:b/>
          <w:iCs/>
          <w:sz w:val="22"/>
          <w:szCs w:val="22"/>
        </w:rPr>
        <w:t xml:space="preserve">Forbes EE. </w:t>
      </w:r>
      <w:r w:rsidRPr="00327AC1">
        <w:rPr>
          <w:rFonts w:ascii="Book Antiqua" w:hAnsi="Book Antiqua"/>
          <w:iCs/>
          <w:sz w:val="22"/>
          <w:szCs w:val="22"/>
        </w:rPr>
        <w:t>(2009, May). Depressed adolescents’ neural response to reward anticipation after monetary wins and losses. Poster presented at the annual meeting of the Society of Biological Psychiatry, Vancouver, BC.</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sz w:val="22"/>
          <w:szCs w:val="22"/>
        </w:rPr>
        <w:t xml:space="preserve">Gregory AM, Hasler J, </w:t>
      </w:r>
      <w:r w:rsidRPr="00327AC1">
        <w:rPr>
          <w:rFonts w:ascii="Book Antiqua" w:hAnsi="Book Antiqua"/>
          <w:b/>
          <w:sz w:val="22"/>
          <w:szCs w:val="22"/>
        </w:rPr>
        <w:t>Forbes EE,</w:t>
      </w:r>
      <w:r w:rsidRPr="00327AC1">
        <w:rPr>
          <w:rFonts w:ascii="Book Antiqua" w:hAnsi="Book Antiqua"/>
          <w:sz w:val="22"/>
          <w:szCs w:val="22"/>
        </w:rPr>
        <w:t xml:space="preserve"> Trubnick L, Ryan ND, Axelson DA, Birmaher B, Sadeh A, Dahl RE. (2009, June). Sleep items in the Child Behavior Checklist: A comparison with sleep diaries, actigraphy and polysomnography in a sample of anxious, depressed, and control youth. </w:t>
      </w:r>
      <w:r w:rsidRPr="00327AC1">
        <w:rPr>
          <w:rFonts w:ascii="Book Antiqua" w:hAnsi="Book Antiqua"/>
          <w:iCs/>
          <w:sz w:val="22"/>
          <w:szCs w:val="22"/>
        </w:rPr>
        <w:t>Poster presented at the annual meeting of the Associated Professional Sleep Societies, Seattle, WA.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sz w:val="22"/>
          <w:szCs w:val="22"/>
          <w:lang w:val="de-DE"/>
        </w:rPr>
        <w:t xml:space="preserve">Holm SM, </w:t>
      </w:r>
      <w:r w:rsidRPr="00327AC1">
        <w:rPr>
          <w:rFonts w:ascii="Book Antiqua" w:hAnsi="Book Antiqua"/>
          <w:b/>
          <w:iCs/>
          <w:sz w:val="22"/>
          <w:szCs w:val="22"/>
          <w:lang w:val="de-DE"/>
        </w:rPr>
        <w:t xml:space="preserve">Forbes EE, </w:t>
      </w:r>
      <w:r w:rsidRPr="00327AC1">
        <w:rPr>
          <w:rFonts w:ascii="Book Antiqua" w:hAnsi="Book Antiqua"/>
          <w:iCs/>
          <w:sz w:val="22"/>
          <w:szCs w:val="22"/>
          <w:lang w:val="de-DE"/>
        </w:rPr>
        <w:t xml:space="preserve">Ryan ND, Dahl RE. (2009, June). </w:t>
      </w:r>
      <w:r w:rsidRPr="00327AC1">
        <w:rPr>
          <w:rFonts w:ascii="Book Antiqua" w:hAnsi="Book Antiqua"/>
          <w:iCs/>
          <w:sz w:val="22"/>
          <w:szCs w:val="22"/>
        </w:rPr>
        <w:t>Pubertal maturation, reward-related brain function, and sleep in adolescents. Poster presented at the annual meeting of the Associated Professional Sleep Societies, Seattle, WA.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iCs/>
          <w:color w:val="000000"/>
          <w:sz w:val="22"/>
          <w:szCs w:val="22"/>
        </w:rPr>
        <w:t>*Forbes EE,</w:t>
      </w:r>
      <w:r w:rsidRPr="00327AC1">
        <w:rPr>
          <w:rFonts w:ascii="Book Antiqua" w:hAnsi="Book Antiqua"/>
          <w:iCs/>
          <w:color w:val="000000"/>
          <w:sz w:val="22"/>
          <w:szCs w:val="22"/>
        </w:rPr>
        <w:t xml:space="preserve"> Allen NB, Sheeber LB. (2009, October). A novel paradigm for examining adolescents’ neural response to parents’ affect. </w:t>
      </w:r>
      <w:r w:rsidRPr="00327AC1">
        <w:rPr>
          <w:rFonts w:ascii="Book Antiqua" w:hAnsi="Book Antiqua"/>
          <w:bCs/>
          <w:color w:val="000000"/>
          <w:sz w:val="22"/>
          <w:szCs w:val="22"/>
        </w:rPr>
        <w:t>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color w:val="000000"/>
          <w:sz w:val="22"/>
          <w:szCs w:val="22"/>
        </w:rPr>
        <w:t xml:space="preserve">*Olino TM, Dahl RE, Ryan ND, Johnston A, Birmaher B, Axelson D, </w:t>
      </w:r>
      <w:r w:rsidRPr="00327AC1">
        <w:rPr>
          <w:rFonts w:ascii="Book Antiqua" w:hAnsi="Book Antiqua"/>
          <w:b/>
          <w:iCs/>
          <w:color w:val="000000"/>
          <w:sz w:val="22"/>
          <w:szCs w:val="22"/>
        </w:rPr>
        <w:t>Forbes EE.</w:t>
      </w:r>
      <w:r w:rsidRPr="00327AC1">
        <w:rPr>
          <w:rFonts w:ascii="Book Antiqua" w:hAnsi="Book Antiqua"/>
          <w:iCs/>
          <w:color w:val="000000"/>
          <w:sz w:val="22"/>
          <w:szCs w:val="22"/>
        </w:rPr>
        <w:t xml:space="preserve"> (2009, October).  </w:t>
      </w:r>
      <w:r w:rsidRPr="00327AC1">
        <w:rPr>
          <w:rFonts w:ascii="Book Antiqua" w:hAnsi="Book Antiqua"/>
          <w:bCs/>
          <w:color w:val="000000"/>
          <w:sz w:val="22"/>
          <w:szCs w:val="22"/>
        </w:rPr>
        <w:t>Reward anticipation following monetary gain and loss in depressed and healthy youth.  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iCs/>
          <w:color w:val="000000"/>
          <w:sz w:val="22"/>
          <w:szCs w:val="22"/>
        </w:rPr>
        <w:t xml:space="preserve">*Nusslock CR, Almeida JR, </w:t>
      </w:r>
      <w:r w:rsidRPr="00327AC1">
        <w:rPr>
          <w:rFonts w:ascii="Book Antiqua" w:hAnsi="Book Antiqua"/>
          <w:b/>
          <w:iCs/>
          <w:color w:val="000000"/>
          <w:sz w:val="22"/>
          <w:szCs w:val="22"/>
        </w:rPr>
        <w:t xml:space="preserve">Forbes EE, </w:t>
      </w:r>
      <w:r w:rsidRPr="00327AC1">
        <w:rPr>
          <w:rFonts w:ascii="Book Antiqua" w:hAnsi="Book Antiqua"/>
          <w:iCs/>
          <w:color w:val="000000"/>
          <w:sz w:val="22"/>
          <w:szCs w:val="22"/>
        </w:rPr>
        <w:t xml:space="preserve">Versace A, LaBarbara EJ, Klein C, Phillips ML. (2009, October).  </w:t>
      </w:r>
      <w:r w:rsidRPr="00327AC1">
        <w:rPr>
          <w:rFonts w:ascii="Book Antiqua" w:hAnsi="Book Antiqua"/>
          <w:bCs/>
          <w:color w:val="000000"/>
          <w:sz w:val="22"/>
          <w:szCs w:val="22"/>
        </w:rPr>
        <w:t>Right ventrolateral prefrontal cortical activity is increased during reward anticipation in euthymic bipolar adults. Poster presented at the 49</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Society for Psychophysiological Research, Berlin, Germany.</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Cs/>
          <w:color w:val="000000"/>
          <w:sz w:val="22"/>
          <w:szCs w:val="22"/>
        </w:rPr>
        <w:t xml:space="preserve">Bramen JE, Hranilovich JA, Dahl RE, Dinov I, </w:t>
      </w:r>
      <w:r w:rsidRPr="00327AC1">
        <w:rPr>
          <w:rFonts w:ascii="Book Antiqua" w:hAnsi="Book Antiqua"/>
          <w:b/>
          <w:bCs/>
          <w:color w:val="000000"/>
          <w:sz w:val="22"/>
          <w:szCs w:val="22"/>
        </w:rPr>
        <w:t>Forbes EE,</w:t>
      </w:r>
      <w:r w:rsidRPr="00327AC1">
        <w:rPr>
          <w:rFonts w:ascii="Book Antiqua" w:hAnsi="Book Antiqua"/>
          <w:bCs/>
          <w:color w:val="000000"/>
          <w:sz w:val="22"/>
          <w:szCs w:val="22"/>
        </w:rPr>
        <w:t xml:space="preserve"> Toga AW, Sowell</w:t>
      </w:r>
      <w:r w:rsidRPr="00327AC1">
        <w:rPr>
          <w:rFonts w:ascii="Book Antiqua" w:hAnsi="Book Antiqua"/>
          <w:bCs/>
          <w:color w:val="000000"/>
          <w:sz w:val="22"/>
          <w:szCs w:val="22"/>
          <w:vertAlign w:val="superscript"/>
        </w:rPr>
        <w:t xml:space="preserve">, </w:t>
      </w:r>
      <w:r w:rsidRPr="00327AC1">
        <w:rPr>
          <w:rFonts w:ascii="Book Antiqua" w:hAnsi="Book Antiqua"/>
          <w:bCs/>
          <w:color w:val="000000"/>
          <w:sz w:val="22"/>
          <w:szCs w:val="22"/>
        </w:rPr>
        <w:t>ER. (2009, June). Testosterone levels predict cortical thinning in peripubertal boys and girls and cortical thickening of primary sensory and limbic structures in boys. Poster presented at the 15</w:t>
      </w:r>
      <w:r w:rsidRPr="00327AC1">
        <w:rPr>
          <w:rFonts w:ascii="Book Antiqua" w:hAnsi="Book Antiqua"/>
          <w:bCs/>
          <w:color w:val="000000"/>
          <w:sz w:val="22"/>
          <w:szCs w:val="22"/>
          <w:vertAlign w:val="superscript"/>
        </w:rPr>
        <w:t>th</w:t>
      </w:r>
      <w:r w:rsidRPr="00327AC1">
        <w:rPr>
          <w:rFonts w:ascii="Book Antiqua" w:hAnsi="Book Antiqua"/>
          <w:bCs/>
          <w:color w:val="000000"/>
          <w:sz w:val="22"/>
          <w:szCs w:val="22"/>
        </w:rPr>
        <w:t xml:space="preserve"> Annual Meeting of the Organization of Human Brain Mapping, San Francisco, CA.</w:t>
      </w:r>
    </w:p>
    <w:p w:rsidR="001629D8" w:rsidRPr="00327AC1" w:rsidRDefault="001629D8" w:rsidP="009A5526">
      <w:pPr>
        <w:numPr>
          <w:ilvl w:val="0"/>
          <w:numId w:val="11"/>
        </w:numPr>
        <w:tabs>
          <w:tab w:val="clear" w:pos="1080"/>
          <w:tab w:val="num" w:pos="720"/>
        </w:tabs>
        <w:ind w:left="810"/>
        <w:rPr>
          <w:rFonts w:ascii="Book Antiqua" w:hAnsi="Book Antiqua"/>
          <w:sz w:val="22"/>
          <w:szCs w:val="22"/>
        </w:rPr>
      </w:pPr>
      <w:r w:rsidRPr="00327AC1">
        <w:rPr>
          <w:rFonts w:ascii="Book Antiqua" w:hAnsi="Book Antiqua"/>
          <w:b/>
          <w:bCs/>
          <w:sz w:val="22"/>
          <w:szCs w:val="22"/>
        </w:rPr>
        <w:t>*</w:t>
      </w:r>
      <w:r w:rsidRPr="00327AC1">
        <w:rPr>
          <w:rFonts w:ascii="Book Antiqua" w:hAnsi="Book Antiqua"/>
          <w:bCs/>
          <w:sz w:val="22"/>
          <w:szCs w:val="22"/>
        </w:rPr>
        <w:t xml:space="preserve">Olino </w:t>
      </w:r>
      <w:r w:rsidRPr="00327AC1">
        <w:rPr>
          <w:rFonts w:ascii="Book Antiqua" w:hAnsi="Book Antiqua"/>
          <w:sz w:val="22"/>
          <w:szCs w:val="22"/>
        </w:rPr>
        <w:t xml:space="preserve">TM, McMakin DL, Dahl RE, Ryan ND, Silk JS, Birmaher B, Axelson, D., </w:t>
      </w:r>
      <w:r w:rsidRPr="00327AC1">
        <w:rPr>
          <w:rFonts w:ascii="Book Antiqua" w:hAnsi="Book Antiqua"/>
          <w:b/>
          <w:sz w:val="22"/>
          <w:szCs w:val="22"/>
        </w:rPr>
        <w:t>Forbes EE.</w:t>
      </w:r>
      <w:r w:rsidRPr="00327AC1">
        <w:rPr>
          <w:rFonts w:ascii="Book Antiqua" w:hAnsi="Book Antiqua"/>
          <w:sz w:val="22"/>
          <w:szCs w:val="22"/>
        </w:rPr>
        <w:t xml:space="preserve"> (2010, May). Altered reward anticipation in youth at-risk for depression following winning, losing, and neutral outcomes. Poster presented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t xml:space="preserve">*Travis MJ, </w:t>
      </w:r>
      <w:r w:rsidRPr="00327AC1">
        <w:rPr>
          <w:rFonts w:ascii="Book Antiqua" w:hAnsi="Book Antiqua"/>
          <w:b/>
          <w:sz w:val="22"/>
          <w:szCs w:val="22"/>
        </w:rPr>
        <w:t>Forbes EE,</w:t>
      </w:r>
      <w:r w:rsidRPr="00327AC1">
        <w:rPr>
          <w:rFonts w:ascii="Book Antiqua" w:hAnsi="Book Antiqua"/>
          <w:sz w:val="22"/>
          <w:szCs w:val="22"/>
        </w:rPr>
        <w:t xml:space="preserve"> Mason NS, Almeida J, Batezati S, Velasquez N, Rodriguez E, Frankle G, Narendran R, Phillips ML. (2010, May). Combining an fMRI-based reward processing task and C11-Raclopride PET to identify the role of ventral striatal dopaminergic mechanisms in reward processing: Preliminary data. Poster presented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lastRenderedPageBreak/>
        <w:t>*</w:t>
      </w:r>
      <w:r w:rsidRPr="00327AC1">
        <w:rPr>
          <w:rFonts w:ascii="Book Antiqua" w:hAnsi="Book Antiqua"/>
          <w:b/>
          <w:sz w:val="22"/>
          <w:szCs w:val="22"/>
        </w:rPr>
        <w:t>Forbes EE,</w:t>
      </w:r>
      <w:r w:rsidRPr="00327AC1">
        <w:rPr>
          <w:rFonts w:ascii="Book Antiqua" w:hAnsi="Book Antiqua"/>
          <w:sz w:val="22"/>
          <w:szCs w:val="22"/>
        </w:rPr>
        <w:t xml:space="preserve"> Phillips ML, Ferrell RE, Nimgaonkar VL, Mansour H, Sciarrillo SR, Dahl RE. (2010, May). </w:t>
      </w:r>
      <w:r w:rsidRPr="00327AC1">
        <w:rPr>
          <w:rStyle w:val="apple-style-span"/>
          <w:rFonts w:ascii="Book Antiqua" w:hAnsi="Book Antiqua"/>
          <w:bCs/>
          <w:sz w:val="22"/>
          <w:szCs w:val="22"/>
        </w:rPr>
        <w:t>Per2 Genotype and Circadian-Related Neural Response to Reward in Adolescents</w:t>
      </w:r>
      <w:r w:rsidRPr="00327AC1">
        <w:rPr>
          <w:rFonts w:ascii="Book Antiqua" w:hAnsi="Book Antiqua"/>
          <w:sz w:val="22"/>
          <w:szCs w:val="22"/>
        </w:rPr>
        <w:t xml:space="preserve">. Poster presented at a special </w:t>
      </w:r>
      <w:r w:rsidRPr="00327AC1">
        <w:rPr>
          <w:rFonts w:ascii="Book Antiqua" w:hAnsi="Book Antiqua"/>
          <w:i/>
          <w:sz w:val="22"/>
          <w:szCs w:val="22"/>
        </w:rPr>
        <w:t xml:space="preserve">Late Breaking Abstracts </w:t>
      </w:r>
      <w:r w:rsidRPr="00327AC1">
        <w:rPr>
          <w:rFonts w:ascii="Book Antiqua" w:hAnsi="Book Antiqua"/>
          <w:sz w:val="22"/>
          <w:szCs w:val="22"/>
        </w:rPr>
        <w:t>session at the annual meeting of the Society of Biological Psychiatry, New Orleans, LA.</w:t>
      </w:r>
    </w:p>
    <w:p w:rsidR="001629D8" w:rsidRPr="00327AC1" w:rsidRDefault="001629D8" w:rsidP="0040003D">
      <w:pPr>
        <w:numPr>
          <w:ilvl w:val="0"/>
          <w:numId w:val="11"/>
        </w:numPr>
        <w:tabs>
          <w:tab w:val="clear" w:pos="1080"/>
          <w:tab w:val="left" w:pos="720"/>
        </w:tabs>
        <w:ind w:left="810"/>
        <w:rPr>
          <w:rFonts w:ascii="Book Antiqua" w:hAnsi="Book Antiqua"/>
          <w:sz w:val="22"/>
          <w:szCs w:val="22"/>
        </w:rPr>
      </w:pPr>
      <w:r w:rsidRPr="00327AC1">
        <w:rPr>
          <w:rFonts w:ascii="Book Antiqua" w:hAnsi="Book Antiqua"/>
          <w:sz w:val="22"/>
          <w:szCs w:val="22"/>
        </w:rPr>
        <w:t xml:space="preserve">Morgan JK, Shaw D, </w:t>
      </w:r>
      <w:r w:rsidRPr="00327AC1">
        <w:rPr>
          <w:rFonts w:ascii="Book Antiqua" w:hAnsi="Book Antiqua"/>
          <w:b/>
          <w:sz w:val="22"/>
          <w:szCs w:val="22"/>
        </w:rPr>
        <w:t>Forbes EE</w:t>
      </w:r>
      <w:r w:rsidRPr="00327AC1">
        <w:rPr>
          <w:rFonts w:ascii="Book Antiqua" w:hAnsi="Book Antiqua"/>
          <w:sz w:val="22"/>
          <w:szCs w:val="22"/>
        </w:rPr>
        <w:t>. (2010, October). Role of RSA reactivity and social withdrawal as risk factors in the development of depression in high-risk boys. Poster presented at the annual meeting of the Society for Research in Psychopathology, Seattle, WA.</w:t>
      </w:r>
    </w:p>
    <w:p w:rsidR="001629D8" w:rsidRPr="00327AC1" w:rsidRDefault="001629D8" w:rsidP="00BE467A">
      <w:pPr>
        <w:numPr>
          <w:ilvl w:val="0"/>
          <w:numId w:val="11"/>
        </w:numPr>
        <w:tabs>
          <w:tab w:val="clear" w:pos="1080"/>
          <w:tab w:val="left" w:pos="720"/>
        </w:tabs>
        <w:ind w:left="810"/>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Olino TM, Ryan ND, Birmaher B, Axelson DA, Moyles DL, Dahl RE. (2010, </w:t>
      </w:r>
      <w:r w:rsidR="00330B84">
        <w:rPr>
          <w:rFonts w:ascii="Book Antiqua" w:hAnsi="Book Antiqua"/>
          <w:sz w:val="22"/>
          <w:szCs w:val="22"/>
        </w:rPr>
        <w:t>N</w:t>
      </w:r>
      <w:r w:rsidRPr="00327AC1">
        <w:rPr>
          <w:rFonts w:ascii="Book Antiqua" w:hAnsi="Book Antiqua"/>
          <w:sz w:val="22"/>
          <w:szCs w:val="22"/>
        </w:rPr>
        <w:t xml:space="preserve">ovember). </w:t>
      </w:r>
      <w:r w:rsidRPr="00327AC1">
        <w:rPr>
          <w:rFonts w:ascii="Book Antiqua" w:hAnsi="Book Antiqua"/>
          <w:bCs/>
          <w:sz w:val="22"/>
          <w:szCs w:val="22"/>
        </w:rPr>
        <w:t>Reward-related brain function as a predictor of treatment response in adolescents with depression. Poster presented at the annual meeting of the Association of Behavioral and Cognitive Therapies, San Francisco, CA.</w:t>
      </w:r>
    </w:p>
    <w:p w:rsidR="001629D8" w:rsidRPr="00327AC1" w:rsidRDefault="001629D8" w:rsidP="00BE467A">
      <w:pPr>
        <w:numPr>
          <w:ilvl w:val="0"/>
          <w:numId w:val="11"/>
        </w:numPr>
        <w:tabs>
          <w:tab w:val="clear" w:pos="1080"/>
          <w:tab w:val="left" w:pos="720"/>
        </w:tabs>
        <w:ind w:left="810"/>
        <w:rPr>
          <w:rFonts w:ascii="Book Antiqua" w:hAnsi="Book Antiqua"/>
          <w:sz w:val="22"/>
          <w:szCs w:val="22"/>
        </w:rPr>
      </w:pPr>
      <w:r w:rsidRPr="00327AC1">
        <w:rPr>
          <w:rFonts w:ascii="Book Antiqua" w:hAnsi="Book Antiqua"/>
          <w:bCs/>
          <w:color w:val="000000"/>
          <w:sz w:val="22"/>
          <w:szCs w:val="22"/>
        </w:rPr>
        <w:t xml:space="preserve">Travis MJ, </w:t>
      </w:r>
      <w:r w:rsidRPr="00327AC1">
        <w:rPr>
          <w:rFonts w:ascii="Book Antiqua" w:hAnsi="Book Antiqua"/>
          <w:b/>
          <w:bCs/>
          <w:color w:val="000000"/>
          <w:sz w:val="22"/>
          <w:szCs w:val="22"/>
        </w:rPr>
        <w:t>Forbes E</w:t>
      </w:r>
      <w:r w:rsidRPr="00327AC1">
        <w:rPr>
          <w:rFonts w:ascii="Book Antiqua" w:hAnsi="Book Antiqua"/>
          <w:bCs/>
          <w:color w:val="000000"/>
          <w:sz w:val="22"/>
          <w:szCs w:val="22"/>
        </w:rPr>
        <w:t xml:space="preserve">, Mason NS, Almeida J, Batezati S, Velasquez N, Rodriguez E, Frankle WG, Narendran R, Phillips ML. (2010, December). Elucidating functional relationships between ventral striatal dopamine release and prefrontal cortical-striatal activity in human reward circuitry with fMRI and [11C]raclopride PET: Preliminary data. Poster presented at the American College of Neuropsychopharmacology, Miami, </w:t>
      </w:r>
      <w:r w:rsidR="000878D8">
        <w:rPr>
          <w:rFonts w:ascii="Book Antiqua" w:hAnsi="Book Antiqua"/>
          <w:bCs/>
          <w:color w:val="000000"/>
          <w:sz w:val="22"/>
          <w:szCs w:val="22"/>
        </w:rPr>
        <w:t>FL</w:t>
      </w:r>
      <w:r w:rsidRPr="00327AC1">
        <w:rPr>
          <w:rFonts w:ascii="Book Antiqua" w:hAnsi="Book Antiqua"/>
          <w:bCs/>
          <w:color w:val="000000"/>
          <w:sz w:val="22"/>
          <w:szCs w:val="22"/>
        </w:rPr>
        <w:t>.</w:t>
      </w:r>
    </w:p>
    <w:p w:rsidR="00107BC6" w:rsidRPr="00107BC6" w:rsidRDefault="00107BC6"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Pr>
          <w:rFonts w:ascii="Book Antiqua" w:hAnsi="Book Antiqua"/>
          <w:b/>
          <w:sz w:val="22"/>
          <w:szCs w:val="22"/>
        </w:rPr>
        <w:t>Forbes EE</w:t>
      </w:r>
      <w:r>
        <w:rPr>
          <w:rFonts w:ascii="Book Antiqua" w:hAnsi="Book Antiqua"/>
          <w:sz w:val="22"/>
          <w:szCs w:val="22"/>
        </w:rPr>
        <w:t xml:space="preserve">, Ryan ND, Ferrell RE, Phillips ML, Rodriguez EE, Holm SM, Dahl RE. (2010, December). </w:t>
      </w:r>
      <w:r>
        <w:rPr>
          <w:rFonts w:ascii="Book Antiqua" w:hAnsi="Book Antiqua"/>
          <w:bCs/>
          <w:sz w:val="22"/>
          <w:szCs w:val="22"/>
        </w:rPr>
        <w:t>Dopamine D2 r</w:t>
      </w:r>
      <w:r w:rsidRPr="00107BC6">
        <w:rPr>
          <w:rFonts w:ascii="Book Antiqua" w:hAnsi="Book Antiqua"/>
          <w:bCs/>
          <w:sz w:val="22"/>
          <w:szCs w:val="22"/>
        </w:rPr>
        <w:t xml:space="preserve">eceptor C957T </w:t>
      </w:r>
      <w:r>
        <w:rPr>
          <w:rFonts w:ascii="Book Antiqua" w:hAnsi="Book Antiqua"/>
          <w:bCs/>
          <w:sz w:val="22"/>
          <w:szCs w:val="22"/>
        </w:rPr>
        <w:t>p</w:t>
      </w:r>
      <w:r w:rsidRPr="00107BC6">
        <w:rPr>
          <w:rFonts w:ascii="Book Antiqua" w:hAnsi="Book Antiqua"/>
          <w:bCs/>
          <w:sz w:val="22"/>
          <w:szCs w:val="22"/>
        </w:rPr>
        <w:t xml:space="preserve">olymorphism </w:t>
      </w:r>
      <w:r>
        <w:rPr>
          <w:rFonts w:ascii="Book Antiqua" w:hAnsi="Book Antiqua"/>
          <w:bCs/>
          <w:sz w:val="22"/>
          <w:szCs w:val="22"/>
        </w:rPr>
        <w:t>i</w:t>
      </w:r>
      <w:r w:rsidRPr="00107BC6">
        <w:rPr>
          <w:rFonts w:ascii="Book Antiqua" w:hAnsi="Book Antiqua"/>
          <w:bCs/>
          <w:sz w:val="22"/>
          <w:szCs w:val="22"/>
        </w:rPr>
        <w:t xml:space="preserve">nfluences </w:t>
      </w:r>
      <w:r>
        <w:rPr>
          <w:rFonts w:ascii="Book Antiqua" w:hAnsi="Book Antiqua"/>
          <w:bCs/>
          <w:sz w:val="22"/>
          <w:szCs w:val="22"/>
        </w:rPr>
        <w:t>r</w:t>
      </w:r>
      <w:r w:rsidRPr="00107BC6">
        <w:rPr>
          <w:rFonts w:ascii="Book Antiqua" w:hAnsi="Book Antiqua"/>
          <w:bCs/>
          <w:sz w:val="22"/>
          <w:szCs w:val="22"/>
        </w:rPr>
        <w:t>eward-</w:t>
      </w:r>
      <w:r>
        <w:rPr>
          <w:rFonts w:ascii="Book Antiqua" w:hAnsi="Book Antiqua"/>
          <w:bCs/>
          <w:sz w:val="22"/>
          <w:szCs w:val="22"/>
        </w:rPr>
        <w:t>r</w:t>
      </w:r>
      <w:r w:rsidRPr="00107BC6">
        <w:rPr>
          <w:rFonts w:ascii="Book Antiqua" w:hAnsi="Book Antiqua"/>
          <w:bCs/>
          <w:sz w:val="22"/>
          <w:szCs w:val="22"/>
        </w:rPr>
        <w:t xml:space="preserve">elated </w:t>
      </w:r>
      <w:r>
        <w:rPr>
          <w:rFonts w:ascii="Book Antiqua" w:hAnsi="Book Antiqua"/>
          <w:bCs/>
          <w:sz w:val="22"/>
          <w:szCs w:val="22"/>
        </w:rPr>
        <w:t>b</w:t>
      </w:r>
      <w:r w:rsidRPr="00107BC6">
        <w:rPr>
          <w:rFonts w:ascii="Book Antiqua" w:hAnsi="Book Antiqua"/>
          <w:bCs/>
          <w:sz w:val="22"/>
          <w:szCs w:val="22"/>
        </w:rPr>
        <w:t xml:space="preserve">rain </w:t>
      </w:r>
      <w:r>
        <w:rPr>
          <w:rFonts w:ascii="Book Antiqua" w:hAnsi="Book Antiqua"/>
          <w:bCs/>
          <w:sz w:val="22"/>
          <w:szCs w:val="22"/>
        </w:rPr>
        <w:t>function re</w:t>
      </w:r>
      <w:r w:rsidRPr="00107BC6">
        <w:rPr>
          <w:rFonts w:ascii="Book Antiqua" w:hAnsi="Book Antiqua"/>
          <w:bCs/>
          <w:sz w:val="22"/>
          <w:szCs w:val="22"/>
        </w:rPr>
        <w:t xml:space="preserve">levant to </w:t>
      </w:r>
      <w:r>
        <w:rPr>
          <w:rFonts w:ascii="Book Antiqua" w:hAnsi="Book Antiqua"/>
          <w:bCs/>
          <w:sz w:val="22"/>
          <w:szCs w:val="22"/>
        </w:rPr>
        <w:t>s</w:t>
      </w:r>
      <w:r w:rsidRPr="00107BC6">
        <w:rPr>
          <w:rFonts w:ascii="Book Antiqua" w:hAnsi="Book Antiqua"/>
          <w:bCs/>
          <w:sz w:val="22"/>
          <w:szCs w:val="22"/>
        </w:rPr>
        <w:t xml:space="preserve">ensation </w:t>
      </w:r>
      <w:r>
        <w:rPr>
          <w:rFonts w:ascii="Book Antiqua" w:hAnsi="Book Antiqua"/>
          <w:bCs/>
          <w:sz w:val="22"/>
          <w:szCs w:val="22"/>
        </w:rPr>
        <w:t>s</w:t>
      </w:r>
      <w:r w:rsidRPr="00107BC6">
        <w:rPr>
          <w:rFonts w:ascii="Book Antiqua" w:hAnsi="Book Antiqua"/>
          <w:bCs/>
          <w:sz w:val="22"/>
          <w:szCs w:val="22"/>
        </w:rPr>
        <w:t xml:space="preserve">eeking in </w:t>
      </w:r>
      <w:r>
        <w:rPr>
          <w:rFonts w:ascii="Book Antiqua" w:hAnsi="Book Antiqua"/>
          <w:bCs/>
          <w:sz w:val="22"/>
          <w:szCs w:val="22"/>
        </w:rPr>
        <w:t>h</w:t>
      </w:r>
      <w:r w:rsidRPr="00107BC6">
        <w:rPr>
          <w:rFonts w:ascii="Book Antiqua" w:hAnsi="Book Antiqua"/>
          <w:bCs/>
          <w:sz w:val="22"/>
          <w:szCs w:val="22"/>
        </w:rPr>
        <w:t xml:space="preserve">ealthy </w:t>
      </w:r>
      <w:r>
        <w:rPr>
          <w:rFonts w:ascii="Book Antiqua" w:hAnsi="Book Antiqua"/>
          <w:bCs/>
          <w:sz w:val="22"/>
          <w:szCs w:val="22"/>
        </w:rPr>
        <w:t>a</w:t>
      </w:r>
      <w:r w:rsidRPr="00107BC6">
        <w:rPr>
          <w:rFonts w:ascii="Book Antiqua" w:hAnsi="Book Antiqua"/>
          <w:bCs/>
          <w:sz w:val="22"/>
          <w:szCs w:val="22"/>
        </w:rPr>
        <w:t>dolescents</w:t>
      </w:r>
      <w:r>
        <w:rPr>
          <w:rFonts w:ascii="Book Antiqua" w:hAnsi="Book Antiqua"/>
          <w:bCs/>
          <w:sz w:val="22"/>
          <w:szCs w:val="22"/>
        </w:rPr>
        <w:t xml:space="preserve">. </w:t>
      </w:r>
      <w:r w:rsidRPr="00327AC1">
        <w:rPr>
          <w:rFonts w:ascii="Book Antiqua" w:hAnsi="Book Antiqua"/>
          <w:bCs/>
          <w:color w:val="000000"/>
          <w:sz w:val="22"/>
          <w:szCs w:val="22"/>
        </w:rPr>
        <w:t xml:space="preserve">Poster presented at the American College of Neuropsychopharmacology, Miami, </w:t>
      </w:r>
      <w:r w:rsidR="000878D8">
        <w:rPr>
          <w:rFonts w:ascii="Book Antiqua" w:hAnsi="Book Antiqua"/>
          <w:bCs/>
          <w:color w:val="000000"/>
          <w:sz w:val="22"/>
          <w:szCs w:val="22"/>
        </w:rPr>
        <w:t>FL</w:t>
      </w:r>
      <w:r w:rsidRPr="00327AC1">
        <w:rPr>
          <w:rFonts w:ascii="Book Antiqua" w:hAnsi="Book Antiqua"/>
          <w:bCs/>
          <w:color w:val="000000"/>
          <w:sz w:val="22"/>
          <w:szCs w:val="22"/>
        </w:rPr>
        <w:t>.</w:t>
      </w:r>
    </w:p>
    <w:p w:rsidR="001629D8" w:rsidRPr="00327AC1" w:rsidRDefault="001629D8"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cs="Tahoma"/>
          <w:bCs/>
          <w:color w:val="000000"/>
          <w:sz w:val="22"/>
          <w:szCs w:val="22"/>
        </w:rPr>
        <w:t xml:space="preserve">Feng X,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Kovacs M, George CJ, Lopez NL, Fox NA, Cohn JF. (2011, March). Children's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epressive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ymptoms in </w:t>
      </w:r>
      <w:r w:rsidR="000878D8">
        <w:rPr>
          <w:rFonts w:ascii="Book Antiqua" w:hAnsi="Book Antiqua" w:cs="Tahoma"/>
          <w:bCs/>
          <w:color w:val="000000"/>
          <w:sz w:val="22"/>
          <w:szCs w:val="22"/>
        </w:rPr>
        <w:t>r</w:t>
      </w:r>
      <w:r w:rsidRPr="00327AC1">
        <w:rPr>
          <w:rFonts w:ascii="Book Antiqua" w:hAnsi="Book Antiqua" w:cs="Tahoma"/>
          <w:bCs/>
          <w:color w:val="000000"/>
          <w:sz w:val="22"/>
          <w:szCs w:val="22"/>
        </w:rPr>
        <w:t xml:space="preserve">elation to </w:t>
      </w:r>
      <w:r w:rsidR="000878D8">
        <w:rPr>
          <w:rFonts w:ascii="Book Antiqua" w:hAnsi="Book Antiqua" w:cs="Tahoma"/>
          <w:bCs/>
          <w:color w:val="000000"/>
          <w:sz w:val="22"/>
          <w:szCs w:val="22"/>
        </w:rPr>
        <w:t>f</w:t>
      </w:r>
      <w:r w:rsidRPr="00327AC1">
        <w:rPr>
          <w:rFonts w:ascii="Book Antiqua" w:hAnsi="Book Antiqua" w:cs="Tahoma"/>
          <w:bCs/>
          <w:color w:val="000000"/>
          <w:sz w:val="22"/>
          <w:szCs w:val="22"/>
        </w:rPr>
        <w:t xml:space="preserve">rontal EEG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symmetry and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 xml:space="preserve">aternal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epression. Poster presented at the biennial meeting of the Society for Research in Child Development, Montreal, Canada.</w:t>
      </w:r>
    </w:p>
    <w:p w:rsidR="001629D8" w:rsidRPr="00327AC1" w:rsidRDefault="001629D8" w:rsidP="00281194">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sz w:val="22"/>
          <w:szCs w:val="22"/>
        </w:rPr>
        <w:t xml:space="preserve">Holm SM, Dahl RE, Worthman C, Phillips ML, Ryan N, Tarr JA, Kustra TA, Worthman C, </w:t>
      </w:r>
      <w:r w:rsidRPr="00327AC1">
        <w:rPr>
          <w:rFonts w:ascii="Book Antiqua" w:hAnsi="Book Antiqua"/>
          <w:b/>
          <w:sz w:val="22"/>
          <w:szCs w:val="22"/>
        </w:rPr>
        <w:t>Forbes EE</w:t>
      </w:r>
      <w:r w:rsidRPr="00327AC1">
        <w:rPr>
          <w:rFonts w:ascii="Book Antiqua" w:hAnsi="Book Antiqua"/>
          <w:sz w:val="22"/>
          <w:szCs w:val="22"/>
        </w:rPr>
        <w:t xml:space="preserve">. (2011, March). </w:t>
      </w:r>
      <w:r w:rsidRPr="00327AC1">
        <w:rPr>
          <w:rFonts w:ascii="Book Antiqua" w:hAnsi="Book Antiqua" w:cs="Tahoma"/>
          <w:bCs/>
          <w:color w:val="000000"/>
          <w:sz w:val="22"/>
          <w:szCs w:val="22"/>
        </w:rPr>
        <w:t xml:space="preserve">Rebel with a </w:t>
      </w:r>
      <w:r w:rsidR="000878D8">
        <w:rPr>
          <w:rFonts w:ascii="Book Antiqua" w:hAnsi="Book Antiqua" w:cs="Tahoma"/>
          <w:bCs/>
          <w:color w:val="000000"/>
          <w:sz w:val="22"/>
          <w:szCs w:val="22"/>
        </w:rPr>
        <w:t>c</w:t>
      </w:r>
      <w:r w:rsidRPr="00327AC1">
        <w:rPr>
          <w:rFonts w:ascii="Book Antiqua" w:hAnsi="Book Antiqua" w:cs="Tahoma"/>
          <w:bCs/>
          <w:color w:val="000000"/>
          <w:sz w:val="22"/>
          <w:szCs w:val="22"/>
        </w:rPr>
        <w:t xml:space="preserve">ause: Brain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ctivation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ssociated with </w:t>
      </w:r>
      <w:r w:rsidR="000878D8">
        <w:rPr>
          <w:rFonts w:ascii="Book Antiqua" w:hAnsi="Book Antiqua" w:cs="Tahoma"/>
          <w:bCs/>
          <w:color w:val="000000"/>
          <w:sz w:val="22"/>
          <w:szCs w:val="22"/>
        </w:rPr>
        <w:t>t</w:t>
      </w:r>
      <w:r w:rsidRPr="00327AC1">
        <w:rPr>
          <w:rFonts w:ascii="Book Antiqua" w:hAnsi="Book Antiqua" w:cs="Tahoma"/>
          <w:bCs/>
          <w:color w:val="000000"/>
          <w:sz w:val="22"/>
          <w:szCs w:val="22"/>
        </w:rPr>
        <w:t xml:space="preserve">estosterone </w:t>
      </w:r>
      <w:r w:rsidR="000878D8">
        <w:rPr>
          <w:rFonts w:ascii="Book Antiqua" w:hAnsi="Book Antiqua" w:cs="Tahoma"/>
          <w:bCs/>
          <w:color w:val="000000"/>
          <w:sz w:val="22"/>
          <w:szCs w:val="22"/>
        </w:rPr>
        <w:t>l</w:t>
      </w:r>
      <w:r w:rsidRPr="00327AC1">
        <w:rPr>
          <w:rFonts w:ascii="Book Antiqua" w:hAnsi="Book Antiqua" w:cs="Tahoma"/>
          <w:bCs/>
          <w:color w:val="000000"/>
          <w:sz w:val="22"/>
          <w:szCs w:val="22"/>
        </w:rPr>
        <w:t xml:space="preserve">evels may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xplain </w:t>
      </w:r>
      <w:r w:rsidR="000878D8">
        <w:rPr>
          <w:rFonts w:ascii="Book Antiqua" w:hAnsi="Book Antiqua" w:cs="Tahoma"/>
          <w:bCs/>
          <w:color w:val="000000"/>
          <w:sz w:val="22"/>
          <w:szCs w:val="22"/>
        </w:rPr>
        <w:t>i</w:t>
      </w:r>
      <w:r w:rsidRPr="00327AC1">
        <w:rPr>
          <w:rFonts w:ascii="Book Antiqua" w:hAnsi="Book Antiqua" w:cs="Tahoma"/>
          <w:bCs/>
          <w:color w:val="000000"/>
          <w:sz w:val="22"/>
          <w:szCs w:val="22"/>
        </w:rPr>
        <w:t xml:space="preserve">ncreased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ensation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eeking in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dolescents. Poster presented at the biennial meeting of the Society for Research in Child Development, Montreal, Canada.</w:t>
      </w:r>
    </w:p>
    <w:p w:rsidR="001629D8" w:rsidRPr="00327AC1" w:rsidRDefault="001629D8" w:rsidP="0009651A">
      <w:pPr>
        <w:pStyle w:val="NormalWeb"/>
        <w:numPr>
          <w:ilvl w:val="0"/>
          <w:numId w:val="11"/>
        </w:numPr>
        <w:tabs>
          <w:tab w:val="clear" w:pos="1080"/>
          <w:tab w:val="left" w:pos="720"/>
        </w:tabs>
        <w:spacing w:before="0" w:beforeAutospacing="0" w:after="0" w:afterAutospacing="0"/>
        <w:ind w:left="806"/>
        <w:rPr>
          <w:rFonts w:ascii="Book Antiqua" w:hAnsi="Book Antiqua"/>
          <w:sz w:val="22"/>
          <w:szCs w:val="22"/>
        </w:rPr>
      </w:pPr>
      <w:r w:rsidRPr="00327AC1">
        <w:rPr>
          <w:rFonts w:ascii="Book Antiqua" w:hAnsi="Book Antiqua" w:cs="Tahoma"/>
          <w:bCs/>
          <w:color w:val="000000"/>
          <w:sz w:val="22"/>
          <w:szCs w:val="22"/>
        </w:rPr>
        <w:t xml:space="preserve">Olino TM, McMakin DL, Nicely TE,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Silk JS, Dahl RE. (2011, March). Affective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isplays in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other-</w:t>
      </w:r>
      <w:r w:rsidR="000878D8">
        <w:rPr>
          <w:rFonts w:ascii="Book Antiqua" w:hAnsi="Book Antiqua" w:cs="Tahoma"/>
          <w:bCs/>
          <w:color w:val="000000"/>
          <w:sz w:val="22"/>
          <w:szCs w:val="22"/>
        </w:rPr>
        <w:t>c</w:t>
      </w:r>
      <w:r w:rsidRPr="00327AC1">
        <w:rPr>
          <w:rFonts w:ascii="Book Antiqua" w:hAnsi="Book Antiqua" w:cs="Tahoma"/>
          <w:bCs/>
          <w:color w:val="000000"/>
          <w:sz w:val="22"/>
          <w:szCs w:val="22"/>
        </w:rPr>
        <w:t xml:space="preserve">hild </w:t>
      </w:r>
      <w:r w:rsidR="000878D8">
        <w:rPr>
          <w:rFonts w:ascii="Book Antiqua" w:hAnsi="Book Antiqua" w:cs="Tahoma"/>
          <w:bCs/>
          <w:color w:val="000000"/>
          <w:sz w:val="22"/>
          <w:szCs w:val="22"/>
        </w:rPr>
        <w:t>i</w:t>
      </w:r>
      <w:r w:rsidRPr="00327AC1">
        <w:rPr>
          <w:rFonts w:ascii="Book Antiqua" w:hAnsi="Book Antiqua" w:cs="Tahoma"/>
          <w:bCs/>
          <w:color w:val="000000"/>
          <w:sz w:val="22"/>
          <w:szCs w:val="22"/>
        </w:rPr>
        <w:t xml:space="preserve">nteractions and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evelopment of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dolescent </w:t>
      </w:r>
      <w:r w:rsidR="000878D8">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epressive </w:t>
      </w:r>
      <w:r w:rsidR="000878D8">
        <w:rPr>
          <w:rFonts w:ascii="Book Antiqua" w:hAnsi="Book Antiqua" w:cs="Tahoma"/>
          <w:bCs/>
          <w:color w:val="000000"/>
          <w:sz w:val="22"/>
          <w:szCs w:val="22"/>
        </w:rPr>
        <w:t>s</w:t>
      </w:r>
      <w:r w:rsidRPr="00327AC1">
        <w:rPr>
          <w:rFonts w:ascii="Book Antiqua" w:hAnsi="Book Antiqua" w:cs="Tahoma"/>
          <w:bCs/>
          <w:color w:val="000000"/>
          <w:sz w:val="22"/>
          <w:szCs w:val="22"/>
        </w:rPr>
        <w:t xml:space="preserve">ymptoms </w:t>
      </w:r>
      <w:r w:rsidR="000878D8">
        <w:rPr>
          <w:rFonts w:ascii="Book Antiqua" w:hAnsi="Book Antiqua" w:cs="Tahoma"/>
          <w:bCs/>
          <w:color w:val="000000"/>
          <w:sz w:val="22"/>
          <w:szCs w:val="22"/>
        </w:rPr>
        <w:t>o</w:t>
      </w:r>
      <w:r w:rsidRPr="00327AC1">
        <w:rPr>
          <w:rFonts w:ascii="Book Antiqua" w:hAnsi="Book Antiqua" w:cs="Tahoma"/>
          <w:bCs/>
          <w:color w:val="000000"/>
          <w:sz w:val="22"/>
          <w:szCs w:val="22"/>
        </w:rPr>
        <w:t xml:space="preserve">ver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ighteen </w:t>
      </w:r>
      <w:r w:rsidR="000878D8">
        <w:rPr>
          <w:rFonts w:ascii="Book Antiqua" w:hAnsi="Book Antiqua" w:cs="Tahoma"/>
          <w:bCs/>
          <w:color w:val="000000"/>
          <w:sz w:val="22"/>
          <w:szCs w:val="22"/>
        </w:rPr>
        <w:t>m</w:t>
      </w:r>
      <w:r w:rsidRPr="00327AC1">
        <w:rPr>
          <w:rFonts w:ascii="Book Antiqua" w:hAnsi="Book Antiqua" w:cs="Tahoma"/>
          <w:bCs/>
          <w:color w:val="000000"/>
          <w:sz w:val="22"/>
          <w:szCs w:val="22"/>
        </w:rPr>
        <w:t>onths. Poster presented at the biennial meeting of the Society for Research in Child Development, Montreal, Canada.</w:t>
      </w:r>
    </w:p>
    <w:p w:rsidR="001629D8" w:rsidRPr="000878D8" w:rsidRDefault="001629D8" w:rsidP="00281194">
      <w:pPr>
        <w:numPr>
          <w:ilvl w:val="0"/>
          <w:numId w:val="11"/>
        </w:numPr>
        <w:tabs>
          <w:tab w:val="clear" w:pos="1080"/>
          <w:tab w:val="left" w:pos="720"/>
        </w:tabs>
        <w:ind w:left="806"/>
        <w:rPr>
          <w:rFonts w:ascii="Book Antiqua" w:hAnsi="Book Antiqua"/>
          <w:sz w:val="22"/>
          <w:szCs w:val="22"/>
        </w:rPr>
      </w:pPr>
      <w:r w:rsidRPr="00327AC1">
        <w:rPr>
          <w:rFonts w:ascii="Book Antiqua" w:hAnsi="Book Antiqua" w:cs="Tahoma"/>
          <w:color w:val="000000"/>
          <w:sz w:val="22"/>
          <w:szCs w:val="22"/>
        </w:rPr>
        <w:t xml:space="preserve">Tan PZ, Dahl RE, </w:t>
      </w:r>
      <w:r w:rsidRPr="00327AC1">
        <w:rPr>
          <w:rFonts w:ascii="Book Antiqua" w:hAnsi="Book Antiqua" w:cs="Tahoma"/>
          <w:b/>
          <w:color w:val="000000"/>
          <w:sz w:val="22"/>
          <w:szCs w:val="22"/>
        </w:rPr>
        <w:t>Forbes EE</w:t>
      </w:r>
      <w:r w:rsidRPr="00327AC1">
        <w:rPr>
          <w:rFonts w:ascii="Book Antiqua" w:hAnsi="Book Antiqua" w:cs="Tahoma"/>
          <w:color w:val="000000"/>
          <w:sz w:val="22"/>
          <w:szCs w:val="22"/>
        </w:rPr>
        <w:t xml:space="preserve">, Ryan N, Siegle GJ, Silk JS. (2011, March). </w:t>
      </w:r>
      <w:r w:rsidRPr="00327AC1">
        <w:rPr>
          <w:rFonts w:ascii="Book Antiqua" w:hAnsi="Book Antiqua" w:cs="Tahoma"/>
          <w:bCs/>
          <w:color w:val="000000"/>
          <w:sz w:val="22"/>
          <w:szCs w:val="22"/>
        </w:rPr>
        <w:t xml:space="preserve">Comparing the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 xml:space="preserve">motion </w:t>
      </w:r>
      <w:r w:rsidR="000878D8">
        <w:rPr>
          <w:rFonts w:ascii="Book Antiqua" w:hAnsi="Book Antiqua" w:cs="Tahoma"/>
          <w:bCs/>
          <w:color w:val="000000"/>
          <w:sz w:val="22"/>
          <w:szCs w:val="22"/>
        </w:rPr>
        <w:t>r</w:t>
      </w:r>
      <w:r w:rsidRPr="00327AC1">
        <w:rPr>
          <w:rFonts w:ascii="Book Antiqua" w:hAnsi="Book Antiqua" w:cs="Tahoma"/>
          <w:bCs/>
          <w:color w:val="000000"/>
          <w:sz w:val="22"/>
          <w:szCs w:val="22"/>
        </w:rPr>
        <w:t xml:space="preserve">egulation of </w:t>
      </w:r>
      <w:r w:rsidR="000878D8">
        <w:rPr>
          <w:rFonts w:ascii="Book Antiqua" w:hAnsi="Book Antiqua" w:cs="Tahoma"/>
          <w:bCs/>
          <w:color w:val="000000"/>
          <w:sz w:val="22"/>
          <w:szCs w:val="22"/>
        </w:rPr>
        <w:t>a</w:t>
      </w:r>
      <w:r w:rsidRPr="00327AC1">
        <w:rPr>
          <w:rFonts w:ascii="Book Antiqua" w:hAnsi="Book Antiqua" w:cs="Tahoma"/>
          <w:bCs/>
          <w:color w:val="000000"/>
          <w:sz w:val="22"/>
          <w:szCs w:val="22"/>
        </w:rPr>
        <w:t xml:space="preserve">nxious and </w:t>
      </w:r>
      <w:r w:rsidR="000878D8">
        <w:rPr>
          <w:rFonts w:ascii="Book Antiqua" w:hAnsi="Book Antiqua" w:cs="Tahoma"/>
          <w:bCs/>
          <w:color w:val="000000"/>
          <w:sz w:val="22"/>
          <w:szCs w:val="22"/>
        </w:rPr>
        <w:t>n</w:t>
      </w:r>
      <w:r w:rsidRPr="00327AC1">
        <w:rPr>
          <w:rFonts w:ascii="Book Antiqua" w:hAnsi="Book Antiqua" w:cs="Tahoma"/>
          <w:bCs/>
          <w:color w:val="000000"/>
          <w:sz w:val="22"/>
          <w:szCs w:val="22"/>
        </w:rPr>
        <w:t xml:space="preserve">on-anxious </w:t>
      </w:r>
      <w:r w:rsidR="000878D8">
        <w:rPr>
          <w:rFonts w:ascii="Book Antiqua" w:hAnsi="Book Antiqua" w:cs="Tahoma"/>
          <w:bCs/>
          <w:color w:val="000000"/>
          <w:sz w:val="22"/>
          <w:szCs w:val="22"/>
        </w:rPr>
        <w:t>y</w:t>
      </w:r>
      <w:r w:rsidRPr="00327AC1">
        <w:rPr>
          <w:rFonts w:ascii="Book Antiqua" w:hAnsi="Book Antiqua" w:cs="Tahoma"/>
          <w:bCs/>
          <w:color w:val="000000"/>
          <w:sz w:val="22"/>
          <w:szCs w:val="22"/>
        </w:rPr>
        <w:t xml:space="preserve">outh in their </w:t>
      </w:r>
      <w:r w:rsidR="000878D8">
        <w:rPr>
          <w:rFonts w:ascii="Book Antiqua" w:hAnsi="Book Antiqua" w:cs="Tahoma"/>
          <w:bCs/>
          <w:color w:val="000000"/>
          <w:sz w:val="22"/>
          <w:szCs w:val="22"/>
        </w:rPr>
        <w:t>h</w:t>
      </w:r>
      <w:r w:rsidRPr="00327AC1">
        <w:rPr>
          <w:rFonts w:ascii="Book Antiqua" w:hAnsi="Book Antiqua" w:cs="Tahoma"/>
          <w:bCs/>
          <w:color w:val="000000"/>
          <w:sz w:val="22"/>
          <w:szCs w:val="22"/>
        </w:rPr>
        <w:t xml:space="preserve">ome </w:t>
      </w:r>
      <w:r w:rsidR="000878D8">
        <w:rPr>
          <w:rFonts w:ascii="Book Antiqua" w:hAnsi="Book Antiqua" w:cs="Tahoma"/>
          <w:bCs/>
          <w:color w:val="000000"/>
          <w:sz w:val="22"/>
          <w:szCs w:val="22"/>
        </w:rPr>
        <w:t>e</w:t>
      </w:r>
      <w:r w:rsidRPr="00327AC1">
        <w:rPr>
          <w:rFonts w:ascii="Book Antiqua" w:hAnsi="Book Antiqua" w:cs="Tahoma"/>
          <w:bCs/>
          <w:color w:val="000000"/>
          <w:sz w:val="22"/>
          <w:szCs w:val="22"/>
        </w:rPr>
        <w:t>nvironments</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Poster presented at the biennial meeting of the Society for Research in Child Development, Montreal, Canada.</w:t>
      </w:r>
    </w:p>
    <w:p w:rsidR="000878D8" w:rsidRPr="000878D8" w:rsidRDefault="000878D8" w:rsidP="00281194">
      <w:pPr>
        <w:numPr>
          <w:ilvl w:val="0"/>
          <w:numId w:val="11"/>
        </w:numPr>
        <w:tabs>
          <w:tab w:val="clear" w:pos="1080"/>
          <w:tab w:val="left" w:pos="720"/>
        </w:tabs>
        <w:ind w:left="806"/>
        <w:rPr>
          <w:rFonts w:ascii="Book Antiqua" w:hAnsi="Book Antiqua"/>
          <w:sz w:val="22"/>
          <w:szCs w:val="22"/>
        </w:rPr>
      </w:pPr>
      <w:r>
        <w:rPr>
          <w:rFonts w:ascii="Book Antiqua" w:hAnsi="Book Antiqua" w:cs="Tahoma"/>
          <w:bCs/>
          <w:color w:val="000000"/>
          <w:sz w:val="22"/>
          <w:szCs w:val="22"/>
        </w:rPr>
        <w:t xml:space="preserve">Dominick A, Shaw DS, Sitnick S, </w:t>
      </w:r>
      <w:r>
        <w:rPr>
          <w:rFonts w:ascii="Book Antiqua" w:hAnsi="Book Antiqua" w:cs="Tahoma"/>
          <w:b/>
          <w:bCs/>
          <w:color w:val="000000"/>
          <w:sz w:val="22"/>
          <w:szCs w:val="22"/>
        </w:rPr>
        <w:t>Forbes EE</w:t>
      </w:r>
      <w:r>
        <w:rPr>
          <w:rFonts w:ascii="Book Antiqua" w:hAnsi="Book Antiqua" w:cs="Tahoma"/>
          <w:bCs/>
          <w:color w:val="000000"/>
          <w:sz w:val="22"/>
          <w:szCs w:val="22"/>
        </w:rPr>
        <w:t>. (2011, May). Neural response to reward in young men with cannabis use disorders. Poster presented at the annual meeting of the Society of Biological Psychiatry, San Francisco, CA.</w:t>
      </w:r>
    </w:p>
    <w:p w:rsidR="000878D8" w:rsidRPr="00972FEB" w:rsidRDefault="000878D8" w:rsidP="000878D8">
      <w:pPr>
        <w:numPr>
          <w:ilvl w:val="0"/>
          <w:numId w:val="11"/>
        </w:numPr>
        <w:tabs>
          <w:tab w:val="clear" w:pos="1080"/>
          <w:tab w:val="left" w:pos="720"/>
        </w:tabs>
        <w:ind w:left="806"/>
        <w:rPr>
          <w:rFonts w:ascii="Book Antiqua" w:hAnsi="Book Antiqua"/>
          <w:sz w:val="22"/>
          <w:szCs w:val="22"/>
        </w:rPr>
      </w:pPr>
      <w:r>
        <w:rPr>
          <w:rFonts w:ascii="Book Antiqua" w:hAnsi="Book Antiqua" w:cs="Tahoma"/>
          <w:b/>
          <w:bCs/>
          <w:color w:val="000000"/>
          <w:sz w:val="22"/>
          <w:szCs w:val="22"/>
        </w:rPr>
        <w:t xml:space="preserve">Forbes EE, </w:t>
      </w:r>
      <w:r>
        <w:rPr>
          <w:rFonts w:ascii="Book Antiqua" w:hAnsi="Book Antiqua" w:cs="Tahoma"/>
          <w:bCs/>
          <w:color w:val="000000"/>
          <w:sz w:val="22"/>
          <w:szCs w:val="22"/>
        </w:rPr>
        <w:t>Rodriguez EE, Hariri AR, Keating P, Himes M, Narendran R. (2011, May). Alcohol dependence: Altered neural response to monetary reward? Poster presented at the annual meeting of the Society of Biological Psychiatry, San Francisco, CA.</w:t>
      </w:r>
    </w:p>
    <w:p w:rsidR="00972FEB" w:rsidRPr="00D04189" w:rsidRDefault="00972FEB" w:rsidP="000878D8">
      <w:pPr>
        <w:numPr>
          <w:ilvl w:val="0"/>
          <w:numId w:val="11"/>
        </w:numPr>
        <w:tabs>
          <w:tab w:val="clear" w:pos="1080"/>
          <w:tab w:val="left" w:pos="720"/>
        </w:tabs>
        <w:ind w:left="806"/>
        <w:rPr>
          <w:rFonts w:ascii="Book Antiqua" w:hAnsi="Book Antiqua"/>
          <w:sz w:val="22"/>
          <w:szCs w:val="22"/>
        </w:rPr>
      </w:pPr>
      <w:r>
        <w:rPr>
          <w:rFonts w:ascii="Book Antiqua" w:hAnsi="Book Antiqua" w:cs="Tahoma"/>
          <w:bCs/>
          <w:color w:val="000000"/>
          <w:sz w:val="22"/>
          <w:szCs w:val="22"/>
        </w:rPr>
        <w:t xml:space="preserve">Olino TM, </w:t>
      </w:r>
      <w:r w:rsidRPr="00747CF2">
        <w:rPr>
          <w:rFonts w:ascii="Book Antiqua" w:hAnsi="Book Antiqua" w:cs="Tahoma"/>
          <w:b/>
          <w:bCs/>
          <w:color w:val="000000"/>
          <w:sz w:val="22"/>
          <w:szCs w:val="22"/>
        </w:rPr>
        <w:t>Forbes EE</w:t>
      </w:r>
      <w:r>
        <w:rPr>
          <w:rFonts w:ascii="Book Antiqua" w:hAnsi="Book Antiqua" w:cs="Tahoma"/>
          <w:bCs/>
          <w:color w:val="000000"/>
          <w:sz w:val="22"/>
          <w:szCs w:val="22"/>
        </w:rPr>
        <w:t>. (2011, December). Neural response to monetary reward in depression: a meta-analysis. Poster presented at the annual meeting of the American College of Neuropsychopharmacology, Waikoloa, HI.</w:t>
      </w:r>
    </w:p>
    <w:p w:rsidR="00D04189" w:rsidRPr="00D04189" w:rsidRDefault="00D04189" w:rsidP="00D04189">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Sitnick SL, Shaw DS, </w:t>
      </w:r>
      <w:r w:rsidRPr="00747CF2">
        <w:rPr>
          <w:rFonts w:ascii="Book Antiqua" w:hAnsi="Book Antiqua" w:cs="Arial"/>
          <w:b/>
          <w:sz w:val="22"/>
          <w:szCs w:val="22"/>
        </w:rPr>
        <w:t>Forbes EE</w:t>
      </w:r>
      <w:r w:rsidRPr="00D04189">
        <w:rPr>
          <w:rFonts w:ascii="Book Antiqua" w:hAnsi="Book Antiqua" w:cs="Arial"/>
          <w:sz w:val="22"/>
          <w:szCs w:val="22"/>
        </w:rPr>
        <w:t>. (2012, May). Late adolescents who are evening chronotypes display behavioral and psychological dysregulation, sleep disturbance, and altered reward-related brain function. Poster presented at the 67th Annual Scientific Convention &amp; Meeting of the Society of Biological Psychiatry, Philadelphia, PA.</w:t>
      </w:r>
    </w:p>
    <w:p w:rsidR="00D04189" w:rsidRPr="00D04189" w:rsidRDefault="00D04189" w:rsidP="00D04189">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Shaw DS, Sitnick SL, </w:t>
      </w:r>
      <w:r w:rsidRPr="00747CF2">
        <w:rPr>
          <w:rFonts w:ascii="Book Antiqua" w:hAnsi="Book Antiqua" w:cs="Arial"/>
          <w:b/>
          <w:sz w:val="22"/>
          <w:szCs w:val="22"/>
        </w:rPr>
        <w:t>Forbes EE</w:t>
      </w:r>
      <w:r w:rsidRPr="00D04189">
        <w:rPr>
          <w:rFonts w:ascii="Book Antiqua" w:hAnsi="Book Antiqua" w:cs="Arial"/>
          <w:sz w:val="22"/>
          <w:szCs w:val="22"/>
        </w:rPr>
        <w:t xml:space="preserve">. (2012, June). Late adolescents with an evening </w:t>
      </w:r>
      <w:r w:rsidRPr="00D04189">
        <w:rPr>
          <w:rFonts w:ascii="Book Antiqua" w:hAnsi="Book Antiqua" w:cs="Arial"/>
          <w:sz w:val="22"/>
          <w:szCs w:val="22"/>
        </w:rPr>
        <w:lastRenderedPageBreak/>
        <w:t xml:space="preserve">chronotype display behavioral and psychological dysregulation, sleep disturbance, and altered reward-related brain function. </w:t>
      </w:r>
      <w:r w:rsidRPr="00547316">
        <w:rPr>
          <w:rFonts w:ascii="Book Antiqua" w:hAnsi="Book Antiqua" w:cs="Arial"/>
          <w:i/>
          <w:sz w:val="22"/>
          <w:szCs w:val="22"/>
        </w:rPr>
        <w:t>Sleep</w:t>
      </w:r>
      <w:r w:rsidRPr="00D04189">
        <w:rPr>
          <w:rFonts w:ascii="Book Antiqua" w:hAnsi="Book Antiqua" w:cs="Arial"/>
          <w:sz w:val="22"/>
          <w:szCs w:val="22"/>
        </w:rPr>
        <w:t xml:space="preserve">, 35, A332, 2012. Poster presented at </w:t>
      </w:r>
      <w:r w:rsidR="00D5788F">
        <w:rPr>
          <w:rFonts w:ascii="Book Antiqua" w:hAnsi="Book Antiqua" w:cs="Arial"/>
          <w:sz w:val="22"/>
          <w:szCs w:val="22"/>
        </w:rPr>
        <w:t xml:space="preserve">the </w:t>
      </w:r>
      <w:r w:rsidRPr="00D04189">
        <w:rPr>
          <w:rFonts w:ascii="Book Antiqua" w:hAnsi="Book Antiqua" w:cs="Arial"/>
          <w:sz w:val="22"/>
          <w:szCs w:val="22"/>
        </w:rPr>
        <w:t>26</w:t>
      </w:r>
      <w:r w:rsidRPr="00D04189">
        <w:rPr>
          <w:rFonts w:ascii="Book Antiqua" w:hAnsi="Book Antiqua" w:cs="Arial"/>
          <w:sz w:val="22"/>
          <w:szCs w:val="22"/>
          <w:vertAlign w:val="superscript"/>
        </w:rPr>
        <w:t>th</w:t>
      </w:r>
      <w:r w:rsidRPr="00D04189">
        <w:rPr>
          <w:rFonts w:ascii="Book Antiqua" w:hAnsi="Book Antiqua" w:cs="Arial"/>
          <w:sz w:val="22"/>
          <w:szCs w:val="22"/>
        </w:rPr>
        <w:t xml:space="preserve"> Annual Meeting of the Associated Professional Sleep Societies, Boston, MA.</w:t>
      </w:r>
    </w:p>
    <w:p w:rsidR="00547316" w:rsidRDefault="00D04189" w:rsidP="00547316">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D04189">
        <w:rPr>
          <w:rFonts w:ascii="Book Antiqua" w:hAnsi="Book Antiqua" w:cs="Arial"/>
          <w:sz w:val="22"/>
          <w:szCs w:val="22"/>
        </w:rPr>
        <w:t xml:space="preserve">Hasler BP, Sitnick SL, Shaw DS, </w:t>
      </w:r>
      <w:r w:rsidRPr="00747CF2">
        <w:rPr>
          <w:rFonts w:ascii="Book Antiqua" w:hAnsi="Book Antiqua" w:cs="Arial"/>
          <w:b/>
          <w:sz w:val="22"/>
          <w:szCs w:val="22"/>
        </w:rPr>
        <w:t>Forbes EE</w:t>
      </w:r>
      <w:r w:rsidRPr="00D04189">
        <w:rPr>
          <w:rFonts w:ascii="Book Antiqua" w:hAnsi="Book Antiqua" w:cs="Arial"/>
          <w:sz w:val="22"/>
          <w:szCs w:val="22"/>
        </w:rPr>
        <w:t xml:space="preserve">. (2012, June). Late adolescents with an evening chronotype exhibit both increased alcohol dependence and altered reward-related brain function. </w:t>
      </w:r>
      <w:r w:rsidRPr="00547316">
        <w:rPr>
          <w:rFonts w:ascii="Book Antiqua" w:hAnsi="Book Antiqua" w:cs="Arial"/>
          <w:i/>
          <w:sz w:val="22"/>
          <w:szCs w:val="22"/>
        </w:rPr>
        <w:t>Alcoholism Clinical &amp; Experimental Research</w:t>
      </w:r>
      <w:r w:rsidRPr="00D04189">
        <w:rPr>
          <w:rFonts w:ascii="Book Antiqua" w:hAnsi="Book Antiqua" w:cs="Arial"/>
          <w:sz w:val="22"/>
          <w:szCs w:val="22"/>
        </w:rPr>
        <w:t>, 36(6) Supplement, 46A, 2012. Poster presented at</w:t>
      </w:r>
      <w:r w:rsidR="00D5788F">
        <w:rPr>
          <w:rFonts w:ascii="Book Antiqua" w:hAnsi="Book Antiqua" w:cs="Arial"/>
          <w:sz w:val="22"/>
          <w:szCs w:val="22"/>
        </w:rPr>
        <w:t xml:space="preserve"> the</w:t>
      </w:r>
      <w:r w:rsidRPr="00D04189">
        <w:rPr>
          <w:rFonts w:ascii="Book Antiqua" w:hAnsi="Book Antiqua" w:cs="Arial"/>
          <w:sz w:val="22"/>
          <w:szCs w:val="22"/>
        </w:rPr>
        <w:t xml:space="preserve"> 35</w:t>
      </w:r>
      <w:r w:rsidRPr="00D04189">
        <w:rPr>
          <w:rFonts w:ascii="Book Antiqua" w:hAnsi="Book Antiqua" w:cs="Arial"/>
          <w:sz w:val="22"/>
          <w:szCs w:val="22"/>
          <w:vertAlign w:val="superscript"/>
        </w:rPr>
        <w:t>th</w:t>
      </w:r>
      <w:r w:rsidRPr="00D04189">
        <w:rPr>
          <w:rFonts w:ascii="Book Antiqua" w:hAnsi="Book Antiqua" w:cs="Arial"/>
          <w:sz w:val="22"/>
          <w:szCs w:val="22"/>
        </w:rPr>
        <w:t xml:space="preserve"> Annual Scientific Meeting of the Research Society on Alcoholism, San Francisco, CA.</w:t>
      </w:r>
    </w:p>
    <w:p w:rsidR="00547316" w:rsidRPr="0050693B" w:rsidRDefault="00547316" w:rsidP="00547316">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547316">
        <w:rPr>
          <w:rFonts w:ascii="Book Antiqua" w:hAnsi="Book Antiqua" w:cs="Arial"/>
          <w:sz w:val="22"/>
          <w:szCs w:val="22"/>
        </w:rPr>
        <w:t xml:space="preserve">Sweitzer MM, Geier CF, Joel D, McGurrin P, Denlinger R, </w:t>
      </w:r>
      <w:r w:rsidRPr="00547316">
        <w:rPr>
          <w:rFonts w:ascii="Book Antiqua" w:hAnsi="Book Antiqua" w:cs="Arial"/>
          <w:b/>
          <w:sz w:val="22"/>
          <w:szCs w:val="22"/>
        </w:rPr>
        <w:t>Forbes EE</w:t>
      </w:r>
      <w:r w:rsidRPr="00547316">
        <w:rPr>
          <w:rFonts w:ascii="Book Antiqua" w:hAnsi="Book Antiqua" w:cs="Arial"/>
          <w:sz w:val="22"/>
          <w:szCs w:val="22"/>
        </w:rPr>
        <w:t xml:space="preserve">, Donny EC. (2012, October). </w:t>
      </w:r>
      <w:r w:rsidRPr="00547316">
        <w:rPr>
          <w:rFonts w:ascii="Book Antiqua" w:hAnsi="Book Antiqua" w:cs="Arial"/>
          <w:bCs/>
          <w:sz w:val="22"/>
          <w:szCs w:val="22"/>
        </w:rPr>
        <w:t>Dissociated effects of anticipation of smoking versus monetary reward in the striatum as a function of abstinence. Poster presented at the annual meeting of the Society for Neuroscience, New Orleans, LA.</w:t>
      </w:r>
    </w:p>
    <w:p w:rsidR="0050693B" w:rsidRPr="00C53E53" w:rsidRDefault="0050693B" w:rsidP="00DC37DF">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Pr>
          <w:rFonts w:ascii="Book Antiqua" w:hAnsi="Book Antiqua" w:cs="Arial"/>
          <w:b/>
          <w:bCs/>
          <w:sz w:val="22"/>
          <w:szCs w:val="22"/>
        </w:rPr>
        <w:t>Forbes EE</w:t>
      </w:r>
      <w:r w:rsidR="00DC37DF">
        <w:rPr>
          <w:rFonts w:ascii="Book Antiqua" w:hAnsi="Book Antiqua" w:cs="Arial"/>
          <w:bCs/>
          <w:sz w:val="22"/>
          <w:szCs w:val="22"/>
        </w:rPr>
        <w:t>, Healey KL, Olino TM, Coffman</w:t>
      </w:r>
      <w:r>
        <w:rPr>
          <w:rFonts w:ascii="Book Antiqua" w:hAnsi="Book Antiqua" w:cs="Arial"/>
          <w:bCs/>
          <w:sz w:val="22"/>
          <w:szCs w:val="22"/>
        </w:rPr>
        <w:t xml:space="preserve"> E. (2012, December). Anhedonia and neural </w:t>
      </w:r>
      <w:r w:rsidRPr="00DC37DF">
        <w:rPr>
          <w:rFonts w:ascii="Book Antiqua" w:hAnsi="Book Antiqua" w:cs="Arial"/>
          <w:bCs/>
          <w:sz w:val="22"/>
          <w:szCs w:val="22"/>
        </w:rPr>
        <w:t>response to reward in adolescents. Poster presented at the annual meeting of the American College of Neu</w:t>
      </w:r>
      <w:r w:rsidR="004B0BBA" w:rsidRPr="00DC37DF">
        <w:rPr>
          <w:rFonts w:ascii="Book Antiqua" w:hAnsi="Book Antiqua" w:cs="Arial"/>
          <w:bCs/>
          <w:sz w:val="22"/>
          <w:szCs w:val="22"/>
        </w:rPr>
        <w:t>ropsychopharmacology, Hollywood,</w:t>
      </w:r>
      <w:r w:rsidRPr="00DC37DF">
        <w:rPr>
          <w:rFonts w:ascii="Book Antiqua" w:hAnsi="Book Antiqua" w:cs="Arial"/>
          <w:bCs/>
          <w:sz w:val="22"/>
          <w:szCs w:val="22"/>
        </w:rPr>
        <w:t xml:space="preserve"> FL.</w:t>
      </w:r>
    </w:p>
    <w:p w:rsidR="00C53E53" w:rsidRPr="00C53E53" w:rsidRDefault="00C53E53" w:rsidP="00C53E53">
      <w:pPr>
        <w:widowControl w:val="0"/>
        <w:numPr>
          <w:ilvl w:val="0"/>
          <w:numId w:val="11"/>
        </w:numPr>
        <w:tabs>
          <w:tab w:val="clear" w:pos="1080"/>
          <w:tab w:val="left" w:pos="720"/>
        </w:tabs>
        <w:autoSpaceDE w:val="0"/>
        <w:autoSpaceDN w:val="0"/>
        <w:adjustRightInd w:val="0"/>
        <w:ind w:left="806"/>
        <w:rPr>
          <w:rFonts w:ascii="Book Antiqua" w:hAnsi="Book Antiqua" w:cs="Arial"/>
          <w:sz w:val="22"/>
          <w:szCs w:val="22"/>
        </w:rPr>
      </w:pPr>
      <w:r w:rsidRPr="00C53E53">
        <w:rPr>
          <w:rFonts w:ascii="Book Antiqua" w:hAnsi="Book Antiqua"/>
          <w:color w:val="000000"/>
          <w:sz w:val="22"/>
          <w:szCs w:val="22"/>
        </w:rPr>
        <w:t xml:space="preserve">McMakin DL, Silk JS, Olino TM, Dahl RE, Lee KH, </w:t>
      </w:r>
      <w:r w:rsidRPr="00211748">
        <w:rPr>
          <w:rFonts w:ascii="Book Antiqua" w:hAnsi="Book Antiqua"/>
          <w:b/>
          <w:color w:val="000000"/>
          <w:sz w:val="22"/>
          <w:szCs w:val="22"/>
        </w:rPr>
        <w:t>Forbes EE</w:t>
      </w:r>
      <w:r w:rsidRPr="00C53E53">
        <w:rPr>
          <w:rFonts w:ascii="Book Antiqua" w:hAnsi="Book Antiqua"/>
          <w:color w:val="000000"/>
          <w:sz w:val="22"/>
          <w:szCs w:val="22"/>
        </w:rPr>
        <w:t xml:space="preserve">, Ryan ND, Siegle GJ. (2012, December). Depressed adolescents show less enhancement of positive affect and weaker fronto-striatal connectivity while recalling a positive experience. </w:t>
      </w:r>
      <w:r w:rsidRPr="00C53E53">
        <w:rPr>
          <w:rFonts w:ascii="Book Antiqua" w:hAnsi="Book Antiqua" w:cs="Arial"/>
          <w:bCs/>
          <w:sz w:val="22"/>
          <w:szCs w:val="22"/>
        </w:rPr>
        <w:t>Poster presented at the annual meeting of the American College of Neuropsychopharmacology, Hollywood, FL.</w:t>
      </w:r>
    </w:p>
    <w:p w:rsidR="00DC37DF" w:rsidRPr="00DC37DF" w:rsidRDefault="00DC37DF" w:rsidP="00DC37DF">
      <w:pPr>
        <w:pStyle w:val="ListParagraph"/>
        <w:numPr>
          <w:ilvl w:val="0"/>
          <w:numId w:val="11"/>
        </w:numPr>
        <w:tabs>
          <w:tab w:val="clear" w:pos="1080"/>
          <w:tab w:val="left" w:pos="810"/>
        </w:tabs>
        <w:spacing w:after="0" w:line="240" w:lineRule="auto"/>
        <w:ind w:left="810"/>
        <w:rPr>
          <w:rFonts w:ascii="Book Antiqua" w:hAnsi="Book Antiqua"/>
        </w:rPr>
      </w:pPr>
      <w:r w:rsidRPr="00C53E53">
        <w:rPr>
          <w:rFonts w:ascii="Book Antiqua" w:hAnsi="Book Antiqua"/>
          <w:bCs/>
          <w:color w:val="000000"/>
        </w:rPr>
        <w:t>Morgan JK</w:t>
      </w:r>
      <w:r w:rsidRPr="00C53E53">
        <w:rPr>
          <w:rFonts w:ascii="Book Antiqua" w:hAnsi="Book Antiqua"/>
          <w:color w:val="000000"/>
        </w:rPr>
        <w:t xml:space="preserve">, Shaw DS, </w:t>
      </w:r>
      <w:r w:rsidRPr="00C53E53">
        <w:rPr>
          <w:rFonts w:ascii="Book Antiqua" w:hAnsi="Book Antiqua"/>
          <w:b/>
          <w:color w:val="000000"/>
        </w:rPr>
        <w:t>Forbes EE.</w:t>
      </w:r>
      <w:r w:rsidRPr="00C53E53">
        <w:rPr>
          <w:rFonts w:ascii="Book Antiqua" w:hAnsi="Book Antiqua"/>
          <w:color w:val="000000"/>
        </w:rPr>
        <w:t xml:space="preserve"> (2013, May).</w:t>
      </w:r>
      <w:r w:rsidRPr="00C53E53">
        <w:rPr>
          <w:rFonts w:ascii="Book Antiqua" w:eastAsia="Times New Roman" w:hAnsi="Book Antiqua"/>
          <w:color w:val="000000"/>
        </w:rPr>
        <w:t> </w:t>
      </w:r>
      <w:r w:rsidRPr="00C53E53">
        <w:rPr>
          <w:rFonts w:ascii="Book Antiqua" w:hAnsi="Book Antiqua"/>
          <w:iCs/>
          <w:color w:val="000000"/>
        </w:rPr>
        <w:t>Maternal depression and warmth during</w:t>
      </w:r>
      <w:r w:rsidRPr="00DC37DF">
        <w:rPr>
          <w:rFonts w:ascii="Book Antiqua" w:hAnsi="Book Antiqua"/>
          <w:iCs/>
          <w:color w:val="000000"/>
        </w:rPr>
        <w:t xml:space="preserve"> childhood predict neural response to reward</w:t>
      </w:r>
      <w:r w:rsidRPr="00DC37DF">
        <w:rPr>
          <w:rFonts w:ascii="Book Antiqua" w:hAnsi="Book Antiqua"/>
          <w:color w:val="000000"/>
        </w:rPr>
        <w:t>. Poster presented at the Society for Biological Psychiatry Annual Meeting, San Francisco, California.</w:t>
      </w:r>
    </w:p>
    <w:p w:rsidR="00764CF2" w:rsidRPr="00E55B13" w:rsidRDefault="00764CF2" w:rsidP="00764CF2">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Hoffman AM, McAloon RL, Keenan KE, Guyer AE, Hipwell A, Musselman SC, Casement M, </w:t>
      </w:r>
      <w:r w:rsidRPr="00764CF2">
        <w:rPr>
          <w:rFonts w:ascii="Book Antiqua" w:hAnsi="Book Antiqua"/>
          <w:b/>
        </w:rPr>
        <w:t>Forbes EE</w:t>
      </w:r>
      <w:r>
        <w:rPr>
          <w:rFonts w:ascii="Book Antiqua" w:hAnsi="Book Antiqua"/>
        </w:rPr>
        <w:t>. (2013, May). Proximal life stress and personality affect reward processing in adolescents. Poster presented at the 25</w:t>
      </w:r>
      <w:r w:rsidRPr="00764CF2">
        <w:rPr>
          <w:rFonts w:ascii="Book Antiqua" w:hAnsi="Book Antiqua"/>
          <w:vertAlign w:val="superscript"/>
        </w:rPr>
        <w:t>th</w:t>
      </w:r>
      <w:r>
        <w:rPr>
          <w:rFonts w:ascii="Book Antiqua" w:hAnsi="Book Antiqua"/>
        </w:rPr>
        <w:t xml:space="preserve"> annual convention of the Association for Psychological Science, Washington, DC.</w:t>
      </w:r>
    </w:p>
    <w:p w:rsidR="00764CF2" w:rsidRPr="00E55B13" w:rsidRDefault="00764CF2" w:rsidP="00764CF2">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McAloon RL, Hoffman AM, Keenan KE, Guyer AE, Hipwell A, Musselman SC, Casement M, </w:t>
      </w:r>
      <w:r w:rsidRPr="00764CF2">
        <w:rPr>
          <w:rFonts w:ascii="Book Antiqua" w:hAnsi="Book Antiqua"/>
          <w:b/>
        </w:rPr>
        <w:t>Forbes EE</w:t>
      </w:r>
      <w:r>
        <w:rPr>
          <w:rFonts w:ascii="Book Antiqua" w:hAnsi="Book Antiqua"/>
        </w:rPr>
        <w:t>. (2013, May). Relevance of life stress and socioeconomic status in predicting adolescent reward processing. Poster presented at the 25</w:t>
      </w:r>
      <w:r w:rsidRPr="00764CF2">
        <w:rPr>
          <w:rFonts w:ascii="Book Antiqua" w:hAnsi="Book Antiqua"/>
          <w:vertAlign w:val="superscript"/>
        </w:rPr>
        <w:t>th</w:t>
      </w:r>
      <w:r>
        <w:rPr>
          <w:rFonts w:ascii="Book Antiqua" w:hAnsi="Book Antiqua"/>
        </w:rPr>
        <w:t xml:space="preserve"> annual convention of the Association for Psychological Science, Washington, DC.</w:t>
      </w:r>
    </w:p>
    <w:p w:rsidR="004B0BBA" w:rsidRPr="00DC37DF" w:rsidRDefault="004B0BBA" w:rsidP="00DC37DF">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bCs/>
        </w:rPr>
        <w:t>Morgan JK</w:t>
      </w:r>
      <w:r w:rsidRPr="00DC37DF">
        <w:rPr>
          <w:rFonts w:ascii="Book Antiqua" w:hAnsi="Book Antiqua"/>
        </w:rPr>
        <w:t xml:space="preserve">, Shaw DS, </w:t>
      </w:r>
      <w:r w:rsidRPr="00DC37DF">
        <w:rPr>
          <w:rFonts w:ascii="Book Antiqua" w:hAnsi="Book Antiqua"/>
          <w:b/>
        </w:rPr>
        <w:t>Forbes EE</w:t>
      </w:r>
      <w:r w:rsidRPr="00DC37DF">
        <w:rPr>
          <w:rFonts w:ascii="Book Antiqua" w:hAnsi="Book Antiqua"/>
        </w:rPr>
        <w:t xml:space="preserve">. (2013, June). </w:t>
      </w:r>
      <w:r w:rsidRPr="00DC37DF">
        <w:rPr>
          <w:rFonts w:ascii="Book Antiqua" w:hAnsi="Book Antiqua"/>
          <w:iCs/>
        </w:rPr>
        <w:t>Maternal depression and positive affect during childhood predict neural response to reward</w:t>
      </w:r>
      <w:r w:rsidRPr="00DC37DF">
        <w:rPr>
          <w:rFonts w:ascii="Book Antiqua" w:hAnsi="Book Antiqua"/>
        </w:rPr>
        <w:t>. Poster presented at the</w:t>
      </w:r>
      <w:r w:rsidR="00051625">
        <w:rPr>
          <w:rFonts w:ascii="Book Antiqua" w:hAnsi="Book Antiqua"/>
        </w:rPr>
        <w:t xml:space="preserve"> Biennial Meeting of the</w:t>
      </w:r>
      <w:r w:rsidRPr="00DC37DF">
        <w:rPr>
          <w:rFonts w:ascii="Book Antiqua" w:hAnsi="Book Antiqua"/>
        </w:rPr>
        <w:t xml:space="preserve"> International Society for Research on Child and Adolescent Psychopathology, Leuven, Belgium. </w:t>
      </w:r>
    </w:p>
    <w:p w:rsidR="00DC37DF" w:rsidRPr="00DC37DF" w:rsidRDefault="00DC37DF" w:rsidP="00DC37DF">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color w:val="000000"/>
        </w:rPr>
        <w:t xml:space="preserve">Casement MD, Hasler BP, Shaw DS, Sitnick SL, Germain A, </w:t>
      </w:r>
      <w:r w:rsidRPr="00DC37DF">
        <w:rPr>
          <w:rFonts w:ascii="Book Antiqua" w:hAnsi="Book Antiqua"/>
          <w:b/>
          <w:color w:val="000000"/>
        </w:rPr>
        <w:t>Forbes EE.</w:t>
      </w:r>
      <w:r w:rsidRPr="00DC37DF">
        <w:rPr>
          <w:rFonts w:ascii="Book Antiqua" w:hAnsi="Book Antiqua"/>
          <w:color w:val="000000"/>
        </w:rPr>
        <w:t xml:space="preserve"> (2013, June).</w:t>
      </w:r>
      <w:r w:rsidRPr="00DC37DF">
        <w:rPr>
          <w:rFonts w:ascii="Book Antiqua" w:eastAsia="Times New Roman" w:hAnsi="Book Antiqua"/>
          <w:color w:val="000000"/>
        </w:rPr>
        <w:t> </w:t>
      </w:r>
      <w:r w:rsidRPr="00DC37DF">
        <w:rPr>
          <w:rFonts w:ascii="Book Antiqua" w:hAnsi="Book Antiqua"/>
          <w:iCs/>
          <w:color w:val="000000"/>
        </w:rPr>
        <w:t>Poor sleep quality predicts blunted processing of monetary reward and loss in the anterior cingulate cortex</w:t>
      </w:r>
      <w:r w:rsidRPr="00DC37DF">
        <w:rPr>
          <w:rFonts w:ascii="Book Antiqua" w:hAnsi="Book Antiqua"/>
          <w:i/>
          <w:iCs/>
          <w:color w:val="000000"/>
        </w:rPr>
        <w:t xml:space="preserve">. </w:t>
      </w:r>
      <w:r w:rsidRPr="00DC37DF">
        <w:rPr>
          <w:rFonts w:ascii="Book Antiqua" w:hAnsi="Book Antiqua"/>
          <w:color w:val="000000"/>
        </w:rPr>
        <w:t xml:space="preserve">Poster presented at the </w:t>
      </w:r>
      <w:r w:rsidR="00FE202B" w:rsidRPr="00FE202B">
        <w:rPr>
          <w:rFonts w:ascii="Book Antiqua" w:hAnsi="Book Antiqua"/>
          <w:color w:val="000000"/>
          <w:shd w:val="clear" w:color="auto" w:fill="FFFFFF"/>
        </w:rPr>
        <w:t xml:space="preserve">Twenty-seventh Annual Meeting </w:t>
      </w:r>
      <w:r w:rsidR="00FE202B">
        <w:rPr>
          <w:rFonts w:ascii="Book Antiqua" w:hAnsi="Book Antiqua"/>
          <w:color w:val="000000"/>
          <w:shd w:val="clear" w:color="auto" w:fill="FFFFFF"/>
        </w:rPr>
        <w:t xml:space="preserve">of the </w:t>
      </w:r>
      <w:r w:rsidRPr="00DC37DF">
        <w:rPr>
          <w:rFonts w:ascii="Book Antiqua" w:hAnsi="Book Antiqua"/>
          <w:color w:val="000000"/>
        </w:rPr>
        <w:t>Associated Professional Sleep Societies, Baltimore, MD.</w:t>
      </w:r>
    </w:p>
    <w:p w:rsidR="00FE202B" w:rsidRPr="00FE202B" w:rsidRDefault="00DC37DF" w:rsidP="00FE202B">
      <w:pPr>
        <w:pStyle w:val="ListParagraph"/>
        <w:numPr>
          <w:ilvl w:val="0"/>
          <w:numId w:val="11"/>
        </w:numPr>
        <w:tabs>
          <w:tab w:val="clear" w:pos="1080"/>
          <w:tab w:val="left" w:pos="810"/>
        </w:tabs>
        <w:spacing w:after="0" w:line="240" w:lineRule="auto"/>
        <w:ind w:left="810"/>
        <w:rPr>
          <w:rFonts w:ascii="Book Antiqua" w:hAnsi="Book Antiqua"/>
        </w:rPr>
      </w:pPr>
      <w:r w:rsidRPr="00DC37DF">
        <w:rPr>
          <w:rFonts w:ascii="Book Antiqua" w:hAnsi="Book Antiqua"/>
          <w:color w:val="000000"/>
        </w:rPr>
        <w:t xml:space="preserve">Swanson MH, </w:t>
      </w:r>
      <w:r w:rsidRPr="00DC37DF">
        <w:rPr>
          <w:rFonts w:ascii="Book Antiqua" w:hAnsi="Book Antiqua"/>
          <w:b/>
          <w:color w:val="000000"/>
        </w:rPr>
        <w:t>Forbes E</w:t>
      </w:r>
      <w:r w:rsidRPr="00DC37DF">
        <w:rPr>
          <w:rFonts w:ascii="Book Antiqua" w:hAnsi="Book Antiqua"/>
          <w:color w:val="000000"/>
        </w:rPr>
        <w:t>, Germain A. (2013, June).</w:t>
      </w:r>
      <w:r w:rsidRPr="00DC37DF">
        <w:rPr>
          <w:rFonts w:ascii="Book Antiqua" w:eastAsia="Times New Roman" w:hAnsi="Book Antiqua"/>
          <w:color w:val="000000"/>
        </w:rPr>
        <w:t> </w:t>
      </w:r>
      <w:r w:rsidRPr="00DC37DF">
        <w:rPr>
          <w:rFonts w:ascii="Book Antiqua" w:hAnsi="Book Antiqua"/>
          <w:color w:val="000000"/>
        </w:rPr>
        <w:t xml:space="preserve">Emotional numbing and brain glucose metabolism in reward-related structures during wake and REM sleep. Poster presented at the </w:t>
      </w:r>
      <w:r w:rsidR="00FE202B" w:rsidRPr="00FE202B">
        <w:rPr>
          <w:rFonts w:ascii="Book Antiqua" w:hAnsi="Book Antiqua"/>
          <w:color w:val="000000"/>
          <w:shd w:val="clear" w:color="auto" w:fill="FFFFFF"/>
        </w:rPr>
        <w:t>Twenty-seventh Annual Meeting</w:t>
      </w:r>
      <w:r w:rsidR="00FE202B">
        <w:rPr>
          <w:rFonts w:ascii="Book Antiqua" w:hAnsi="Book Antiqua"/>
          <w:color w:val="000000"/>
          <w:shd w:val="clear" w:color="auto" w:fill="FFFFFF"/>
        </w:rPr>
        <w:t xml:space="preserve"> of the</w:t>
      </w:r>
      <w:r w:rsidRPr="00DC37DF">
        <w:rPr>
          <w:rFonts w:ascii="Book Antiqua" w:hAnsi="Book Antiqua"/>
          <w:color w:val="000000"/>
        </w:rPr>
        <w:t xml:space="preserve"> Associated Professional Sleep Societies, Baltimore, MD.</w:t>
      </w:r>
    </w:p>
    <w:p w:rsidR="00BC1321" w:rsidRPr="00BC1321" w:rsidRDefault="00FE202B" w:rsidP="00BC1321">
      <w:pPr>
        <w:pStyle w:val="ListParagraph"/>
        <w:numPr>
          <w:ilvl w:val="0"/>
          <w:numId w:val="11"/>
        </w:numPr>
        <w:tabs>
          <w:tab w:val="clear" w:pos="1080"/>
          <w:tab w:val="left" w:pos="810"/>
        </w:tabs>
        <w:spacing w:after="0" w:line="240" w:lineRule="auto"/>
        <w:ind w:left="810"/>
        <w:rPr>
          <w:rFonts w:ascii="Book Antiqua" w:hAnsi="Book Antiqua"/>
        </w:rPr>
      </w:pPr>
      <w:r w:rsidRPr="00FE202B">
        <w:rPr>
          <w:rFonts w:ascii="Book Antiqua" w:hAnsi="Book Antiqua"/>
          <w:color w:val="000000"/>
          <w:shd w:val="clear" w:color="auto" w:fill="FFFFFF"/>
        </w:rPr>
        <w:t xml:space="preserve">Venable CM, Olino TM, McMakin DL, </w:t>
      </w:r>
      <w:r w:rsidRPr="00FE202B">
        <w:rPr>
          <w:rFonts w:ascii="Book Antiqua" w:hAnsi="Book Antiqua"/>
          <w:b/>
          <w:color w:val="000000"/>
          <w:shd w:val="clear" w:color="auto" w:fill="FFFFFF"/>
        </w:rPr>
        <w:t>Forbes EE</w:t>
      </w:r>
      <w:r w:rsidRPr="00FE202B">
        <w:rPr>
          <w:rFonts w:ascii="Book Antiqua" w:hAnsi="Book Antiqua"/>
          <w:color w:val="000000"/>
          <w:shd w:val="clear" w:color="auto" w:fill="FFFFFF"/>
        </w:rPr>
        <w:t>, Ryan ND, Dahl RE. (2013, June).</w:t>
      </w:r>
      <w:r w:rsidRPr="00FE202B">
        <w:rPr>
          <w:rFonts w:ascii="Book Antiqua" w:eastAsia="Times New Roman" w:hAnsi="Book Antiqua"/>
          <w:color w:val="000000"/>
          <w:shd w:val="clear" w:color="auto" w:fill="FFFFFF"/>
        </w:rPr>
        <w:t> </w:t>
      </w:r>
      <w:r w:rsidRPr="00FE202B">
        <w:rPr>
          <w:rFonts w:ascii="Book Antiqua" w:hAnsi="Book Antiqua"/>
          <w:iCs/>
          <w:color w:val="000000"/>
          <w:shd w:val="clear" w:color="auto" w:fill="FFFFFF"/>
        </w:rPr>
        <w:t>Influence of developmental status and real world socio-emotional experiences on sleep patterns in adolescence</w:t>
      </w:r>
      <w:r w:rsidRPr="00FE202B">
        <w:rPr>
          <w:rFonts w:ascii="Book Antiqua" w:hAnsi="Book Antiqua"/>
          <w:i/>
          <w:iCs/>
          <w:color w:val="000000"/>
          <w:shd w:val="clear" w:color="auto" w:fill="FFFFFF"/>
        </w:rPr>
        <w:t>.</w:t>
      </w:r>
      <w:r w:rsidRPr="00FE202B">
        <w:rPr>
          <w:rFonts w:ascii="Book Antiqua" w:eastAsia="Times New Roman" w:hAnsi="Book Antiqua"/>
          <w:i/>
          <w:iCs/>
          <w:color w:val="000000"/>
          <w:shd w:val="clear" w:color="auto" w:fill="FFFFFF"/>
        </w:rPr>
        <w:t> </w:t>
      </w:r>
      <w:r w:rsidRPr="00FE202B">
        <w:rPr>
          <w:rFonts w:ascii="Book Antiqua" w:hAnsi="Book Antiqua"/>
          <w:color w:val="000000"/>
          <w:shd w:val="clear" w:color="auto" w:fill="FFFFFF"/>
        </w:rPr>
        <w:t xml:space="preserve">Poster presented at the Twenty-seventh Annual Meeting of the Associated </w:t>
      </w:r>
      <w:r w:rsidRPr="00E55B13">
        <w:rPr>
          <w:rFonts w:ascii="Book Antiqua" w:hAnsi="Book Antiqua"/>
          <w:shd w:val="clear" w:color="auto" w:fill="FFFFFF"/>
        </w:rPr>
        <w:t>Professional Sleep Societies, Baltimore, MD. </w:t>
      </w:r>
    </w:p>
    <w:p w:rsidR="00BC1321" w:rsidRPr="00F610FB" w:rsidRDefault="00BC1321" w:rsidP="00F610FB">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Romens</w:t>
      </w:r>
      <w:r w:rsidRPr="00F610FB">
        <w:rPr>
          <w:rFonts w:ascii="Book Antiqua" w:hAnsi="Book Antiqua"/>
        </w:rPr>
        <w:t xml:space="preserve"> SE, Keenan K, Hipwell A, Guyer AE, </w:t>
      </w:r>
      <w:r w:rsidRPr="00F610FB">
        <w:rPr>
          <w:rFonts w:ascii="Book Antiqua" w:hAnsi="Book Antiqua"/>
          <w:b/>
        </w:rPr>
        <w:t>Forbes EE</w:t>
      </w:r>
      <w:r w:rsidRPr="00F610FB">
        <w:rPr>
          <w:rFonts w:ascii="Book Antiqua" w:hAnsi="Book Antiqua"/>
        </w:rPr>
        <w:t xml:space="preserve">. (2013, September). Girls’ exposure to life stress in childhood predicts neural response to reward in adolescence. Poster </w:t>
      </w:r>
      <w:r w:rsidR="005E5516">
        <w:rPr>
          <w:rFonts w:ascii="Book Antiqua" w:hAnsi="Book Antiqua"/>
        </w:rPr>
        <w:t>presented at</w:t>
      </w:r>
      <w:r w:rsidRPr="00F610FB">
        <w:rPr>
          <w:rFonts w:ascii="Book Antiqua" w:hAnsi="Book Antiqua"/>
        </w:rPr>
        <w:t xml:space="preserve"> the 27</w:t>
      </w:r>
      <w:r w:rsidRPr="00F610FB">
        <w:rPr>
          <w:rFonts w:ascii="Book Antiqua" w:hAnsi="Book Antiqua"/>
          <w:vertAlign w:val="superscript"/>
        </w:rPr>
        <w:t>th</w:t>
      </w:r>
      <w:r w:rsidRPr="00F610FB">
        <w:rPr>
          <w:rFonts w:ascii="Book Antiqua" w:hAnsi="Book Antiqua"/>
        </w:rPr>
        <w:t xml:space="preserve"> Annual Meeting of the Society for Research in Psychopathology, Oakland, CA.</w:t>
      </w:r>
    </w:p>
    <w:p w:rsidR="00E55B13" w:rsidRDefault="00E55B13" w:rsidP="00E55B13">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lastRenderedPageBreak/>
        <w:t xml:space="preserve">Lee GE, Gilchrist DE, Morgan JK, </w:t>
      </w:r>
      <w:r w:rsidRPr="00211748">
        <w:rPr>
          <w:rFonts w:ascii="Book Antiqua" w:hAnsi="Book Antiqua"/>
          <w:b/>
        </w:rPr>
        <w:t>Forbes EE</w:t>
      </w:r>
      <w:r>
        <w:rPr>
          <w:rFonts w:ascii="Book Antiqua" w:hAnsi="Book Antiqua"/>
        </w:rPr>
        <w:t>, McMakin DL, Dahl RE, Ladouceur CD, Ryan ND, Silk JS.</w:t>
      </w:r>
      <w:r w:rsidRPr="00E55B13">
        <w:rPr>
          <w:rFonts w:ascii="Book Antiqua" w:hAnsi="Book Antiqua"/>
        </w:rPr>
        <w:t xml:space="preserve"> (2013, November). Positive peer interactions in anxious children: An ecological momentary study. Poster </w:t>
      </w:r>
      <w:r w:rsidRPr="00FE202B">
        <w:rPr>
          <w:rFonts w:ascii="Book Antiqua" w:hAnsi="Book Antiqua"/>
          <w:color w:val="000000"/>
          <w:shd w:val="clear" w:color="auto" w:fill="FFFFFF"/>
        </w:rPr>
        <w:t>presented</w:t>
      </w:r>
      <w:r w:rsidRPr="00E55B13">
        <w:rPr>
          <w:rFonts w:ascii="Book Antiqua" w:hAnsi="Book Antiqua"/>
        </w:rPr>
        <w:t xml:space="preserve"> at the 47</w:t>
      </w:r>
      <w:r w:rsidRPr="00E55B13">
        <w:rPr>
          <w:rFonts w:ascii="Book Antiqua" w:hAnsi="Book Antiqua"/>
          <w:vertAlign w:val="superscript"/>
        </w:rPr>
        <w:t>th</w:t>
      </w:r>
      <w:r w:rsidRPr="00E55B13">
        <w:rPr>
          <w:rFonts w:ascii="Book Antiqua" w:hAnsi="Book Antiqua"/>
        </w:rPr>
        <w:t xml:space="preserve"> annual Association for Behavioral and Cognitive Therapies Convention, Nashville, Tennessee. </w:t>
      </w:r>
    </w:p>
    <w:p w:rsidR="005E5516" w:rsidRPr="005E5516" w:rsidRDefault="005E5516" w:rsidP="00E55B13">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rPr>
        <w:t xml:space="preserve">Swartz HA, Cyranowski JM, Silk J, Amole M, Ambrosia M, Murphy S, Martin S, Morgan J, Musselman S, </w:t>
      </w:r>
      <w:r>
        <w:rPr>
          <w:rFonts w:ascii="Book Antiqua" w:hAnsi="Book Antiqua"/>
          <w:b/>
        </w:rPr>
        <w:t>Forbes EE</w:t>
      </w:r>
      <w:r>
        <w:rPr>
          <w:rFonts w:ascii="Book Antiqua" w:hAnsi="Book Antiqua"/>
        </w:rPr>
        <w:t>. (2013, December). A novel fMRI task to evaluate social reward and social threat hypersensitivity in depressed mothers of psychiatrically ill children.  Poster presented at the annual meeting of the American College of Neuropsychopharmacology, Hollywood, FL.</w:t>
      </w:r>
    </w:p>
    <w:p w:rsidR="005E5516" w:rsidRPr="00B17BA0" w:rsidRDefault="005E5516" w:rsidP="00B17BA0">
      <w:pPr>
        <w:pStyle w:val="ListParagraph"/>
        <w:numPr>
          <w:ilvl w:val="0"/>
          <w:numId w:val="11"/>
        </w:numPr>
        <w:tabs>
          <w:tab w:val="clear" w:pos="1080"/>
          <w:tab w:val="left" w:pos="810"/>
        </w:tabs>
        <w:spacing w:after="0" w:line="240" w:lineRule="auto"/>
        <w:ind w:left="810"/>
        <w:rPr>
          <w:rFonts w:ascii="Book Antiqua" w:hAnsi="Book Antiqua"/>
        </w:rPr>
      </w:pPr>
      <w:r>
        <w:rPr>
          <w:rFonts w:ascii="Book Antiqua" w:hAnsi="Book Antiqua"/>
          <w:b/>
        </w:rPr>
        <w:t>Forbes EE</w:t>
      </w:r>
      <w:r>
        <w:rPr>
          <w:rFonts w:ascii="Book Antiqua" w:hAnsi="Book Antiqua"/>
        </w:rPr>
        <w:t xml:space="preserve">, Sheeber LB, Allen NB, Ambrosia M, Silk JS. </w:t>
      </w:r>
      <w:r w:rsidR="000B5830">
        <w:rPr>
          <w:rFonts w:ascii="Book Antiqua" w:hAnsi="Book Antiqua"/>
        </w:rPr>
        <w:t xml:space="preserve">(2013, December). </w:t>
      </w:r>
      <w:r>
        <w:rPr>
          <w:rFonts w:ascii="Book Antiqua" w:hAnsi="Book Antiqua"/>
        </w:rPr>
        <w:t>Adolescents’ neural response to personally relevant social reward: A novel paradigm with relevance to affective symptoms and sensation seeking. Poster presented at the annual meeting of the American College of Neuropsychopharmacology, Hollywood, FL.</w:t>
      </w:r>
    </w:p>
    <w:p w:rsidR="00DE460E" w:rsidRDefault="00DE460E" w:rsidP="00AA523B">
      <w:pPr>
        <w:pStyle w:val="BodyText"/>
        <w:ind w:left="360" w:hanging="360"/>
        <w:rPr>
          <w:rFonts w:ascii="Book Antiqua" w:hAnsi="Book Antiqua"/>
          <w:sz w:val="22"/>
          <w:szCs w:val="22"/>
        </w:rPr>
      </w:pPr>
    </w:p>
    <w:p w:rsidR="001629D8" w:rsidRPr="00327AC1" w:rsidRDefault="001629D8" w:rsidP="00AA523B">
      <w:pPr>
        <w:pStyle w:val="BodyText"/>
        <w:ind w:left="360" w:hanging="360"/>
        <w:rPr>
          <w:rFonts w:ascii="Book Antiqua" w:hAnsi="Book Antiqua"/>
          <w:sz w:val="22"/>
          <w:szCs w:val="22"/>
        </w:rPr>
      </w:pPr>
      <w:r w:rsidRPr="00327AC1">
        <w:rPr>
          <w:rFonts w:ascii="Book Antiqua" w:hAnsi="Book Antiqua"/>
          <w:sz w:val="22"/>
          <w:szCs w:val="22"/>
        </w:rPr>
        <w:t>Papers Delivered and Symposia</w:t>
      </w:r>
    </w:p>
    <w:p w:rsidR="001629D8" w:rsidRPr="00327AC1" w:rsidRDefault="001629D8" w:rsidP="00AA523B">
      <w:pPr>
        <w:pStyle w:val="BodyText"/>
        <w:ind w:left="360" w:hanging="360"/>
        <w:rPr>
          <w:rFonts w:ascii="Book Antiqua" w:hAnsi="Book Antiqua"/>
          <w:sz w:val="22"/>
          <w:szCs w:val="22"/>
        </w:rPr>
      </w:pPr>
    </w:p>
    <w:p w:rsidR="001629D8" w:rsidRPr="00327AC1" w:rsidRDefault="001629D8" w:rsidP="009A5526">
      <w:pPr>
        <w:numPr>
          <w:ilvl w:val="0"/>
          <w:numId w:val="8"/>
        </w:numPr>
        <w:rPr>
          <w:rFonts w:ascii="Book Antiqua" w:hAnsi="Book Antiqua"/>
          <w:i/>
          <w:sz w:val="22"/>
          <w:szCs w:val="22"/>
        </w:rPr>
      </w:pPr>
      <w:r w:rsidRPr="00327AC1">
        <w:rPr>
          <w:rFonts w:ascii="Book Antiqua" w:hAnsi="Book Antiqua"/>
          <w:sz w:val="22"/>
          <w:szCs w:val="22"/>
        </w:rPr>
        <w:t xml:space="preserve">Cohn JF, Tian Y, </w:t>
      </w:r>
      <w:r w:rsidRPr="00327AC1">
        <w:rPr>
          <w:rFonts w:ascii="Book Antiqua" w:hAnsi="Book Antiqua"/>
          <w:b/>
          <w:sz w:val="22"/>
          <w:szCs w:val="22"/>
        </w:rPr>
        <w:t>Forbes EE,</w:t>
      </w:r>
      <w:r w:rsidRPr="00327AC1">
        <w:rPr>
          <w:rFonts w:ascii="Book Antiqua" w:hAnsi="Book Antiqua"/>
          <w:sz w:val="22"/>
          <w:szCs w:val="22"/>
        </w:rPr>
        <w:t xml:space="preserve"> Ambadar Z. (2000, July). Automated recognition of videotaped, real-time facial actions among infants and their caregivers. In D. S. Messinger (Chair), </w:t>
      </w:r>
      <w:r w:rsidRPr="00327AC1">
        <w:rPr>
          <w:rFonts w:ascii="Book Antiqua" w:hAnsi="Book Antiqua"/>
          <w:i/>
          <w:sz w:val="22"/>
          <w:szCs w:val="22"/>
        </w:rPr>
        <w:t>New perspectives on smiles and their role in positive emotions.</w:t>
      </w:r>
      <w:r w:rsidRPr="00327AC1">
        <w:rPr>
          <w:rFonts w:ascii="Book Antiqua" w:hAnsi="Book Antiqua"/>
          <w:sz w:val="22"/>
          <w:szCs w:val="22"/>
        </w:rPr>
        <w:t xml:space="preserve"> Paper presented at the International Conference on Infant Studies, Brighton, England.</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lang w:val="de-DE"/>
        </w:rPr>
        <w:t xml:space="preserve">Henderson HA, </w:t>
      </w:r>
      <w:r w:rsidRPr="00327AC1">
        <w:rPr>
          <w:rFonts w:ascii="Book Antiqua" w:hAnsi="Book Antiqua"/>
          <w:b/>
          <w:sz w:val="22"/>
          <w:szCs w:val="22"/>
          <w:lang w:val="de-DE"/>
        </w:rPr>
        <w:t>Forbes EE.</w:t>
      </w:r>
      <w:r w:rsidRPr="00327AC1">
        <w:rPr>
          <w:rFonts w:ascii="Book Antiqua" w:hAnsi="Book Antiqua"/>
          <w:sz w:val="22"/>
          <w:szCs w:val="22"/>
          <w:lang w:val="de-DE"/>
        </w:rPr>
        <w:t xml:space="preserve"> (2001, April). </w:t>
      </w:r>
      <w:r w:rsidRPr="00327AC1">
        <w:rPr>
          <w:rFonts w:ascii="Book Antiqua" w:hAnsi="Book Antiqua"/>
          <w:sz w:val="22"/>
          <w:szCs w:val="22"/>
        </w:rPr>
        <w:t xml:space="preserve">Temperamental exuberance: A unique behavioral and affective profile in early childhood.  In M. Gunnar (Chair), </w:t>
      </w:r>
      <w:r w:rsidRPr="00327AC1">
        <w:rPr>
          <w:rFonts w:ascii="Book Antiqua" w:hAnsi="Book Antiqua"/>
          <w:i/>
          <w:sz w:val="22"/>
          <w:szCs w:val="22"/>
        </w:rPr>
        <w:t>Exuberant Kids: Frontal Lobe Functioning, Behavior Regulation, and Social Context</w:t>
      </w:r>
      <w:r w:rsidRPr="00327AC1">
        <w:rPr>
          <w:rFonts w:ascii="Book Antiqua" w:hAnsi="Book Antiqua"/>
          <w:sz w:val="22"/>
          <w:szCs w:val="22"/>
        </w:rPr>
        <w:t>. Paper presented at the biennial meeting of the Society for Research in Child Development, Minneapolis, MN.</w:t>
      </w:r>
    </w:p>
    <w:p w:rsidR="001629D8" w:rsidRPr="00327AC1" w:rsidRDefault="001629D8" w:rsidP="009A5526">
      <w:pPr>
        <w:pStyle w:val="BodyText"/>
        <w:numPr>
          <w:ilvl w:val="0"/>
          <w:numId w:val="8"/>
        </w:numPr>
        <w:tabs>
          <w:tab w:val="left" w:pos="720"/>
        </w:tabs>
        <w:ind w:right="-72"/>
        <w:rPr>
          <w:rFonts w:ascii="Book Antiqua" w:hAnsi="Book Antiqua"/>
          <w:sz w:val="22"/>
          <w:szCs w:val="22"/>
        </w:rPr>
      </w:pPr>
      <w:r w:rsidRPr="00327AC1">
        <w:rPr>
          <w:rFonts w:ascii="Book Antiqua" w:hAnsi="Book Antiqua"/>
          <w:sz w:val="22"/>
          <w:szCs w:val="22"/>
        </w:rPr>
        <w:t xml:space="preserve">Fox NA, Cohn JF, Keener AD, </w:t>
      </w:r>
      <w:r w:rsidRPr="00327AC1">
        <w:rPr>
          <w:rFonts w:ascii="Book Antiqua" w:hAnsi="Book Antiqua"/>
          <w:b/>
          <w:sz w:val="22"/>
          <w:szCs w:val="22"/>
        </w:rPr>
        <w:t>Forbes EE.</w:t>
      </w:r>
      <w:r w:rsidRPr="00327AC1">
        <w:rPr>
          <w:rFonts w:ascii="Book Antiqua" w:hAnsi="Book Antiqua"/>
          <w:sz w:val="22"/>
          <w:szCs w:val="22"/>
        </w:rPr>
        <w:t xml:space="preserve"> (2001, May). EEG asymmetry and vagal tone in childhood onset depression probands and offspring.</w:t>
      </w:r>
      <w:r w:rsidRPr="00327AC1">
        <w:rPr>
          <w:rFonts w:ascii="Book Antiqua" w:hAnsi="Book Antiqua"/>
          <w:b/>
          <w:sz w:val="22"/>
          <w:szCs w:val="22"/>
        </w:rPr>
        <w:t xml:space="preserve"> </w:t>
      </w:r>
      <w:r w:rsidRPr="00327AC1">
        <w:rPr>
          <w:rFonts w:ascii="Book Antiqua" w:hAnsi="Book Antiqua"/>
          <w:sz w:val="22"/>
          <w:szCs w:val="22"/>
        </w:rPr>
        <w:t xml:space="preserve">In J. Kennedy M. Kovacs (Chairs), </w:t>
      </w:r>
      <w:r w:rsidRPr="00327AC1">
        <w:rPr>
          <w:rFonts w:ascii="Book Antiqua" w:hAnsi="Book Antiqua"/>
          <w:i/>
          <w:sz w:val="22"/>
          <w:szCs w:val="22"/>
        </w:rPr>
        <w:t xml:space="preserve">Childhood Onset Depression: A Multigenerational, Multidisciplinary Study. </w:t>
      </w:r>
      <w:r w:rsidRPr="00327AC1">
        <w:rPr>
          <w:rFonts w:ascii="Book Antiqua" w:hAnsi="Book Antiqua"/>
          <w:sz w:val="22"/>
          <w:szCs w:val="22"/>
        </w:rPr>
        <w:t>Paper presented at the Biennial Meeting of the American Psychiatric Association, New Orleans, LA.</w:t>
      </w:r>
    </w:p>
    <w:p w:rsidR="001629D8" w:rsidRPr="00327AC1" w:rsidRDefault="001629D8" w:rsidP="009A5526">
      <w:pPr>
        <w:pStyle w:val="Heading7"/>
        <w:keepNext w:val="0"/>
        <w:numPr>
          <w:ilvl w:val="0"/>
          <w:numId w:val="8"/>
        </w:numPr>
        <w:rPr>
          <w:rFonts w:ascii="Book Antiqua" w:hAnsi="Book Antiqua"/>
          <w:i w:val="0"/>
          <w:sz w:val="22"/>
          <w:szCs w:val="22"/>
        </w:rPr>
      </w:pPr>
      <w:r w:rsidRPr="00327AC1">
        <w:rPr>
          <w:rFonts w:ascii="Book Antiqua" w:hAnsi="Book Antiqua"/>
          <w:i w:val="0"/>
          <w:sz w:val="22"/>
          <w:szCs w:val="22"/>
        </w:rPr>
        <w:t xml:space="preserve">Fox NA, Cohn JF, </w:t>
      </w:r>
      <w:r w:rsidRPr="00327AC1">
        <w:rPr>
          <w:rFonts w:ascii="Book Antiqua" w:hAnsi="Book Antiqua"/>
          <w:b/>
          <w:i w:val="0"/>
          <w:sz w:val="22"/>
          <w:szCs w:val="22"/>
        </w:rPr>
        <w:t>Forbes EE</w:t>
      </w:r>
      <w:r w:rsidRPr="00327AC1">
        <w:rPr>
          <w:rFonts w:ascii="Book Antiqua" w:hAnsi="Book Antiqua"/>
          <w:i w:val="0"/>
          <w:sz w:val="22"/>
          <w:szCs w:val="22"/>
        </w:rPr>
        <w:t>, Keener-Miller A. (2001, June). Psychophysiology of risk for childhood-onset depression. Paper presented at the International Society for Research in Child and Adolescent Psychopathology, Vancouver, BC, Canada.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Miller A, Cohn JF, Fox NA, Kovacs M. (2001, October). Affective startle modulation and childhood-onset depression. In N. B. Allen (Chair</w:t>
      </w:r>
      <w:r w:rsidRPr="00327AC1">
        <w:rPr>
          <w:rFonts w:ascii="Book Antiqua" w:hAnsi="Book Antiqua"/>
          <w:i/>
          <w:sz w:val="22"/>
          <w:szCs w:val="22"/>
        </w:rPr>
        <w:t>), Affective and Attentional Startle Modulation in Depression</w:t>
      </w:r>
      <w:r w:rsidRPr="00327AC1">
        <w:rPr>
          <w:rFonts w:ascii="Book Antiqua" w:hAnsi="Book Antiqua"/>
          <w:sz w:val="22"/>
          <w:szCs w:val="22"/>
        </w:rPr>
        <w:t>. Paper presented at the annual meeting of the Society for Psychophysiological Research, Montreal, Quebec, Canada.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Galles SG. (2003, April).  Emotion regulation in children at risk for depression: Physiology and behavior at rest and during a disappointment. In P. Hastings (Chair), </w:t>
      </w:r>
      <w:r w:rsidRPr="00327AC1">
        <w:rPr>
          <w:rFonts w:ascii="Book Antiqua" w:hAnsi="Book Antiqua"/>
          <w:i/>
          <w:sz w:val="22"/>
          <w:szCs w:val="22"/>
        </w:rPr>
        <w:t>New Approaches to Understanding the Psychophysiology of Emotional Development</w:t>
      </w:r>
      <w:r w:rsidRPr="00327AC1">
        <w:rPr>
          <w:rFonts w:ascii="Book Antiqua" w:hAnsi="Book Antiqua"/>
          <w:sz w:val="22"/>
          <w:szCs w:val="22"/>
        </w:rPr>
        <w:t>. Paper presented at the biennial meeting of the Society for Research in Child Development, Tampa, Florida.</w:t>
      </w:r>
    </w:p>
    <w:p w:rsidR="001629D8" w:rsidRPr="00327AC1" w:rsidRDefault="001629D8" w:rsidP="009A5526">
      <w:pPr>
        <w:pStyle w:val="BodyText"/>
        <w:numPr>
          <w:ilvl w:val="0"/>
          <w:numId w:val="8"/>
        </w:numPr>
        <w:rPr>
          <w:rFonts w:ascii="Book Antiqua" w:hAnsi="Book Antiqua"/>
          <w:sz w:val="22"/>
          <w:szCs w:val="22"/>
        </w:rPr>
      </w:pPr>
      <w:r w:rsidRPr="00327AC1">
        <w:rPr>
          <w:rFonts w:ascii="Book Antiqua" w:hAnsi="Book Antiqua"/>
          <w:sz w:val="22"/>
          <w:szCs w:val="22"/>
          <w:lang w:val="de-DE"/>
        </w:rPr>
        <w:t xml:space="preserve">Fox NA, </w:t>
      </w:r>
      <w:r w:rsidRPr="00327AC1">
        <w:rPr>
          <w:rFonts w:ascii="Book Antiqua" w:hAnsi="Book Antiqua"/>
          <w:b/>
          <w:sz w:val="22"/>
          <w:szCs w:val="22"/>
          <w:lang w:val="de-DE"/>
        </w:rPr>
        <w:t>Forbes EE,</w:t>
      </w:r>
      <w:r w:rsidRPr="00327AC1">
        <w:rPr>
          <w:rFonts w:ascii="Book Antiqua" w:hAnsi="Book Antiqua"/>
          <w:sz w:val="22"/>
          <w:szCs w:val="22"/>
          <w:lang w:val="de-DE"/>
        </w:rPr>
        <w:t xml:space="preserve"> Cohn JF, Miller A, Keich Y, Kovacs M. (2003, April). </w:t>
      </w:r>
      <w:r w:rsidRPr="00327AC1">
        <w:rPr>
          <w:rFonts w:ascii="Book Antiqua" w:hAnsi="Book Antiqua"/>
          <w:sz w:val="22"/>
          <w:szCs w:val="22"/>
        </w:rPr>
        <w:t xml:space="preserve">Frontal EEG asymmetry in the children of women with childhood onset depression: Effects on social behavior.  In L. Sheeber (Chair), </w:t>
      </w:r>
      <w:r w:rsidRPr="00327AC1">
        <w:rPr>
          <w:rFonts w:ascii="Book Antiqua" w:hAnsi="Book Antiqua"/>
          <w:i/>
          <w:sz w:val="22"/>
          <w:szCs w:val="22"/>
        </w:rPr>
        <w:t>Affect Regulation in Youth Experiencing or At-Risk for Emotional Disorders</w:t>
      </w:r>
      <w:r w:rsidRPr="00327AC1">
        <w:rPr>
          <w:rFonts w:ascii="Book Antiqua" w:hAnsi="Book Antiqua"/>
          <w:sz w:val="22"/>
          <w:szCs w:val="22"/>
        </w:rPr>
        <w:t>. Paper presented at the biennial meeting of the Society for Research in Child Development, Tampa, Florida.</w:t>
      </w:r>
      <w:r w:rsidRPr="00327AC1">
        <w:rPr>
          <w:rFonts w:ascii="Book Antiqua" w:hAnsi="Book Antiqua"/>
          <w:b/>
          <w:sz w:val="22"/>
          <w:szCs w:val="22"/>
        </w:rPr>
        <w:t xml:space="preserve"> </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Shaw DS, Fox NA, Cohn JF, Silk JS. (2004, October). Maternal depression, child frontal EEG asymmetry, and mother-child affective behavior as factors in child behavior problems. In M. Miller (Chair), </w:t>
      </w:r>
      <w:r w:rsidRPr="00327AC1">
        <w:rPr>
          <w:rFonts w:ascii="Book Antiqua" w:hAnsi="Book Antiqua"/>
          <w:i/>
          <w:iCs/>
          <w:sz w:val="22"/>
          <w:szCs w:val="22"/>
        </w:rPr>
        <w:t xml:space="preserve">Developmental Psychophysiology: Temperamental and Parental Contributions to the Development of Emotion Regulation and Internalizing and Externalizing </w:t>
      </w:r>
      <w:r w:rsidRPr="00327AC1">
        <w:rPr>
          <w:rFonts w:ascii="Book Antiqua" w:hAnsi="Book Antiqua"/>
          <w:i/>
          <w:iCs/>
          <w:sz w:val="22"/>
          <w:szCs w:val="22"/>
        </w:rPr>
        <w:lastRenderedPageBreak/>
        <w:t>Psychopathology</w:t>
      </w:r>
      <w:r w:rsidRPr="00327AC1">
        <w:rPr>
          <w:rFonts w:ascii="Book Antiqua" w:hAnsi="Book Antiqua"/>
          <w:sz w:val="22"/>
          <w:szCs w:val="22"/>
        </w:rPr>
        <w:t>. Paper presented at the annual meeting of the Society for Psychophysiological Research, Santa Fe, NM.</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lang w:val="de-DE"/>
        </w:rPr>
        <w:t xml:space="preserve">*Siegle GJ, Silk JS, </w:t>
      </w:r>
      <w:r w:rsidRPr="00327AC1">
        <w:rPr>
          <w:rFonts w:ascii="Book Antiqua" w:hAnsi="Book Antiqua"/>
          <w:b/>
          <w:sz w:val="22"/>
          <w:szCs w:val="22"/>
          <w:lang w:val="de-DE"/>
        </w:rPr>
        <w:t>Forbes EE,</w:t>
      </w:r>
      <w:r w:rsidRPr="00327AC1">
        <w:rPr>
          <w:rFonts w:ascii="Book Antiqua" w:hAnsi="Book Antiqua"/>
          <w:sz w:val="22"/>
          <w:szCs w:val="22"/>
          <w:lang w:val="de-DE"/>
        </w:rPr>
        <w:t xml:space="preserve"> Steinhauer SR, Dahl RE., Carter CS, Thase ME. (2004, October). </w:t>
      </w:r>
      <w:r w:rsidRPr="00327AC1">
        <w:rPr>
          <w:rFonts w:ascii="Book Antiqua" w:hAnsi="Book Antiqua"/>
          <w:sz w:val="22"/>
          <w:szCs w:val="22"/>
        </w:rPr>
        <w:t>Sustained pupil dilation to emotional information in depression: Developmental and mechanistic considerations. Paper presented at the annual meeting of the Society for Psychophysiological Research, Santa Fe, NM.</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rPr>
        <w:t>Forbes EE.</w:t>
      </w:r>
      <w:r w:rsidRPr="00327AC1">
        <w:rPr>
          <w:rFonts w:ascii="Book Antiqua" w:hAnsi="Book Antiqua"/>
          <w:bCs/>
          <w:sz w:val="22"/>
          <w:szCs w:val="22"/>
        </w:rPr>
        <w:t xml:space="preserve"> (2005, September). Unusual reward processing in child and adolescent depression: Behavioral and fMRI evidence, and relevance to treatment. Paper presented at the biennial meeting of the Child Depression Consortium, Pittsburgh, PA.</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lang w:val="de-DE"/>
        </w:rPr>
        <w:t>Forbes EE,</w:t>
      </w:r>
      <w:r w:rsidRPr="00327AC1">
        <w:rPr>
          <w:rFonts w:ascii="Book Antiqua" w:hAnsi="Book Antiqua"/>
          <w:bCs/>
          <w:sz w:val="22"/>
          <w:szCs w:val="22"/>
          <w:lang w:val="de-DE"/>
        </w:rPr>
        <w:t xml:space="preserve"> Bertocci M, Axelson DA, Dahl RE. (2006, April). </w:t>
      </w:r>
      <w:r w:rsidRPr="00327AC1">
        <w:rPr>
          <w:rFonts w:ascii="Book Antiqua" w:hAnsi="Book Antiqua"/>
          <w:bCs/>
          <w:sz w:val="22"/>
          <w:szCs w:val="22"/>
        </w:rPr>
        <w:t>Contributions of cortisol and REM sleep charactieristics to recurrence and comorbid disorders in adolescents with Major Depressive Disorder. Paper presented at the biennial meeting of the Society for Research in Adolescence, San Francisco, CA.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Shaw DS, George CJ, Lane T, Silk JS, Fox NA. (2007, March-April) Frontal EEG asymmetry, child affective behavior, and mother affective behavior: Contributions to children's internalizing problems. In L. Leve and D. S. Shaw (Chairs), </w:t>
      </w:r>
      <w:r w:rsidRPr="00327AC1">
        <w:rPr>
          <w:rFonts w:ascii="Book Antiqua" w:hAnsi="Book Antiqua"/>
          <w:bCs/>
          <w:i/>
          <w:sz w:val="22"/>
          <w:szCs w:val="22"/>
        </w:rPr>
        <w:t>Integrating Biological and Environmental Perspectives on Internalizing Problems in Young Children</w:t>
      </w:r>
      <w:r w:rsidRPr="00327AC1">
        <w:rPr>
          <w:rFonts w:ascii="Book Antiqua" w:hAnsi="Book Antiqua"/>
          <w:bCs/>
          <w:sz w:val="22"/>
          <w:szCs w:val="22"/>
        </w:rPr>
        <w:t>. 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b/>
          <w:sz w:val="22"/>
          <w:szCs w:val="22"/>
        </w:rPr>
        <w:t xml:space="preserve">Forbes EE, </w:t>
      </w:r>
      <w:r w:rsidRPr="00327AC1">
        <w:rPr>
          <w:rFonts w:ascii="Book Antiqua" w:hAnsi="Book Antiqua"/>
          <w:sz w:val="22"/>
          <w:szCs w:val="22"/>
        </w:rPr>
        <w:t xml:space="preserve">Silk JS, Dahl RE. (2007, March-April) Adolescent depression: The role of brain development in systems related to affect regulation In L. Sheeber and N. B. Allen (Chairs), </w:t>
      </w:r>
      <w:r w:rsidRPr="00327AC1">
        <w:rPr>
          <w:rFonts w:ascii="Book Antiqua" w:hAnsi="Book Antiqua"/>
          <w:bCs/>
          <w:i/>
          <w:sz w:val="22"/>
          <w:szCs w:val="22"/>
        </w:rPr>
        <w:t xml:space="preserve">Adolescent Emotional Development and the Emergence of Depressive Disorders. </w:t>
      </w:r>
      <w:r w:rsidRPr="00327AC1">
        <w:rPr>
          <w:rFonts w:ascii="Book Antiqua" w:hAnsi="Book Antiqua"/>
          <w:bCs/>
          <w:sz w:val="22"/>
          <w:szCs w:val="22"/>
        </w:rPr>
        <w:t>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sz w:val="22"/>
          <w:szCs w:val="22"/>
        </w:rPr>
      </w:pPr>
      <w:r w:rsidRPr="00327AC1">
        <w:rPr>
          <w:rFonts w:ascii="Book Antiqua" w:hAnsi="Book Antiqua"/>
          <w:sz w:val="22"/>
          <w:szCs w:val="22"/>
        </w:rPr>
        <w:t xml:space="preserve">Silk JS, </w:t>
      </w:r>
      <w:r w:rsidRPr="00327AC1">
        <w:rPr>
          <w:rFonts w:ascii="Book Antiqua" w:hAnsi="Book Antiqua"/>
          <w:b/>
          <w:sz w:val="22"/>
          <w:szCs w:val="22"/>
        </w:rPr>
        <w:t xml:space="preserve">Forbes EE, </w:t>
      </w:r>
      <w:r w:rsidRPr="00327AC1">
        <w:rPr>
          <w:rFonts w:ascii="Book Antiqua" w:hAnsi="Book Antiqua"/>
          <w:sz w:val="22"/>
          <w:szCs w:val="22"/>
        </w:rPr>
        <w:t xml:space="preserve">Whalen DJ, Bertocci MA, Prout J, Dahl RE. (2007, March-April). Daily emotional and social experience in child and adolescent depression: An ecological momentary assessment study. In J. S. Silk (Chair), </w:t>
      </w:r>
      <w:r w:rsidRPr="00327AC1">
        <w:rPr>
          <w:rFonts w:ascii="Book Antiqua" w:hAnsi="Book Antiqua"/>
          <w:bCs/>
          <w:i/>
          <w:sz w:val="22"/>
          <w:szCs w:val="22"/>
        </w:rPr>
        <w:t>Daily Emotions and Activities: An Ecological Momentary Assessment Approach to Understanding Child Depressive Symptoms</w:t>
      </w:r>
      <w:r w:rsidRPr="00327AC1">
        <w:rPr>
          <w:rFonts w:ascii="Book Antiqua" w:hAnsi="Book Antiqua"/>
          <w:bCs/>
          <w:sz w:val="22"/>
          <w:szCs w:val="22"/>
        </w:rPr>
        <w:t xml:space="preserve"> Paper</w:t>
      </w:r>
      <w:r w:rsidRPr="00327AC1">
        <w:rPr>
          <w:rFonts w:ascii="Book Antiqua" w:hAnsi="Book Antiqua"/>
          <w:sz w:val="22"/>
          <w:szCs w:val="22"/>
        </w:rPr>
        <w:t xml:space="preserve"> presented at the biennial meeting of the Society for Research in Child Development, Boston, MA.</w:t>
      </w:r>
    </w:p>
    <w:p w:rsidR="001629D8" w:rsidRPr="00327AC1" w:rsidRDefault="001629D8" w:rsidP="009A5526">
      <w:pPr>
        <w:numPr>
          <w:ilvl w:val="0"/>
          <w:numId w:val="8"/>
        </w:numPr>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(2007, September). fMRI investigation of reward processing and threat processing in young people with depression and anxiety</w:t>
      </w:r>
      <w:r w:rsidRPr="00327AC1">
        <w:rPr>
          <w:rFonts w:ascii="Book Antiqua" w:hAnsi="Book Antiqua"/>
          <w:b/>
          <w:bCs/>
          <w:sz w:val="22"/>
          <w:szCs w:val="22"/>
        </w:rPr>
        <w:t xml:space="preserve">.  </w:t>
      </w:r>
      <w:r w:rsidRPr="00327AC1">
        <w:rPr>
          <w:rFonts w:ascii="Book Antiqua" w:hAnsi="Book Antiqua"/>
          <w:bCs/>
          <w:sz w:val="22"/>
          <w:szCs w:val="22"/>
        </w:rPr>
        <w:t>Paper presented at the biennial meeting of the Child Depression Consortium, Pittsburgh, PA.</w:t>
      </w:r>
    </w:p>
    <w:p w:rsidR="001629D8" w:rsidRPr="00327AC1" w:rsidRDefault="001629D8" w:rsidP="009A5526">
      <w:pPr>
        <w:numPr>
          <w:ilvl w:val="0"/>
          <w:numId w:val="8"/>
        </w:numPr>
        <w:autoSpaceDE w:val="0"/>
        <w:autoSpaceDN w:val="0"/>
        <w:adjustRightInd w:val="0"/>
        <w:rPr>
          <w:rFonts w:ascii="Book Antiqua" w:hAnsi="Book Antiqua"/>
          <w:bCs/>
          <w:sz w:val="22"/>
          <w:szCs w:val="22"/>
        </w:rPr>
      </w:pPr>
      <w:r w:rsidRPr="00327AC1">
        <w:rPr>
          <w:rFonts w:ascii="Book Antiqua" w:hAnsi="Book Antiqua"/>
          <w:b/>
          <w:bCs/>
          <w:sz w:val="22"/>
          <w:szCs w:val="22"/>
        </w:rPr>
        <w:t xml:space="preserve">*Forbes EE, </w:t>
      </w:r>
      <w:r w:rsidRPr="00327AC1">
        <w:rPr>
          <w:rFonts w:ascii="Book Antiqua" w:hAnsi="Book Antiqua"/>
          <w:bCs/>
          <w:sz w:val="22"/>
          <w:szCs w:val="22"/>
        </w:rPr>
        <w:t xml:space="preserve">Brown SM, Martin SL, Hariri AR. (2007, October). Functional neuroimaging of fear circuitry in young people with depression or anxiety. In E. B. McClure (Chair), </w:t>
      </w:r>
      <w:r w:rsidRPr="00327AC1">
        <w:rPr>
          <w:rFonts w:ascii="Book Antiqua" w:hAnsi="Book Antiqua"/>
          <w:i/>
          <w:sz w:val="22"/>
          <w:szCs w:val="22"/>
        </w:rPr>
        <w:t>The Role of the Amygdala in Social/Emotional Cognition Across Development</w:t>
      </w:r>
      <w:r w:rsidRPr="00327AC1">
        <w:rPr>
          <w:sz w:val="22"/>
          <w:szCs w:val="22"/>
        </w:rPr>
        <w:t xml:space="preserve">. </w:t>
      </w:r>
      <w:r w:rsidRPr="00327AC1">
        <w:rPr>
          <w:rFonts w:ascii="Book Antiqua" w:hAnsi="Book Antiqua"/>
          <w:bCs/>
          <w:sz w:val="22"/>
          <w:szCs w:val="22"/>
        </w:rPr>
        <w:t>Paper presented at the meeting of the Society for Psychophysiological Research, Savannah, GA.</w:t>
      </w:r>
    </w:p>
    <w:p w:rsidR="001629D8" w:rsidRPr="00327AC1" w:rsidRDefault="001629D8" w:rsidP="009A5526">
      <w:pPr>
        <w:numPr>
          <w:ilvl w:val="0"/>
          <w:numId w:val="8"/>
        </w:numPr>
        <w:autoSpaceDE w:val="0"/>
        <w:autoSpaceDN w:val="0"/>
        <w:adjustRightInd w:val="0"/>
        <w:rPr>
          <w:rFonts w:ascii="Book Antiqua" w:hAnsi="Book Antiqua"/>
          <w:sz w:val="22"/>
          <w:szCs w:val="22"/>
        </w:rPr>
      </w:pPr>
      <w:r w:rsidRPr="00327AC1">
        <w:rPr>
          <w:rFonts w:ascii="Book Antiqua" w:hAnsi="Book Antiqua"/>
          <w:bCs/>
          <w:sz w:val="22"/>
          <w:szCs w:val="22"/>
          <w:lang w:val="de-DE"/>
        </w:rPr>
        <w:t xml:space="preserve">Silk JS, Siegle GJ, Dahl RE, Ryan ND, </w:t>
      </w:r>
      <w:r w:rsidRPr="00327AC1">
        <w:rPr>
          <w:rFonts w:ascii="Book Antiqua" w:hAnsi="Book Antiqua"/>
          <w:b/>
          <w:bCs/>
          <w:sz w:val="22"/>
          <w:szCs w:val="22"/>
          <w:lang w:val="de-DE"/>
        </w:rPr>
        <w:t xml:space="preserve">Forbes EE, </w:t>
      </w:r>
      <w:r w:rsidRPr="00327AC1">
        <w:rPr>
          <w:rFonts w:ascii="Book Antiqua" w:hAnsi="Book Antiqua"/>
          <w:bCs/>
          <w:sz w:val="22"/>
          <w:szCs w:val="22"/>
          <w:lang w:val="de-DE"/>
        </w:rPr>
        <w:t xml:space="preserve">Fisher PM, Williamson DE, Birmaher B, Axelson DA, Hariri AR. (2008, March). </w:t>
      </w:r>
      <w:r w:rsidRPr="00327AC1">
        <w:rPr>
          <w:rFonts w:ascii="Book Antiqua" w:hAnsi="Book Antiqua"/>
          <w:sz w:val="22"/>
          <w:szCs w:val="22"/>
        </w:rPr>
        <w:t xml:space="preserve">From scanners to cell-phones: fMRI brain activity is linked to ecological momentary assessment of emotion in adolescent daily life. In J. S. Silk (Chair), </w:t>
      </w:r>
      <w:r w:rsidRPr="00327AC1">
        <w:rPr>
          <w:rFonts w:ascii="Book Antiqua" w:hAnsi="Book Antiqua"/>
          <w:bCs/>
          <w:i/>
          <w:sz w:val="22"/>
          <w:szCs w:val="22"/>
        </w:rPr>
        <w:t>Advances in Measuring Emotion Regulation in Adolescence: Bridging Between the Neuroscience Lab and Adolescents' Real Worlds</w:t>
      </w:r>
      <w:r w:rsidRPr="00327AC1">
        <w:rPr>
          <w:rFonts w:ascii="Book Antiqua" w:hAnsi="Book Antiqua"/>
          <w:sz w:val="22"/>
          <w:szCs w:val="22"/>
        </w:rPr>
        <w:t>. Paper presented at the biennial meeting of the Society for Research in Adolescence, Chicago, IL.</w:t>
      </w:r>
    </w:p>
    <w:p w:rsidR="001629D8" w:rsidRPr="00327AC1" w:rsidRDefault="001629D8" w:rsidP="009A5526">
      <w:pPr>
        <w:numPr>
          <w:ilvl w:val="0"/>
          <w:numId w:val="7"/>
        </w:numPr>
        <w:autoSpaceDE w:val="0"/>
        <w:autoSpaceDN w:val="0"/>
        <w:adjustRightInd w:val="0"/>
        <w:rPr>
          <w:rFonts w:ascii="Book Antiqua" w:hAnsi="Book Antiqua"/>
          <w:sz w:val="22"/>
          <w:szCs w:val="22"/>
        </w:rPr>
      </w:pPr>
      <w:r w:rsidRPr="00327AC1">
        <w:rPr>
          <w:rFonts w:ascii="Book Antiqua" w:hAnsi="Book Antiqua"/>
          <w:b/>
          <w:iCs/>
          <w:sz w:val="22"/>
          <w:szCs w:val="22"/>
          <w:lang w:val="de-DE"/>
        </w:rPr>
        <w:t xml:space="preserve">Forbes EE, </w:t>
      </w:r>
      <w:r w:rsidRPr="00327AC1">
        <w:rPr>
          <w:rFonts w:ascii="Book Antiqua" w:hAnsi="Book Antiqua"/>
          <w:iCs/>
          <w:sz w:val="22"/>
          <w:szCs w:val="22"/>
          <w:lang w:val="de-DE"/>
        </w:rPr>
        <w:t xml:space="preserve">Allen NB, Sheeber LB. (2009, April). </w:t>
      </w:r>
      <w:r w:rsidRPr="00327AC1">
        <w:rPr>
          <w:rFonts w:ascii="Book Antiqua" w:hAnsi="Book Antiqua"/>
          <w:sz w:val="22"/>
          <w:szCs w:val="22"/>
        </w:rPr>
        <w:t xml:space="preserve">A novel fMRI paradigm for affect regulation: Adolescents’ brain function in response to parents’ affect. In C. S. Monk (Chair), </w:t>
      </w:r>
      <w:r w:rsidRPr="00327AC1">
        <w:rPr>
          <w:rFonts w:ascii="Book Antiqua" w:hAnsi="Book Antiqua"/>
          <w:i/>
          <w:sz w:val="22"/>
          <w:szCs w:val="22"/>
        </w:rPr>
        <w:t>New Research Directions in the Neuroscience of Developmental Psychopathology</w:t>
      </w:r>
      <w:r w:rsidRPr="00327AC1">
        <w:rPr>
          <w:rFonts w:ascii="Book Antiqua" w:hAnsi="Book Antiqua"/>
          <w:sz w:val="22"/>
          <w:szCs w:val="22"/>
        </w:rPr>
        <w:t>. Paper presented at the biennial meeting of the Society for Research in Child Development, Denver, CO.</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(2009, April). Chair,</w:t>
      </w:r>
      <w:r w:rsidRPr="00327AC1">
        <w:rPr>
          <w:rFonts w:ascii="Book Antiqua" w:hAnsi="Book Antiqua"/>
          <w:b/>
          <w:iCs/>
          <w:sz w:val="22"/>
          <w:szCs w:val="22"/>
        </w:rPr>
        <w:t xml:space="preserve"> </w:t>
      </w:r>
      <w:r w:rsidRPr="00327AC1">
        <w:rPr>
          <w:rFonts w:ascii="Book Antiqua" w:hAnsi="Book Antiqua"/>
          <w:i/>
          <w:iCs/>
          <w:sz w:val="22"/>
          <w:szCs w:val="22"/>
        </w:rPr>
        <w:t>Reward Processing and Adolescent Psychopathology: Perspectives from Affective Neuroscience</w:t>
      </w:r>
      <w:r w:rsidRPr="00327AC1">
        <w:rPr>
          <w:rFonts w:ascii="Book Antiqua" w:hAnsi="Book Antiqua"/>
          <w:iCs/>
          <w:sz w:val="22"/>
          <w:szCs w:val="22"/>
        </w:rPr>
        <w:t xml:space="preserve">. Symposium presented at the </w:t>
      </w:r>
      <w:r w:rsidRPr="00327AC1">
        <w:rPr>
          <w:rFonts w:ascii="Book Antiqua" w:hAnsi="Book Antiqua"/>
          <w:sz w:val="22"/>
          <w:szCs w:val="22"/>
        </w:rPr>
        <w:t>biennial meeting of the Society for Research in Child Development, Denver, CO.</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sz w:val="22"/>
          <w:szCs w:val="22"/>
        </w:rPr>
        <w:t xml:space="preserve">Silk JS, Stepp SD, </w:t>
      </w:r>
      <w:r w:rsidRPr="00327AC1">
        <w:rPr>
          <w:rFonts w:ascii="Book Antiqua" w:hAnsi="Book Antiqua"/>
          <w:b/>
          <w:sz w:val="22"/>
          <w:szCs w:val="22"/>
        </w:rPr>
        <w:t>Forbes EE,</w:t>
      </w:r>
      <w:r w:rsidRPr="00327AC1">
        <w:rPr>
          <w:rFonts w:ascii="Book Antiqua" w:hAnsi="Book Antiqua"/>
          <w:sz w:val="22"/>
          <w:szCs w:val="22"/>
        </w:rPr>
        <w:t xml:space="preserve"> Whalen D, Jakubcak JL, Ryan ND, Dahl RE. (2009, November).  </w:t>
      </w:r>
      <w:r w:rsidRPr="00327AC1">
        <w:rPr>
          <w:rFonts w:ascii="Book Antiqua" w:hAnsi="Book Antiqua"/>
          <w:iCs/>
          <w:sz w:val="22"/>
          <w:szCs w:val="22"/>
        </w:rPr>
        <w:t xml:space="preserve">Real-World Social and Emotional Predictors of Treatment Response for Youth </w:t>
      </w:r>
      <w:r w:rsidRPr="00327AC1">
        <w:rPr>
          <w:rFonts w:ascii="Book Antiqua" w:hAnsi="Book Antiqua"/>
          <w:iCs/>
          <w:sz w:val="22"/>
          <w:szCs w:val="22"/>
        </w:rPr>
        <w:lastRenderedPageBreak/>
        <w:t>Anxiety and Depression: An Ecological Momentary</w:t>
      </w:r>
      <w:r w:rsidRPr="00327AC1">
        <w:rPr>
          <w:rFonts w:ascii="Book Antiqua" w:hAnsi="Book Antiqua"/>
          <w:sz w:val="22"/>
          <w:szCs w:val="22"/>
        </w:rPr>
        <w:t xml:space="preserve"> </w:t>
      </w:r>
      <w:r w:rsidRPr="00327AC1">
        <w:rPr>
          <w:rFonts w:ascii="Book Antiqua" w:hAnsi="Book Antiqua"/>
          <w:iCs/>
          <w:sz w:val="22"/>
          <w:szCs w:val="22"/>
        </w:rPr>
        <w:t>Assessment Study.</w:t>
      </w:r>
      <w:r w:rsidRPr="00327AC1">
        <w:rPr>
          <w:rFonts w:ascii="Book Antiqua" w:hAnsi="Book Antiqua"/>
          <w:i/>
          <w:iCs/>
          <w:sz w:val="22"/>
          <w:szCs w:val="22"/>
        </w:rPr>
        <w:t xml:space="preserve"> </w:t>
      </w:r>
      <w:r w:rsidRPr="00327AC1">
        <w:rPr>
          <w:rFonts w:ascii="Book Antiqua" w:hAnsi="Book Antiqua"/>
          <w:sz w:val="22"/>
          <w:szCs w:val="22"/>
        </w:rPr>
        <w:t>Paper presented at the 43</w:t>
      </w:r>
      <w:r w:rsidRPr="00327AC1">
        <w:rPr>
          <w:rFonts w:ascii="Book Antiqua" w:hAnsi="Book Antiqua"/>
          <w:sz w:val="22"/>
          <w:szCs w:val="22"/>
          <w:vertAlign w:val="superscript"/>
        </w:rPr>
        <w:t>rd</w:t>
      </w:r>
      <w:r w:rsidRPr="00327AC1">
        <w:rPr>
          <w:rFonts w:ascii="Book Antiqua" w:hAnsi="Book Antiqua"/>
          <w:sz w:val="22"/>
          <w:szCs w:val="22"/>
        </w:rPr>
        <w:t xml:space="preserve"> ABCT Annual Convention, New York, NY.</w:t>
      </w:r>
    </w:p>
    <w:p w:rsidR="001629D8" w:rsidRPr="00327AC1" w:rsidRDefault="001629D8" w:rsidP="009A5526">
      <w:pPr>
        <w:numPr>
          <w:ilvl w:val="0"/>
          <w:numId w:val="7"/>
        </w:numPr>
        <w:rPr>
          <w:rFonts w:ascii="Book Antiqua" w:hAnsi="Book Antiqua"/>
          <w:b/>
          <w:sz w:val="22"/>
          <w:szCs w:val="22"/>
        </w:rPr>
      </w:pPr>
      <w:r w:rsidRPr="00327AC1">
        <w:rPr>
          <w:rFonts w:ascii="Book Antiqua" w:hAnsi="Book Antiqua"/>
          <w:b/>
          <w:sz w:val="22"/>
          <w:szCs w:val="22"/>
        </w:rPr>
        <w:t xml:space="preserve">Forbes EE, </w:t>
      </w:r>
      <w:r w:rsidRPr="00327AC1">
        <w:rPr>
          <w:rFonts w:ascii="Book Antiqua" w:hAnsi="Book Antiqua"/>
          <w:sz w:val="22"/>
          <w:szCs w:val="22"/>
        </w:rPr>
        <w:t>Hariri AR, Ryan ND, Birmaher B, Axelson DA, Dahl RE</w:t>
      </w:r>
      <w:r w:rsidRPr="00327AC1">
        <w:rPr>
          <w:rFonts w:ascii="Book Antiqua" w:hAnsi="Book Antiqua"/>
          <w:b/>
          <w:sz w:val="22"/>
          <w:szCs w:val="22"/>
        </w:rPr>
        <w:t xml:space="preserve">. </w:t>
      </w:r>
      <w:r w:rsidRPr="00327AC1">
        <w:rPr>
          <w:rFonts w:ascii="Book Antiqua" w:hAnsi="Book Antiqua"/>
          <w:sz w:val="22"/>
          <w:szCs w:val="22"/>
        </w:rPr>
        <w:t xml:space="preserve">(2010, May). </w:t>
      </w:r>
      <w:r w:rsidRPr="00327AC1">
        <w:rPr>
          <w:rFonts w:ascii="Book Antiqua" w:hAnsi="Book Antiqua" w:cs="Arial"/>
          <w:color w:val="000000"/>
          <w:sz w:val="22"/>
          <w:szCs w:val="22"/>
        </w:rPr>
        <w:t xml:space="preserve">Reward function in adolescent depression: Brain, behavior, mood, and treatment response. In M. L. Phillips (Chair), </w:t>
      </w:r>
      <w:r w:rsidRPr="00327AC1">
        <w:rPr>
          <w:rFonts w:ascii="Book Antiqua" w:hAnsi="Book Antiqua" w:cs="Arial"/>
          <w:i/>
          <w:color w:val="000000"/>
          <w:sz w:val="22"/>
          <w:szCs w:val="22"/>
        </w:rPr>
        <w:t>Abnormalities in Reward-Related Neural Circuitry in Mood Disorders</w:t>
      </w:r>
      <w:r w:rsidRPr="00327AC1">
        <w:rPr>
          <w:rFonts w:ascii="Book Antiqua" w:hAnsi="Book Antiqua" w:cs="Arial"/>
          <w:color w:val="000000"/>
          <w:sz w:val="22"/>
          <w:szCs w:val="22"/>
        </w:rPr>
        <w:t xml:space="preserve">. Paper presented at the annual meeting of the Society of Biological Psychiatry, New Orleans, LA. </w:t>
      </w:r>
    </w:p>
    <w:p w:rsidR="001629D8" w:rsidRPr="00327AC1" w:rsidRDefault="001629D8" w:rsidP="00C11F15">
      <w:pPr>
        <w:numPr>
          <w:ilvl w:val="0"/>
          <w:numId w:val="7"/>
        </w:numPr>
        <w:rPr>
          <w:rFonts w:ascii="Book Antiqua" w:hAnsi="Book Antiqua"/>
          <w:b/>
          <w:sz w:val="22"/>
          <w:szCs w:val="22"/>
        </w:rPr>
      </w:pPr>
      <w:r w:rsidRPr="00327AC1">
        <w:rPr>
          <w:rFonts w:ascii="Book Antiqua" w:hAnsi="Book Antiqua"/>
          <w:sz w:val="22"/>
          <w:szCs w:val="22"/>
        </w:rPr>
        <w:t xml:space="preserve">Nusslock CR, Almeida JRC, </w:t>
      </w:r>
      <w:r w:rsidRPr="00327AC1">
        <w:rPr>
          <w:rFonts w:ascii="Book Antiqua" w:hAnsi="Book Antiqua"/>
          <w:b/>
          <w:sz w:val="22"/>
          <w:szCs w:val="22"/>
        </w:rPr>
        <w:t>Forbes EE,</w:t>
      </w:r>
      <w:r w:rsidRPr="00327AC1">
        <w:rPr>
          <w:rFonts w:ascii="Book Antiqua" w:hAnsi="Book Antiqua"/>
          <w:sz w:val="22"/>
          <w:szCs w:val="22"/>
        </w:rPr>
        <w:t xml:space="preserve"> Versace A, LaBarbara EJ, Klein C, Phillips ML. (2010, May). Increased striatal activation during reward anticipation in euthymic bipolar adults. </w:t>
      </w:r>
      <w:r w:rsidRPr="00327AC1">
        <w:rPr>
          <w:rFonts w:ascii="Book Antiqua" w:hAnsi="Book Antiqua" w:cs="Arial"/>
          <w:color w:val="000000"/>
          <w:sz w:val="22"/>
          <w:szCs w:val="22"/>
        </w:rPr>
        <w:t xml:space="preserve">In M. L. Phillips (Chair), </w:t>
      </w:r>
      <w:r w:rsidRPr="00327AC1">
        <w:rPr>
          <w:rFonts w:ascii="Book Antiqua" w:hAnsi="Book Antiqua" w:cs="Arial"/>
          <w:i/>
          <w:color w:val="000000"/>
          <w:sz w:val="22"/>
          <w:szCs w:val="22"/>
        </w:rPr>
        <w:t>Abnormalities in Reward-Related Neural Circuitry in Mood Disorders</w:t>
      </w:r>
      <w:r w:rsidRPr="00327AC1">
        <w:rPr>
          <w:rFonts w:ascii="Book Antiqua" w:hAnsi="Book Antiqua" w:cs="Arial"/>
          <w:color w:val="000000"/>
          <w:sz w:val="22"/>
          <w:szCs w:val="22"/>
        </w:rPr>
        <w:t xml:space="preserve">. Paper presented at the annual meeting of the Society of Biological Psychiatry, New Orleans, LA. </w:t>
      </w:r>
    </w:p>
    <w:p w:rsidR="001629D8" w:rsidRPr="00327AC1" w:rsidRDefault="001629D8" w:rsidP="00385E63">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Phillips ML, Ferrell RE, Nimgaonkar VL, Mansour H, Sciarrillo SR, Dahl RE. (2010, June). Per2 Genotype Impacts Reward-Related Brain Function associated with Circadian Characteristics in Adolescents. In </w:t>
      </w:r>
      <w:r w:rsidRPr="00327AC1">
        <w:rPr>
          <w:rFonts w:ascii="Book Antiqua" w:hAnsi="Book Antiqua"/>
          <w:i/>
          <w:sz w:val="22"/>
          <w:szCs w:val="22"/>
        </w:rPr>
        <w:t>Late Breaking Abstracts.</w:t>
      </w:r>
      <w:r w:rsidRPr="00327AC1">
        <w:rPr>
          <w:rFonts w:ascii="Book Antiqua" w:hAnsi="Book Antiqua"/>
          <w:sz w:val="22"/>
          <w:szCs w:val="22"/>
        </w:rPr>
        <w:t xml:space="preserve"> Paper presented at the annual meeting of the Associated Professional Sleep Societies, San Antonio, TX.</w:t>
      </w:r>
    </w:p>
    <w:p w:rsidR="001629D8" w:rsidRPr="00327AC1" w:rsidRDefault="001629D8" w:rsidP="00385E63">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Ryan ND, Birmaher B, Axelson DA, Dahl RE. (2010, November). Developmental psychopathology of reward function and depression. In IH Gotlib &amp; J Joormann (Chairs), </w:t>
      </w:r>
      <w:r w:rsidRPr="00327AC1">
        <w:rPr>
          <w:rStyle w:val="apple-style-span"/>
          <w:rFonts w:ascii="Book Antiqua" w:hAnsi="Book Antiqua" w:cs="Arial"/>
          <w:bCs/>
          <w:i/>
          <w:color w:val="000000"/>
          <w:sz w:val="22"/>
          <w:szCs w:val="22"/>
        </w:rPr>
        <w:t>Risk Factors for Mood Disorders in Children and Adolescents: Integrating Psychological and Biological Perspectives</w:t>
      </w:r>
      <w:r w:rsidRPr="00327AC1">
        <w:rPr>
          <w:rStyle w:val="apple-style-span"/>
          <w:rFonts w:ascii="Book Antiqua" w:hAnsi="Book Antiqua" w:cs="Arial"/>
          <w:bCs/>
          <w:color w:val="000000"/>
          <w:sz w:val="22"/>
          <w:szCs w:val="22"/>
        </w:rPr>
        <w:t>.</w:t>
      </w:r>
      <w:r w:rsidRPr="00327AC1">
        <w:rPr>
          <w:rStyle w:val="apple-style-span"/>
          <w:rFonts w:ascii="Book Antiqua" w:hAnsi="Book Antiqua" w:cs="Arial"/>
          <w:b/>
          <w:bCs/>
          <w:color w:val="000000"/>
          <w:sz w:val="22"/>
          <w:szCs w:val="22"/>
        </w:rPr>
        <w:t xml:space="preserve"> </w:t>
      </w:r>
      <w:r w:rsidRPr="00327AC1">
        <w:rPr>
          <w:rFonts w:ascii="Book Antiqua" w:hAnsi="Book Antiqua"/>
          <w:sz w:val="22"/>
          <w:szCs w:val="22"/>
        </w:rPr>
        <w:t xml:space="preserve">Paper presented at the annual meeting of the </w:t>
      </w:r>
      <w:r w:rsidRPr="00327AC1">
        <w:rPr>
          <w:rFonts w:ascii="Book Antiqua" w:hAnsi="Book Antiqua"/>
          <w:bCs/>
          <w:sz w:val="22"/>
          <w:szCs w:val="22"/>
        </w:rPr>
        <w:t>Association of Behavioral and Cognitive Therapies, San Francisco, CA</w:t>
      </w:r>
      <w:r w:rsidRPr="00327AC1">
        <w:rPr>
          <w:rFonts w:ascii="Book Antiqua" w:hAnsi="Book Antiqua"/>
          <w:sz w:val="22"/>
          <w:szCs w:val="22"/>
        </w:rPr>
        <w:t>.</w:t>
      </w:r>
    </w:p>
    <w:p w:rsidR="001629D8" w:rsidRPr="00327AC1" w:rsidRDefault="001629D8" w:rsidP="007B68D6">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Holm SM, Gregory A, Ryan ND, Axelson DA, Birmaher B, Dahl RE. (2010, November). Sleep and the developmental psychopathology of affective disorders during adolescence. In CL Weiner (Chair), </w:t>
      </w:r>
      <w:r w:rsidRPr="00327AC1">
        <w:rPr>
          <w:rStyle w:val="apple-style-span"/>
          <w:rFonts w:ascii="Book Antiqua" w:hAnsi="Book Antiqua" w:cs="Arial"/>
          <w:bCs/>
          <w:i/>
          <w:color w:val="000000"/>
          <w:sz w:val="22"/>
          <w:szCs w:val="22"/>
        </w:rPr>
        <w:t>Sleep and Internalizing Disorders in Children and Adolescents</w:t>
      </w:r>
      <w:r w:rsidRPr="00327AC1">
        <w:rPr>
          <w:rStyle w:val="apple-style-span"/>
          <w:rFonts w:ascii="Arial" w:hAnsi="Arial" w:cs="Arial"/>
          <w:bCs/>
          <w:color w:val="000000"/>
          <w:sz w:val="17"/>
          <w:szCs w:val="17"/>
        </w:rPr>
        <w:t xml:space="preserve">. </w:t>
      </w:r>
      <w:r w:rsidRPr="00327AC1">
        <w:rPr>
          <w:rStyle w:val="apple-style-span"/>
          <w:rFonts w:ascii="Book Antiqua" w:hAnsi="Book Antiqua" w:cs="Arial"/>
          <w:bCs/>
          <w:color w:val="000000"/>
          <w:sz w:val="22"/>
          <w:szCs w:val="22"/>
        </w:rPr>
        <w:t>P</w:t>
      </w:r>
      <w:r w:rsidRPr="00327AC1">
        <w:rPr>
          <w:rFonts w:ascii="Book Antiqua" w:hAnsi="Book Antiqua"/>
          <w:sz w:val="22"/>
          <w:szCs w:val="22"/>
        </w:rPr>
        <w:t xml:space="preserve">aper presented at the annual meeting of the </w:t>
      </w:r>
      <w:r w:rsidRPr="00327AC1">
        <w:rPr>
          <w:rFonts w:ascii="Book Antiqua" w:hAnsi="Book Antiqua"/>
          <w:bCs/>
          <w:sz w:val="22"/>
          <w:szCs w:val="22"/>
        </w:rPr>
        <w:t>Association of Behavioral and Cognitive Therapies, San Francisco, CA</w:t>
      </w:r>
      <w:r w:rsidRPr="00327AC1">
        <w:rPr>
          <w:rFonts w:ascii="Book Antiqua" w:hAnsi="Book Antiqua"/>
          <w:sz w:val="22"/>
          <w:szCs w:val="22"/>
        </w:rPr>
        <w:t>.</w:t>
      </w:r>
    </w:p>
    <w:p w:rsidR="001629D8" w:rsidRPr="00327AC1" w:rsidRDefault="001629D8" w:rsidP="00CF6C36">
      <w:pPr>
        <w:numPr>
          <w:ilvl w:val="0"/>
          <w:numId w:val="7"/>
        </w:numPr>
        <w:rPr>
          <w:rFonts w:ascii="Book Antiqua" w:hAnsi="Book Antiqua"/>
          <w:sz w:val="22"/>
          <w:szCs w:val="22"/>
        </w:rPr>
      </w:pPr>
      <w:r w:rsidRPr="00327AC1">
        <w:rPr>
          <w:rFonts w:ascii="Book Antiqua" w:hAnsi="Book Antiqua"/>
          <w:b/>
          <w:iCs/>
          <w:sz w:val="22"/>
          <w:szCs w:val="22"/>
        </w:rPr>
        <w:t xml:space="preserve">Forbes EE </w:t>
      </w:r>
      <w:r w:rsidRPr="00327AC1">
        <w:rPr>
          <w:rFonts w:ascii="Book Antiqua" w:hAnsi="Book Antiqua"/>
          <w:iCs/>
          <w:sz w:val="22"/>
          <w:szCs w:val="22"/>
        </w:rPr>
        <w:t xml:space="preserve">(2011, March).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Symposium presented at the biennial meeting of the Society for Research in Child Development, Montreal, Canada.</w:t>
      </w:r>
    </w:p>
    <w:p w:rsidR="001629D8" w:rsidRPr="00327AC1" w:rsidRDefault="001629D8" w:rsidP="00164CE0">
      <w:pPr>
        <w:numPr>
          <w:ilvl w:val="0"/>
          <w:numId w:val="7"/>
        </w:numPr>
        <w:rPr>
          <w:rFonts w:ascii="Book Antiqua" w:hAnsi="Book Antiqua"/>
          <w:sz w:val="22"/>
          <w:szCs w:val="22"/>
        </w:rPr>
      </w:pPr>
      <w:r w:rsidRPr="00327AC1">
        <w:rPr>
          <w:rFonts w:ascii="Book Antiqua" w:hAnsi="Book Antiqua"/>
          <w:b/>
          <w:sz w:val="22"/>
          <w:szCs w:val="22"/>
        </w:rPr>
        <w:t>Forbes EE</w:t>
      </w:r>
      <w:r w:rsidRPr="00327AC1">
        <w:rPr>
          <w:rFonts w:ascii="Book Antiqua" w:hAnsi="Book Antiqua"/>
          <w:sz w:val="22"/>
          <w:szCs w:val="22"/>
        </w:rPr>
        <w:t xml:space="preserve">, Phillips ML, Almeida JRC, Ferrell RE, Nimgaonkar V, Mansour H, Sciarrillo SR, Dahl RE. (2011, March). </w:t>
      </w:r>
      <w:r w:rsidRPr="00327AC1">
        <w:rPr>
          <w:rFonts w:ascii="Book Antiqua" w:hAnsi="Book Antiqua" w:cs="Tahoma"/>
          <w:bCs/>
          <w:color w:val="000000"/>
          <w:sz w:val="22"/>
          <w:szCs w:val="22"/>
        </w:rPr>
        <w:t xml:space="preserve">PER2 genotype and circadian-related neural response to reward in adolescents. In </w:t>
      </w:r>
      <w:r w:rsidRPr="00327AC1">
        <w:rPr>
          <w:rFonts w:ascii="Book Antiqua" w:hAnsi="Book Antiqua"/>
          <w:sz w:val="22"/>
          <w:szCs w:val="22"/>
        </w:rPr>
        <w:t xml:space="preserve">EE Forbes (Chair),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pStyle w:val="NormalWeb"/>
        <w:numPr>
          <w:ilvl w:val="0"/>
          <w:numId w:val="7"/>
        </w:numPr>
        <w:spacing w:before="0" w:beforeAutospacing="0" w:after="0" w:afterAutospacing="0"/>
        <w:rPr>
          <w:rFonts w:ascii="Book Antiqua" w:hAnsi="Book Antiqua"/>
          <w:b/>
          <w:sz w:val="22"/>
          <w:szCs w:val="22"/>
        </w:rPr>
      </w:pPr>
      <w:r w:rsidRPr="00327AC1">
        <w:rPr>
          <w:rFonts w:ascii="Book Antiqua" w:hAnsi="Book Antiqua" w:cs="Tahoma"/>
          <w:b/>
          <w:iCs/>
          <w:color w:val="000000"/>
          <w:sz w:val="22"/>
          <w:szCs w:val="22"/>
        </w:rPr>
        <w:t xml:space="preserve">Forbes EE, </w:t>
      </w:r>
      <w:r w:rsidRPr="00327AC1">
        <w:rPr>
          <w:rFonts w:ascii="Book Antiqua" w:hAnsi="Book Antiqua" w:cs="Tahoma"/>
          <w:iCs/>
          <w:color w:val="000000"/>
          <w:sz w:val="22"/>
          <w:szCs w:val="22"/>
        </w:rPr>
        <w:t>Ryan ND, Ferrell RE,</w:t>
      </w:r>
      <w:r w:rsidRPr="00327AC1">
        <w:rPr>
          <w:rFonts w:ascii="Book Antiqua" w:hAnsi="Book Antiqua" w:cs="Tahoma"/>
          <w:b/>
          <w:iCs/>
          <w:color w:val="000000"/>
          <w:sz w:val="22"/>
          <w:szCs w:val="22"/>
        </w:rPr>
        <w:t xml:space="preserve"> </w:t>
      </w:r>
      <w:r w:rsidRPr="00327AC1">
        <w:rPr>
          <w:rFonts w:ascii="Book Antiqua" w:hAnsi="Book Antiqua" w:cs="Tahoma"/>
          <w:iCs/>
          <w:color w:val="000000"/>
          <w:sz w:val="22"/>
          <w:szCs w:val="22"/>
        </w:rPr>
        <w:t xml:space="preserve">Phillips ML, Rodriguez EE, Holm SM, Dahl RE. (2011, March). </w:t>
      </w:r>
      <w:r w:rsidR="00A31F6E">
        <w:rPr>
          <w:rFonts w:ascii="Book Antiqua" w:hAnsi="Book Antiqua" w:cs="Tahoma"/>
          <w:bCs/>
          <w:color w:val="000000"/>
          <w:sz w:val="22"/>
          <w:szCs w:val="22"/>
        </w:rPr>
        <w:t>Reward-r</w:t>
      </w:r>
      <w:r w:rsidRPr="00327AC1">
        <w:rPr>
          <w:rFonts w:ascii="Book Antiqua" w:hAnsi="Book Antiqua" w:cs="Tahoma"/>
          <w:bCs/>
          <w:color w:val="000000"/>
          <w:sz w:val="22"/>
          <w:szCs w:val="22"/>
        </w:rPr>
        <w:t xml:space="preserve">elated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rain </w:t>
      </w:r>
      <w:r w:rsidR="00A31F6E">
        <w:rPr>
          <w:rFonts w:ascii="Book Antiqua" w:hAnsi="Book Antiqua" w:cs="Tahoma"/>
          <w:bCs/>
          <w:color w:val="000000"/>
          <w:sz w:val="22"/>
          <w:szCs w:val="22"/>
        </w:rPr>
        <w:t>f</w:t>
      </w:r>
      <w:r w:rsidRPr="00327AC1">
        <w:rPr>
          <w:rFonts w:ascii="Book Antiqua" w:hAnsi="Book Antiqua" w:cs="Tahoma"/>
          <w:bCs/>
          <w:color w:val="000000"/>
          <w:sz w:val="22"/>
          <w:szCs w:val="22"/>
        </w:rPr>
        <w:t xml:space="preserve">unction in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dolescents: Relation to </w:t>
      </w:r>
      <w:r w:rsidR="00A31F6E">
        <w:rPr>
          <w:rFonts w:ascii="Book Antiqua" w:hAnsi="Book Antiqua" w:cs="Tahoma"/>
          <w:bCs/>
          <w:color w:val="000000"/>
          <w:sz w:val="22"/>
          <w:szCs w:val="22"/>
        </w:rPr>
        <w:t>p</w:t>
      </w:r>
      <w:r w:rsidRPr="00327AC1">
        <w:rPr>
          <w:rFonts w:ascii="Book Antiqua" w:hAnsi="Book Antiqua" w:cs="Tahoma"/>
          <w:bCs/>
          <w:color w:val="000000"/>
          <w:sz w:val="22"/>
          <w:szCs w:val="22"/>
        </w:rPr>
        <w:t xml:space="preserve">uberty,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ensation-</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 xml:space="preserve">eeking, and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opamine </w:t>
      </w:r>
      <w:r w:rsidR="00A31F6E">
        <w:rPr>
          <w:rFonts w:ascii="Book Antiqua" w:hAnsi="Book Antiqua" w:cs="Tahoma"/>
          <w:bCs/>
          <w:color w:val="000000"/>
          <w:sz w:val="22"/>
          <w:szCs w:val="22"/>
        </w:rPr>
        <w:t>g</w:t>
      </w:r>
      <w:r w:rsidRPr="00327AC1">
        <w:rPr>
          <w:rFonts w:ascii="Book Antiqua" w:hAnsi="Book Antiqua" w:cs="Tahoma"/>
          <w:bCs/>
          <w:color w:val="000000"/>
          <w:sz w:val="22"/>
          <w:szCs w:val="22"/>
        </w:rPr>
        <w:t xml:space="preserve">enes. In J Pfeifer (Chair), </w:t>
      </w:r>
      <w:r w:rsidRPr="00327AC1">
        <w:rPr>
          <w:rFonts w:ascii="Book Antiqua" w:hAnsi="Book Antiqua" w:cs="Tahoma"/>
          <w:bCs/>
          <w:i/>
          <w:color w:val="000000"/>
          <w:sz w:val="22"/>
          <w:szCs w:val="22"/>
        </w:rPr>
        <w:t>Rewards, Risks, and Regulation in Adolescence: New Insights from Studies of Neural Changes Associated with Pubertal Maturation</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pStyle w:val="NormalWeb"/>
        <w:numPr>
          <w:ilvl w:val="0"/>
          <w:numId w:val="7"/>
        </w:numPr>
        <w:spacing w:before="0" w:beforeAutospacing="0" w:after="0" w:afterAutospacing="0"/>
        <w:rPr>
          <w:rFonts w:ascii="Book Antiqua" w:hAnsi="Book Antiqua" w:cs="Tahoma"/>
          <w:color w:val="000000"/>
          <w:sz w:val="22"/>
          <w:szCs w:val="22"/>
        </w:rPr>
      </w:pPr>
      <w:r w:rsidRPr="00327AC1">
        <w:rPr>
          <w:rFonts w:ascii="Book Antiqua" w:hAnsi="Book Antiqua" w:cs="Tahoma"/>
          <w:bCs/>
          <w:color w:val="000000"/>
          <w:sz w:val="22"/>
          <w:szCs w:val="22"/>
        </w:rPr>
        <w:t xml:space="preserve">Cousins JC, Whalen DJ, Dahl RE,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Olino TM, Ryan N, Silk JS. (2011, March). The</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 xml:space="preserve">Bi-directional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ssociation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etween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aytime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ffect and </w:t>
      </w:r>
      <w:r w:rsidR="00A31F6E">
        <w:rPr>
          <w:rFonts w:ascii="Book Antiqua" w:hAnsi="Book Antiqua" w:cs="Tahoma"/>
          <w:bCs/>
          <w:color w:val="000000"/>
          <w:sz w:val="22"/>
          <w:szCs w:val="22"/>
        </w:rPr>
        <w:t>n</w:t>
      </w:r>
      <w:r w:rsidRPr="00327AC1">
        <w:rPr>
          <w:rFonts w:ascii="Book Antiqua" w:hAnsi="Book Antiqua" w:cs="Tahoma"/>
          <w:bCs/>
          <w:color w:val="000000"/>
          <w:sz w:val="22"/>
          <w:szCs w:val="22"/>
        </w:rPr>
        <w:t xml:space="preserve">ighttime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leep in</w:t>
      </w:r>
      <w:r w:rsidR="00A31F6E">
        <w:rPr>
          <w:rFonts w:ascii="Book Antiqua" w:hAnsi="Book Antiqua" w:cs="Tahoma"/>
          <w:bCs/>
          <w:color w:val="000000"/>
          <w:sz w:val="22"/>
          <w:szCs w:val="22"/>
        </w:rPr>
        <w:t xml:space="preserve"> y</w:t>
      </w:r>
      <w:r w:rsidRPr="00327AC1">
        <w:rPr>
          <w:rFonts w:ascii="Book Antiqua" w:hAnsi="Book Antiqua" w:cs="Tahoma"/>
          <w:bCs/>
          <w:color w:val="000000"/>
          <w:sz w:val="22"/>
          <w:szCs w:val="22"/>
        </w:rPr>
        <w:t xml:space="preserve">outh </w:t>
      </w:r>
      <w:r w:rsidR="00A31F6E">
        <w:rPr>
          <w:rFonts w:ascii="Book Antiqua" w:hAnsi="Book Antiqua" w:cs="Tahoma"/>
          <w:bCs/>
          <w:color w:val="000000"/>
          <w:sz w:val="22"/>
          <w:szCs w:val="22"/>
        </w:rPr>
        <w:t>w</w:t>
      </w:r>
      <w:r w:rsidRPr="00327AC1">
        <w:rPr>
          <w:rFonts w:ascii="Book Antiqua" w:hAnsi="Book Antiqua" w:cs="Tahoma"/>
          <w:bCs/>
          <w:color w:val="000000"/>
          <w:sz w:val="22"/>
          <w:szCs w:val="22"/>
        </w:rPr>
        <w:t xml:space="preserve">ith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nxiety and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epression.</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 xml:space="preserve">In C Gillen-O’Neel (Chair), </w:t>
      </w:r>
      <w:r w:rsidRPr="00327AC1">
        <w:rPr>
          <w:rFonts w:ascii="Book Antiqua" w:hAnsi="Book Antiqua" w:cs="Tahoma"/>
          <w:bCs/>
          <w:i/>
          <w:color w:val="000000"/>
          <w:sz w:val="22"/>
          <w:szCs w:val="22"/>
        </w:rPr>
        <w:t>When and Why Sleep is Important During Adolescence: Daily and Longitudinal Associations Between Sleep and Adolescent Adjustment</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numPr>
          <w:ilvl w:val="0"/>
          <w:numId w:val="7"/>
        </w:numPr>
        <w:rPr>
          <w:rFonts w:ascii="Book Antiqua" w:hAnsi="Book Antiqua"/>
          <w:sz w:val="22"/>
          <w:szCs w:val="22"/>
        </w:rPr>
      </w:pPr>
      <w:r w:rsidRPr="00327AC1">
        <w:rPr>
          <w:rFonts w:ascii="Book Antiqua" w:hAnsi="Book Antiqua" w:cs="Tahoma"/>
          <w:bCs/>
          <w:color w:val="000000"/>
          <w:sz w:val="22"/>
          <w:szCs w:val="22"/>
        </w:rPr>
        <w:t xml:space="preserve">Hyde LW, Shaw D, Forbes EE, Hariri AR. (2011, March). The development of antisocial behavior: An imaging genetics approach to mapping biological mechanisms. In </w:t>
      </w:r>
      <w:r w:rsidRPr="00327AC1">
        <w:rPr>
          <w:rFonts w:ascii="Book Antiqua" w:hAnsi="Book Antiqua"/>
          <w:sz w:val="22"/>
          <w:szCs w:val="22"/>
        </w:rPr>
        <w:t xml:space="preserve">EE Forbes (Chair), </w:t>
      </w:r>
      <w:r w:rsidRPr="00327AC1">
        <w:rPr>
          <w:rFonts w:ascii="Book Antiqua" w:hAnsi="Book Antiqua" w:cs="Tahoma"/>
          <w:bCs/>
          <w:i/>
          <w:color w:val="000000"/>
          <w:sz w:val="22"/>
          <w:szCs w:val="22"/>
        </w:rPr>
        <w:t>Imaging Genetics and Developmental Psychopathology: Findings Relevant to Antisocial Behavior, Autism, and Affective Disorders</w:t>
      </w:r>
      <w:r w:rsidRPr="00327AC1">
        <w:rPr>
          <w:rFonts w:ascii="Book Antiqua" w:hAnsi="Book Antiqua" w:cs="Tahoma"/>
          <w:bCs/>
          <w:color w:val="000000"/>
          <w:sz w:val="22"/>
          <w:szCs w:val="22"/>
        </w:rPr>
        <w:t>. Paper presented at the biennial meeting of the Society for Research in Child Development, Montreal, Canada.</w:t>
      </w:r>
    </w:p>
    <w:p w:rsidR="001629D8" w:rsidRPr="00327AC1" w:rsidRDefault="001629D8" w:rsidP="00164CE0">
      <w:pPr>
        <w:numPr>
          <w:ilvl w:val="0"/>
          <w:numId w:val="7"/>
        </w:numPr>
        <w:tabs>
          <w:tab w:val="left" w:pos="720"/>
        </w:tabs>
        <w:rPr>
          <w:rFonts w:ascii="Book Antiqua" w:hAnsi="Book Antiqua" w:cs="Tahoma"/>
          <w:color w:val="000000"/>
          <w:sz w:val="22"/>
          <w:szCs w:val="22"/>
        </w:rPr>
      </w:pPr>
      <w:r w:rsidRPr="00327AC1">
        <w:rPr>
          <w:rFonts w:ascii="Book Antiqua" w:hAnsi="Book Antiqua" w:cs="Tahoma"/>
          <w:bCs/>
          <w:color w:val="000000"/>
          <w:sz w:val="22"/>
          <w:szCs w:val="22"/>
        </w:rPr>
        <w:t xml:space="preserve">Trentacosta CJ, Troxel WM,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Dahl RE, Campbell SB. (2011, March). Sleep in </w:t>
      </w:r>
      <w:r w:rsidR="00A31F6E">
        <w:rPr>
          <w:rFonts w:ascii="Book Antiqua" w:hAnsi="Book Antiqua" w:cs="Tahoma"/>
          <w:bCs/>
          <w:color w:val="000000"/>
          <w:sz w:val="22"/>
          <w:szCs w:val="22"/>
        </w:rPr>
        <w:t>t</w:t>
      </w:r>
      <w:r w:rsidRPr="00327AC1">
        <w:rPr>
          <w:rFonts w:ascii="Book Antiqua" w:hAnsi="Book Antiqua" w:cs="Tahoma"/>
          <w:bCs/>
          <w:color w:val="000000"/>
          <w:sz w:val="22"/>
          <w:szCs w:val="22"/>
        </w:rPr>
        <w:t xml:space="preserve">oddlers: Relation to </w:t>
      </w:r>
      <w:r w:rsidR="00A31F6E">
        <w:rPr>
          <w:rFonts w:ascii="Book Antiqua" w:hAnsi="Book Antiqua" w:cs="Tahoma"/>
          <w:bCs/>
          <w:color w:val="000000"/>
          <w:sz w:val="22"/>
          <w:szCs w:val="22"/>
        </w:rPr>
        <w:t>i</w:t>
      </w:r>
      <w:r w:rsidRPr="00327AC1">
        <w:rPr>
          <w:rFonts w:ascii="Book Antiqua" w:hAnsi="Book Antiqua" w:cs="Tahoma"/>
          <w:bCs/>
          <w:color w:val="000000"/>
          <w:sz w:val="22"/>
          <w:szCs w:val="22"/>
        </w:rPr>
        <w:t xml:space="preserve">nfant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 xml:space="preserve">ttachment </w:t>
      </w:r>
      <w:r w:rsidR="00A31F6E">
        <w:rPr>
          <w:rFonts w:ascii="Book Antiqua" w:hAnsi="Book Antiqua" w:cs="Tahoma"/>
          <w:bCs/>
          <w:color w:val="000000"/>
          <w:sz w:val="22"/>
          <w:szCs w:val="22"/>
        </w:rPr>
        <w:t>s</w:t>
      </w:r>
      <w:r w:rsidRPr="00327AC1">
        <w:rPr>
          <w:rFonts w:ascii="Book Antiqua" w:hAnsi="Book Antiqua" w:cs="Tahoma"/>
          <w:bCs/>
          <w:color w:val="000000"/>
          <w:sz w:val="22"/>
          <w:szCs w:val="22"/>
        </w:rPr>
        <w:t xml:space="preserve">ecurity and </w:t>
      </w:r>
      <w:r w:rsidR="00A31F6E">
        <w:rPr>
          <w:rFonts w:ascii="Book Antiqua" w:hAnsi="Book Antiqua" w:cs="Tahoma"/>
          <w:bCs/>
          <w:color w:val="000000"/>
          <w:sz w:val="22"/>
          <w:szCs w:val="22"/>
        </w:rPr>
        <w:t>l</w:t>
      </w:r>
      <w:r w:rsidRPr="00327AC1">
        <w:rPr>
          <w:rFonts w:ascii="Book Antiqua" w:hAnsi="Book Antiqua" w:cs="Tahoma"/>
          <w:bCs/>
          <w:color w:val="000000"/>
          <w:sz w:val="22"/>
          <w:szCs w:val="22"/>
        </w:rPr>
        <w:t xml:space="preserve">ater </w:t>
      </w:r>
      <w:r w:rsidR="00A31F6E">
        <w:rPr>
          <w:rFonts w:ascii="Book Antiqua" w:hAnsi="Book Antiqua" w:cs="Tahoma"/>
          <w:bCs/>
          <w:color w:val="000000"/>
          <w:sz w:val="22"/>
          <w:szCs w:val="22"/>
        </w:rPr>
        <w:t>m</w:t>
      </w:r>
      <w:r w:rsidRPr="00327AC1">
        <w:rPr>
          <w:rFonts w:ascii="Book Antiqua" w:hAnsi="Book Antiqua" w:cs="Tahoma"/>
          <w:bCs/>
          <w:color w:val="000000"/>
          <w:sz w:val="22"/>
          <w:szCs w:val="22"/>
        </w:rPr>
        <w:t xml:space="preserve">ood and </w:t>
      </w:r>
      <w:r w:rsidR="00A31F6E">
        <w:rPr>
          <w:rFonts w:ascii="Book Antiqua" w:hAnsi="Book Antiqua" w:cs="Tahoma"/>
          <w:bCs/>
          <w:color w:val="000000"/>
          <w:sz w:val="22"/>
          <w:szCs w:val="22"/>
        </w:rPr>
        <w:t>b</w:t>
      </w:r>
      <w:r w:rsidRPr="00327AC1">
        <w:rPr>
          <w:rFonts w:ascii="Book Antiqua" w:hAnsi="Book Antiqua" w:cs="Tahoma"/>
          <w:bCs/>
          <w:color w:val="000000"/>
          <w:sz w:val="22"/>
          <w:szCs w:val="22"/>
        </w:rPr>
        <w:t xml:space="preserve">ehavior </w:t>
      </w:r>
      <w:r w:rsidR="00A31F6E">
        <w:rPr>
          <w:rFonts w:ascii="Book Antiqua" w:hAnsi="Book Antiqua" w:cs="Tahoma"/>
          <w:bCs/>
          <w:color w:val="000000"/>
          <w:sz w:val="22"/>
          <w:szCs w:val="22"/>
        </w:rPr>
        <w:t>p</w:t>
      </w:r>
      <w:r w:rsidRPr="00327AC1">
        <w:rPr>
          <w:rFonts w:ascii="Book Antiqua" w:hAnsi="Book Antiqua" w:cs="Tahoma"/>
          <w:bCs/>
          <w:color w:val="000000"/>
          <w:sz w:val="22"/>
          <w:szCs w:val="22"/>
        </w:rPr>
        <w:t xml:space="preserve">roblems. In M Weinraub </w:t>
      </w:r>
      <w:r w:rsidRPr="00327AC1">
        <w:rPr>
          <w:rFonts w:ascii="Book Antiqua" w:hAnsi="Book Antiqua" w:cs="Tahoma"/>
          <w:bCs/>
          <w:color w:val="000000"/>
          <w:sz w:val="22"/>
          <w:szCs w:val="22"/>
        </w:rPr>
        <w:lastRenderedPageBreak/>
        <w:t xml:space="preserve">(Chair), </w:t>
      </w:r>
      <w:r w:rsidRPr="00327AC1">
        <w:rPr>
          <w:rFonts w:ascii="Book Antiqua" w:hAnsi="Book Antiqua" w:cs="Tahoma"/>
          <w:bCs/>
          <w:i/>
          <w:color w:val="000000"/>
          <w:sz w:val="22"/>
          <w:szCs w:val="22"/>
        </w:rPr>
        <w:t>Sleep Patterns and Correlates from Infancy through Adolescence</w:t>
      </w:r>
      <w:r w:rsidRPr="00327AC1">
        <w:rPr>
          <w:rFonts w:ascii="Book Antiqua" w:hAnsi="Book Antiqua" w:cs="Tahoma"/>
          <w:bCs/>
          <w:color w:val="000000"/>
          <w:sz w:val="22"/>
          <w:szCs w:val="22"/>
        </w:rPr>
        <w:t>. Paper presented at the biennial meeting of the Society for Research in Child Development, Montreal, Canada.</w:t>
      </w:r>
    </w:p>
    <w:p w:rsidR="00A31F6E" w:rsidRPr="00A31F6E" w:rsidRDefault="001629D8" w:rsidP="00164CE0">
      <w:pPr>
        <w:numPr>
          <w:ilvl w:val="0"/>
          <w:numId w:val="7"/>
        </w:numPr>
        <w:tabs>
          <w:tab w:val="left" w:pos="720"/>
        </w:tabs>
        <w:rPr>
          <w:rFonts w:ascii="Book Antiqua" w:hAnsi="Book Antiqua" w:cs="Tahoma"/>
          <w:color w:val="000000"/>
          <w:sz w:val="22"/>
          <w:szCs w:val="22"/>
        </w:rPr>
      </w:pPr>
      <w:r w:rsidRPr="00327AC1">
        <w:rPr>
          <w:rFonts w:ascii="Book Antiqua" w:hAnsi="Book Antiqua" w:cs="Tahoma"/>
          <w:bCs/>
          <w:color w:val="000000"/>
          <w:sz w:val="22"/>
          <w:szCs w:val="22"/>
        </w:rPr>
        <w:t xml:space="preserve">Whittle S, Yücel M, Davey CG, Harding I, </w:t>
      </w:r>
      <w:r w:rsidRPr="00327AC1">
        <w:rPr>
          <w:rFonts w:ascii="Book Antiqua" w:hAnsi="Book Antiqua" w:cs="Tahoma"/>
          <w:b/>
          <w:bCs/>
          <w:color w:val="000000"/>
          <w:sz w:val="22"/>
          <w:szCs w:val="22"/>
        </w:rPr>
        <w:t>Forbes EE</w:t>
      </w:r>
      <w:r w:rsidRPr="00327AC1">
        <w:rPr>
          <w:rFonts w:ascii="Book Antiqua" w:hAnsi="Book Antiqua" w:cs="Tahoma"/>
          <w:bCs/>
          <w:color w:val="000000"/>
          <w:sz w:val="22"/>
          <w:szCs w:val="22"/>
        </w:rPr>
        <w:t xml:space="preserve">, Sheeber L, Allen NB. (2011, March). Brain </w:t>
      </w:r>
      <w:r w:rsidR="00A31F6E">
        <w:rPr>
          <w:rFonts w:ascii="Book Antiqua" w:hAnsi="Book Antiqua" w:cs="Tahoma"/>
          <w:bCs/>
          <w:color w:val="000000"/>
          <w:sz w:val="22"/>
          <w:szCs w:val="22"/>
        </w:rPr>
        <w:t>f</w:t>
      </w:r>
      <w:r w:rsidRPr="00327AC1">
        <w:rPr>
          <w:rFonts w:ascii="Book Antiqua" w:hAnsi="Book Antiqua" w:cs="Tahoma"/>
          <w:bCs/>
          <w:color w:val="000000"/>
          <w:sz w:val="22"/>
          <w:szCs w:val="22"/>
        </w:rPr>
        <w:t xml:space="preserve">unction, the </w:t>
      </w:r>
      <w:r w:rsidR="00A31F6E">
        <w:rPr>
          <w:rFonts w:ascii="Book Antiqua" w:hAnsi="Book Antiqua" w:cs="Tahoma"/>
          <w:bCs/>
          <w:color w:val="000000"/>
          <w:sz w:val="22"/>
          <w:szCs w:val="22"/>
        </w:rPr>
        <w:t>family, and ri</w:t>
      </w:r>
      <w:r w:rsidRPr="00327AC1">
        <w:rPr>
          <w:rFonts w:ascii="Book Antiqua" w:hAnsi="Book Antiqua" w:cs="Tahoma"/>
          <w:bCs/>
          <w:color w:val="000000"/>
          <w:sz w:val="22"/>
          <w:szCs w:val="22"/>
        </w:rPr>
        <w:t xml:space="preserve">sk for </w:t>
      </w:r>
      <w:r w:rsidR="00A31F6E">
        <w:rPr>
          <w:rFonts w:ascii="Book Antiqua" w:hAnsi="Book Antiqua" w:cs="Tahoma"/>
          <w:bCs/>
          <w:color w:val="000000"/>
          <w:sz w:val="22"/>
          <w:szCs w:val="22"/>
        </w:rPr>
        <w:t>a</w:t>
      </w:r>
      <w:r w:rsidRPr="00327AC1">
        <w:rPr>
          <w:rFonts w:ascii="Book Antiqua" w:hAnsi="Book Antiqua" w:cs="Tahoma"/>
          <w:bCs/>
          <w:color w:val="000000"/>
          <w:sz w:val="22"/>
          <w:szCs w:val="22"/>
        </w:rPr>
        <w:t>dolescent</w:t>
      </w:r>
      <w:r w:rsidR="00A31F6E">
        <w:rPr>
          <w:rFonts w:ascii="Book Antiqua" w:hAnsi="Book Antiqua" w:cs="Tahoma"/>
          <w:bCs/>
          <w:color w:val="000000"/>
          <w:sz w:val="22"/>
          <w:szCs w:val="22"/>
        </w:rPr>
        <w:t xml:space="preserve"> o</w:t>
      </w:r>
      <w:r w:rsidRPr="00327AC1">
        <w:rPr>
          <w:rFonts w:ascii="Book Antiqua" w:hAnsi="Book Antiqua" w:cs="Tahoma"/>
          <w:bCs/>
          <w:color w:val="000000"/>
          <w:sz w:val="22"/>
          <w:szCs w:val="22"/>
        </w:rPr>
        <w:t xml:space="preserve">nset </w:t>
      </w:r>
      <w:r w:rsidR="00A31F6E">
        <w:rPr>
          <w:rFonts w:ascii="Book Antiqua" w:hAnsi="Book Antiqua" w:cs="Tahoma"/>
          <w:bCs/>
          <w:color w:val="000000"/>
          <w:sz w:val="22"/>
          <w:szCs w:val="22"/>
        </w:rPr>
        <w:t>d</w:t>
      </w:r>
      <w:r w:rsidRPr="00327AC1">
        <w:rPr>
          <w:rFonts w:ascii="Book Antiqua" w:hAnsi="Book Antiqua" w:cs="Tahoma"/>
          <w:bCs/>
          <w:color w:val="000000"/>
          <w:sz w:val="22"/>
          <w:szCs w:val="22"/>
        </w:rPr>
        <w:t xml:space="preserve">epression. In JL Wiggins and E Murphy (Chairs), </w:t>
      </w:r>
      <w:r w:rsidRPr="00327AC1">
        <w:rPr>
          <w:rStyle w:val="Strong"/>
          <w:rFonts w:ascii="Book Antiqua" w:hAnsi="Book Antiqua" w:cs="Tahoma"/>
          <w:b w:val="0"/>
          <w:i/>
          <w:color w:val="000000"/>
          <w:sz w:val="22"/>
          <w:szCs w:val="22"/>
        </w:rPr>
        <w:t>The Social Neuroscience of Developmental Psychopathology</w:t>
      </w:r>
      <w:r w:rsidRPr="00327AC1">
        <w:rPr>
          <w:rFonts w:ascii="Book Antiqua" w:hAnsi="Book Antiqua" w:cs="Tahoma"/>
          <w:b/>
          <w:bCs/>
          <w:color w:val="000000"/>
          <w:sz w:val="22"/>
          <w:szCs w:val="22"/>
        </w:rPr>
        <w:t xml:space="preserve">. </w:t>
      </w:r>
      <w:r w:rsidRPr="00327AC1">
        <w:rPr>
          <w:rFonts w:ascii="Book Antiqua" w:hAnsi="Book Antiqua" w:cs="Tahoma"/>
          <w:bCs/>
          <w:color w:val="000000"/>
          <w:sz w:val="22"/>
          <w:szCs w:val="22"/>
        </w:rPr>
        <w:t>Paper presented at the biennial meeting of the Society for Research in Child Development, Montreal, Canada.</w:t>
      </w:r>
    </w:p>
    <w:p w:rsidR="001629D8" w:rsidRPr="005C20D0" w:rsidRDefault="00A31F6E" w:rsidP="00A31F6E">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Olino TM, Ryan ND, Dahl RE. (2011, June). </w:t>
      </w:r>
      <w:r w:rsidRPr="00A31F6E">
        <w:rPr>
          <w:rFonts w:ascii="Book Antiqua" w:hAnsi="Book Antiqua" w:cs="Tahoma"/>
          <w:bCs/>
          <w:color w:val="000000"/>
          <w:sz w:val="22"/>
          <w:szCs w:val="22"/>
        </w:rPr>
        <w:t>Developmental psychopathology of r</w:t>
      </w:r>
      <w:r>
        <w:rPr>
          <w:rFonts w:ascii="Book Antiqua" w:hAnsi="Book Antiqua" w:cs="Tahoma"/>
          <w:bCs/>
          <w:color w:val="000000"/>
          <w:sz w:val="22"/>
          <w:szCs w:val="22"/>
        </w:rPr>
        <w:t xml:space="preserve">eward function and depression. In A Guyer (Chair), </w:t>
      </w:r>
      <w:r w:rsidRPr="00A31F6E">
        <w:rPr>
          <w:rFonts w:ascii="Book Antiqua" w:hAnsi="Book Antiqua" w:cs="Tahoma"/>
          <w:bCs/>
          <w:i/>
          <w:color w:val="000000"/>
          <w:sz w:val="22"/>
          <w:szCs w:val="22"/>
        </w:rPr>
        <w:t>Translation of Behavioral Endo</w:t>
      </w:r>
      <w:r>
        <w:rPr>
          <w:rFonts w:ascii="Book Antiqua" w:hAnsi="Book Antiqua" w:cs="Tahoma"/>
          <w:bCs/>
          <w:i/>
          <w:color w:val="000000"/>
          <w:sz w:val="22"/>
          <w:szCs w:val="22"/>
        </w:rPr>
        <w:t>phenotypes for Intervention for Adolescent Depression</w:t>
      </w:r>
      <w:r>
        <w:rPr>
          <w:rFonts w:ascii="Book Antiqua" w:hAnsi="Book Antiqua" w:cs="Tahoma"/>
          <w:bCs/>
          <w:color w:val="000000"/>
          <w:sz w:val="22"/>
          <w:szCs w:val="22"/>
        </w:rPr>
        <w:t>. Paper presented at the biennial meeting of the International Society for Research in Child and Adolescent Psychopathology, Chicago, IL.</w:t>
      </w:r>
    </w:p>
    <w:p w:rsidR="005C20D0" w:rsidRPr="007B0195" w:rsidRDefault="005C20D0"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Olino TM, Ryan ND, Birmaher B, Axelson DA, Dahl RE. (2011, August). </w:t>
      </w:r>
      <w:r w:rsidRPr="00A31F6E">
        <w:rPr>
          <w:rFonts w:ascii="Book Antiqua" w:hAnsi="Book Antiqua" w:cs="Tahoma"/>
          <w:bCs/>
          <w:color w:val="000000"/>
          <w:sz w:val="22"/>
          <w:szCs w:val="22"/>
        </w:rPr>
        <w:t>Developmental psychopathology of r</w:t>
      </w:r>
      <w:r>
        <w:rPr>
          <w:rFonts w:ascii="Book Antiqua" w:hAnsi="Book Antiqua" w:cs="Tahoma"/>
          <w:bCs/>
          <w:color w:val="000000"/>
          <w:sz w:val="22"/>
          <w:szCs w:val="22"/>
        </w:rPr>
        <w:t xml:space="preserve">eward function and depression: Implications for Treatment. In J Sherrill (Chair), </w:t>
      </w:r>
      <w:r>
        <w:rPr>
          <w:rFonts w:ascii="Book Antiqua" w:hAnsi="Book Antiqua" w:cs="Tahoma"/>
          <w:bCs/>
          <w:i/>
          <w:color w:val="000000"/>
          <w:sz w:val="22"/>
          <w:szCs w:val="22"/>
        </w:rPr>
        <w:t>Treatment of Depression in Youth: A Developmental Psychopathology Perspective</w:t>
      </w:r>
      <w:r>
        <w:rPr>
          <w:rFonts w:ascii="Book Antiqua" w:hAnsi="Book Antiqua" w:cs="Tahoma"/>
          <w:bCs/>
          <w:color w:val="000000"/>
          <w:sz w:val="22"/>
          <w:szCs w:val="22"/>
        </w:rPr>
        <w:t>. Paper presented at annual convention of the American Psychological Association, Washington, DC.</w:t>
      </w:r>
    </w:p>
    <w:p w:rsidR="007B0195" w:rsidRPr="00F7069E" w:rsidRDefault="007B0195"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xml:space="preserve">. (2011, September). Reward function in the development of depression. In R Nusslock (Chair), </w:t>
      </w:r>
      <w:r>
        <w:rPr>
          <w:rFonts w:ascii="Book Antiqua" w:hAnsi="Book Antiqua" w:cs="Tahoma"/>
          <w:bCs/>
          <w:i/>
          <w:color w:val="000000"/>
          <w:sz w:val="22"/>
          <w:szCs w:val="22"/>
        </w:rPr>
        <w:t>Reward Function across Forms of Psychopathology: A Research-Domain Criteria (RDoC) Perspective</w:t>
      </w:r>
      <w:r>
        <w:rPr>
          <w:rFonts w:ascii="Book Antiqua" w:hAnsi="Book Antiqua" w:cs="Tahoma"/>
          <w:bCs/>
          <w:color w:val="000000"/>
          <w:sz w:val="22"/>
          <w:szCs w:val="22"/>
        </w:rPr>
        <w:t>. Paper presented at the annual meeting of the Society for Research in Psychopathology, Boston, MA.</w:t>
      </w:r>
    </w:p>
    <w:p w:rsidR="00F7069E" w:rsidRPr="00F7069E" w:rsidRDefault="00F7069E" w:rsidP="005C20D0">
      <w:pPr>
        <w:numPr>
          <w:ilvl w:val="0"/>
          <w:numId w:val="7"/>
        </w:numPr>
        <w:tabs>
          <w:tab w:val="left" w:pos="720"/>
        </w:tabs>
        <w:rPr>
          <w:rFonts w:ascii="Book Antiqua" w:hAnsi="Book Antiqua" w:cs="Tahoma"/>
          <w:bCs/>
          <w:i/>
          <w:color w:val="000000"/>
          <w:sz w:val="22"/>
          <w:szCs w:val="22"/>
        </w:rPr>
      </w:pPr>
      <w:r>
        <w:rPr>
          <w:rFonts w:ascii="Book Antiqua" w:hAnsi="Book Antiqua" w:cs="Tahoma"/>
          <w:b/>
          <w:bCs/>
          <w:color w:val="000000"/>
          <w:sz w:val="22"/>
          <w:szCs w:val="22"/>
        </w:rPr>
        <w:t xml:space="preserve">Forbes EE, </w:t>
      </w:r>
      <w:r>
        <w:rPr>
          <w:rFonts w:ascii="Book Antiqua" w:hAnsi="Book Antiqua" w:cs="Tahoma"/>
          <w:bCs/>
          <w:color w:val="000000"/>
          <w:sz w:val="22"/>
          <w:szCs w:val="22"/>
        </w:rPr>
        <w:t xml:space="preserve">Kurapati N, Shaw DS. (2012, March). </w:t>
      </w:r>
      <w:r>
        <w:rPr>
          <w:rFonts w:ascii="Book Antiqua" w:hAnsi="Book Antiqua" w:cs="Arial"/>
          <w:color w:val="000000"/>
          <w:sz w:val="22"/>
          <w:szCs w:val="22"/>
          <w:shd w:val="clear" w:color="auto" w:fill="FFFFFF"/>
        </w:rPr>
        <w:t>Neural a</w:t>
      </w:r>
      <w:r w:rsidRPr="00F7069E">
        <w:rPr>
          <w:rFonts w:ascii="Book Antiqua" w:hAnsi="Book Antiqua" w:cs="Arial"/>
          <w:color w:val="000000"/>
          <w:sz w:val="22"/>
          <w:szCs w:val="22"/>
          <w:shd w:val="clear" w:color="auto" w:fill="FFFFFF"/>
        </w:rPr>
        <w:t xml:space="preserve">spects of </w:t>
      </w:r>
      <w:r>
        <w:rPr>
          <w:rFonts w:ascii="Book Antiqua" w:hAnsi="Book Antiqua" w:cs="Arial"/>
          <w:color w:val="000000"/>
          <w:sz w:val="22"/>
          <w:szCs w:val="22"/>
          <w:shd w:val="clear" w:color="auto" w:fill="FFFFFF"/>
        </w:rPr>
        <w:t>p</w:t>
      </w:r>
      <w:r w:rsidRPr="00F7069E">
        <w:rPr>
          <w:rFonts w:ascii="Book Antiqua" w:hAnsi="Book Antiqua" w:cs="Arial"/>
          <w:color w:val="000000"/>
          <w:sz w:val="22"/>
          <w:szCs w:val="22"/>
          <w:shd w:val="clear" w:color="auto" w:fill="FFFFFF"/>
        </w:rPr>
        <w:t xml:space="preserve">ositive </w:t>
      </w:r>
      <w:r>
        <w:rPr>
          <w:rFonts w:ascii="Book Antiqua" w:hAnsi="Book Antiqua" w:cs="Arial"/>
          <w:color w:val="000000"/>
          <w:sz w:val="22"/>
          <w:szCs w:val="22"/>
          <w:shd w:val="clear" w:color="auto" w:fill="FFFFFF"/>
        </w:rPr>
        <w:t>affect in l</w:t>
      </w:r>
      <w:r w:rsidRPr="00F7069E">
        <w:rPr>
          <w:rFonts w:ascii="Book Antiqua" w:hAnsi="Book Antiqua" w:cs="Arial"/>
          <w:color w:val="000000"/>
          <w:sz w:val="22"/>
          <w:szCs w:val="22"/>
          <w:shd w:val="clear" w:color="auto" w:fill="FFFFFF"/>
        </w:rPr>
        <w:t xml:space="preserve">ate </w:t>
      </w:r>
      <w:r>
        <w:rPr>
          <w:rFonts w:ascii="Book Antiqua" w:hAnsi="Book Antiqua" w:cs="Arial"/>
          <w:color w:val="000000"/>
          <w:sz w:val="22"/>
          <w:szCs w:val="22"/>
          <w:shd w:val="clear" w:color="auto" w:fill="FFFFFF"/>
        </w:rPr>
        <w:t>a</w:t>
      </w:r>
      <w:r w:rsidRPr="00F7069E">
        <w:rPr>
          <w:rFonts w:ascii="Book Antiqua" w:hAnsi="Book Antiqua" w:cs="Arial"/>
          <w:color w:val="000000"/>
          <w:sz w:val="22"/>
          <w:szCs w:val="22"/>
          <w:shd w:val="clear" w:color="auto" w:fill="FFFFFF"/>
        </w:rPr>
        <w:t xml:space="preserve">dolescents with a </w:t>
      </w:r>
      <w:r>
        <w:rPr>
          <w:rFonts w:ascii="Book Antiqua" w:hAnsi="Book Antiqua" w:cs="Arial"/>
          <w:color w:val="000000"/>
          <w:sz w:val="22"/>
          <w:szCs w:val="22"/>
          <w:shd w:val="clear" w:color="auto" w:fill="FFFFFF"/>
        </w:rPr>
        <w:t>h</w:t>
      </w:r>
      <w:r w:rsidRPr="00F7069E">
        <w:rPr>
          <w:rFonts w:ascii="Book Antiqua" w:hAnsi="Book Antiqua" w:cs="Arial"/>
          <w:color w:val="000000"/>
          <w:sz w:val="22"/>
          <w:szCs w:val="22"/>
          <w:shd w:val="clear" w:color="auto" w:fill="FFFFFF"/>
        </w:rPr>
        <w:t xml:space="preserve">istory of </w:t>
      </w:r>
      <w:r>
        <w:rPr>
          <w:rFonts w:ascii="Book Antiqua" w:hAnsi="Book Antiqua" w:cs="Arial"/>
          <w:color w:val="000000"/>
          <w:sz w:val="22"/>
          <w:szCs w:val="22"/>
          <w:shd w:val="clear" w:color="auto" w:fill="FFFFFF"/>
        </w:rPr>
        <w:t>d</w:t>
      </w:r>
      <w:r w:rsidRPr="00F7069E">
        <w:rPr>
          <w:rFonts w:ascii="Book Antiqua" w:hAnsi="Book Antiqua" w:cs="Arial"/>
          <w:color w:val="000000"/>
          <w:sz w:val="22"/>
          <w:szCs w:val="22"/>
          <w:shd w:val="clear" w:color="auto" w:fill="FFFFFF"/>
        </w:rPr>
        <w:t xml:space="preserve">epression: Ventral </w:t>
      </w:r>
      <w:r>
        <w:rPr>
          <w:rFonts w:ascii="Book Antiqua" w:hAnsi="Book Antiqua" w:cs="Arial"/>
          <w:color w:val="000000"/>
          <w:sz w:val="22"/>
          <w:szCs w:val="22"/>
          <w:shd w:val="clear" w:color="auto" w:fill="FFFFFF"/>
        </w:rPr>
        <w:t>s</w:t>
      </w:r>
      <w:r w:rsidRPr="00F7069E">
        <w:rPr>
          <w:rFonts w:ascii="Book Antiqua" w:hAnsi="Book Antiqua" w:cs="Arial"/>
          <w:color w:val="000000"/>
          <w:sz w:val="22"/>
          <w:szCs w:val="22"/>
          <w:shd w:val="clear" w:color="auto" w:fill="FFFFFF"/>
        </w:rPr>
        <w:t xml:space="preserve">triatum </w:t>
      </w:r>
      <w:r>
        <w:rPr>
          <w:rFonts w:ascii="Book Antiqua" w:hAnsi="Book Antiqua" w:cs="Arial"/>
          <w:color w:val="000000"/>
          <w:sz w:val="22"/>
          <w:szCs w:val="22"/>
          <w:shd w:val="clear" w:color="auto" w:fill="FFFFFF"/>
        </w:rPr>
        <w:t>c</w:t>
      </w:r>
      <w:r w:rsidRPr="00F7069E">
        <w:rPr>
          <w:rFonts w:ascii="Book Antiqua" w:hAnsi="Book Antiqua" w:cs="Arial"/>
          <w:color w:val="000000"/>
          <w:sz w:val="22"/>
          <w:szCs w:val="22"/>
          <w:shd w:val="clear" w:color="auto" w:fill="FFFFFF"/>
        </w:rPr>
        <w:t xml:space="preserve">onnectivity during </w:t>
      </w:r>
      <w:r>
        <w:rPr>
          <w:rFonts w:ascii="Book Antiqua" w:hAnsi="Book Antiqua" w:cs="Arial"/>
          <w:color w:val="000000"/>
          <w:sz w:val="22"/>
          <w:szCs w:val="22"/>
          <w:shd w:val="clear" w:color="auto" w:fill="FFFFFF"/>
        </w:rPr>
        <w:t>r</w:t>
      </w:r>
      <w:r w:rsidRPr="00F7069E">
        <w:rPr>
          <w:rFonts w:ascii="Book Antiqua" w:hAnsi="Book Antiqua" w:cs="Arial"/>
          <w:color w:val="000000"/>
          <w:sz w:val="22"/>
          <w:szCs w:val="22"/>
          <w:shd w:val="clear" w:color="auto" w:fill="FFFFFF"/>
        </w:rPr>
        <w:t xml:space="preserve">esponse to </w:t>
      </w:r>
      <w:r>
        <w:rPr>
          <w:rFonts w:ascii="Book Antiqua" w:hAnsi="Book Antiqua" w:cs="Arial"/>
          <w:color w:val="000000"/>
          <w:sz w:val="22"/>
          <w:szCs w:val="22"/>
          <w:shd w:val="clear" w:color="auto" w:fill="FFFFFF"/>
        </w:rPr>
        <w:t>m</w:t>
      </w:r>
      <w:r w:rsidRPr="00F7069E">
        <w:rPr>
          <w:rFonts w:ascii="Book Antiqua" w:hAnsi="Book Antiqua" w:cs="Arial"/>
          <w:color w:val="000000"/>
          <w:sz w:val="22"/>
          <w:szCs w:val="22"/>
          <w:shd w:val="clear" w:color="auto" w:fill="FFFFFF"/>
        </w:rPr>
        <w:t xml:space="preserve">onetary </w:t>
      </w:r>
      <w:r>
        <w:rPr>
          <w:rFonts w:ascii="Book Antiqua" w:hAnsi="Book Antiqua" w:cs="Arial"/>
          <w:color w:val="000000"/>
          <w:sz w:val="22"/>
          <w:szCs w:val="22"/>
          <w:shd w:val="clear" w:color="auto" w:fill="FFFFFF"/>
        </w:rPr>
        <w:t>r</w:t>
      </w:r>
      <w:r w:rsidRPr="00F7069E">
        <w:rPr>
          <w:rFonts w:ascii="Book Antiqua" w:hAnsi="Book Antiqua" w:cs="Arial"/>
          <w:color w:val="000000"/>
          <w:sz w:val="22"/>
          <w:szCs w:val="22"/>
          <w:shd w:val="clear" w:color="auto" w:fill="FFFFFF"/>
        </w:rPr>
        <w:t xml:space="preserve">eward. </w:t>
      </w:r>
      <w:r w:rsidRPr="00F7069E">
        <w:rPr>
          <w:rFonts w:ascii="Book Antiqua" w:hAnsi="Book Antiqua" w:cs="Arial"/>
          <w:bCs/>
          <w:color w:val="000000"/>
          <w:sz w:val="22"/>
          <w:szCs w:val="22"/>
        </w:rPr>
        <w:t xml:space="preserve">In D McMakin (Chair), </w:t>
      </w:r>
      <w:r>
        <w:rPr>
          <w:rFonts w:ascii="Book Antiqua" w:hAnsi="Book Antiqua" w:cs="Arial"/>
          <w:bCs/>
          <w:i/>
          <w:color w:val="000000"/>
          <w:sz w:val="22"/>
          <w:szCs w:val="22"/>
        </w:rPr>
        <w:t>Developmental T</w:t>
      </w:r>
      <w:r w:rsidRPr="00F7069E">
        <w:rPr>
          <w:rFonts w:ascii="Book Antiqua" w:hAnsi="Book Antiqua" w:cs="Arial"/>
          <w:bCs/>
          <w:i/>
          <w:color w:val="000000"/>
          <w:sz w:val="22"/>
          <w:szCs w:val="22"/>
        </w:rPr>
        <w:t>rajectories of Positive Affect Systems and Reward-related Circuitry during Adolescence: A Focus on Risk for Depression</w:t>
      </w:r>
      <w:r w:rsidRPr="00F7069E">
        <w:rPr>
          <w:rFonts w:ascii="Book Antiqua" w:hAnsi="Book Antiqua" w:cs="Arial"/>
          <w:bCs/>
          <w:color w:val="000000"/>
          <w:sz w:val="22"/>
          <w:szCs w:val="22"/>
        </w:rPr>
        <w:t xml:space="preserve">.  </w:t>
      </w:r>
      <w:r w:rsidRPr="00F7069E">
        <w:rPr>
          <w:rFonts w:ascii="Book Antiqua" w:hAnsi="Book Antiqua" w:cs="Tahoma"/>
          <w:bCs/>
          <w:color w:val="000000"/>
          <w:sz w:val="22"/>
          <w:szCs w:val="22"/>
        </w:rPr>
        <w:t xml:space="preserve">Paper presented at the biennial meeting of the Society for Research on Adolescence, Vancouver, BC. </w:t>
      </w:r>
    </w:p>
    <w:p w:rsidR="00B90237" w:rsidRPr="001461D2" w:rsidRDefault="00F7069E" w:rsidP="002A6416">
      <w:pPr>
        <w:numPr>
          <w:ilvl w:val="0"/>
          <w:numId w:val="7"/>
        </w:numPr>
        <w:tabs>
          <w:tab w:val="left" w:pos="720"/>
        </w:tabs>
        <w:rPr>
          <w:rFonts w:ascii="Book Antiqua" w:hAnsi="Book Antiqua"/>
          <w:sz w:val="22"/>
          <w:szCs w:val="22"/>
        </w:rPr>
      </w:pPr>
      <w:r w:rsidRPr="002A6416">
        <w:rPr>
          <w:rFonts w:ascii="Book Antiqua" w:hAnsi="Book Antiqua" w:cs="Tahoma"/>
          <w:b/>
          <w:bCs/>
          <w:color w:val="000000"/>
          <w:sz w:val="22"/>
          <w:szCs w:val="22"/>
        </w:rPr>
        <w:t>Forbes EE</w:t>
      </w:r>
      <w:r w:rsidRPr="002A6416">
        <w:rPr>
          <w:rFonts w:ascii="Book Antiqua" w:hAnsi="Book Antiqua" w:cs="Tahoma"/>
          <w:bCs/>
          <w:color w:val="000000"/>
          <w:sz w:val="22"/>
          <w:szCs w:val="22"/>
        </w:rPr>
        <w:t xml:space="preserve">.  (2012, March). Discussion: A neurobiological context for adolescents’ experiences of positive events. In A Gentzler (Chair), </w:t>
      </w:r>
      <w:r w:rsidRPr="002A6416">
        <w:rPr>
          <w:rFonts w:ascii="Book Antiqua" w:hAnsi="Book Antiqua" w:cs="Arial"/>
          <w:bCs/>
          <w:i/>
          <w:color w:val="000000"/>
          <w:sz w:val="22"/>
          <w:szCs w:val="22"/>
        </w:rPr>
        <w:t xml:space="preserve">Why Adolescents’ Experiences of Positive Events and Their Reactions to Them May Matter. </w:t>
      </w:r>
      <w:r w:rsidRPr="002A6416">
        <w:rPr>
          <w:rFonts w:ascii="Book Antiqua" w:hAnsi="Book Antiqua" w:cs="Tahoma"/>
          <w:bCs/>
          <w:color w:val="000000"/>
          <w:sz w:val="22"/>
          <w:szCs w:val="22"/>
        </w:rPr>
        <w:t>Paper presented at the biennial meeting of the Society for Research on Adolescence, Vancouver, BC.</w:t>
      </w:r>
    </w:p>
    <w:p w:rsidR="001461D2" w:rsidRPr="00DF262E" w:rsidRDefault="001461D2" w:rsidP="001461D2">
      <w:pPr>
        <w:numPr>
          <w:ilvl w:val="0"/>
          <w:numId w:val="7"/>
        </w:numPr>
        <w:tabs>
          <w:tab w:val="left" w:pos="720"/>
        </w:tabs>
        <w:rPr>
          <w:rFonts w:ascii="Book Antiqua" w:hAnsi="Book Antiqua"/>
          <w:sz w:val="22"/>
          <w:szCs w:val="22"/>
        </w:rPr>
      </w:pPr>
      <w:r>
        <w:rPr>
          <w:rFonts w:ascii="Book Antiqua" w:hAnsi="Book Antiqua" w:cs="Tahoma"/>
          <w:b/>
          <w:bCs/>
          <w:color w:val="000000"/>
          <w:sz w:val="22"/>
          <w:szCs w:val="22"/>
        </w:rPr>
        <w:t>Forbes EE</w:t>
      </w:r>
      <w:r>
        <w:rPr>
          <w:rFonts w:ascii="Book Antiqua" w:hAnsi="Book Antiqua" w:cs="Tahoma"/>
          <w:bCs/>
          <w:color w:val="000000"/>
          <w:sz w:val="22"/>
          <w:szCs w:val="22"/>
        </w:rPr>
        <w:t>. (2012, September</w:t>
      </w:r>
      <w:r w:rsidRPr="001461D2">
        <w:rPr>
          <w:rFonts w:ascii="Book Antiqua" w:hAnsi="Book Antiqua" w:cs="Tahoma"/>
          <w:bCs/>
          <w:color w:val="000000"/>
          <w:sz w:val="22"/>
          <w:szCs w:val="22"/>
        </w:rPr>
        <w:t xml:space="preserve">). Reward function and the development, pathophysiology, and treatment of depression. </w:t>
      </w:r>
      <w:r>
        <w:rPr>
          <w:rFonts w:ascii="Book Antiqua" w:hAnsi="Book Antiqua" w:cs="Tahoma"/>
          <w:bCs/>
          <w:color w:val="000000"/>
          <w:sz w:val="22"/>
          <w:szCs w:val="22"/>
        </w:rPr>
        <w:t>Invited paper presented at the Developmental Affective Neuroscience Symposium, Pittsburgh, PA.</w:t>
      </w:r>
    </w:p>
    <w:p w:rsidR="00DF262E" w:rsidRPr="00512247" w:rsidRDefault="00DF262E" w:rsidP="001461D2">
      <w:pPr>
        <w:numPr>
          <w:ilvl w:val="0"/>
          <w:numId w:val="7"/>
        </w:numPr>
        <w:tabs>
          <w:tab w:val="left" w:pos="720"/>
        </w:tabs>
        <w:rPr>
          <w:rFonts w:ascii="Book Antiqua" w:hAnsi="Book Antiqua"/>
          <w:sz w:val="22"/>
          <w:szCs w:val="22"/>
        </w:rPr>
      </w:pPr>
      <w:r>
        <w:rPr>
          <w:rFonts w:ascii="Book Antiqua" w:hAnsi="Book Antiqua"/>
          <w:bCs/>
          <w:sz w:val="22"/>
          <w:szCs w:val="22"/>
        </w:rPr>
        <w:t xml:space="preserve">Morgan JK, Olino TM, McMakin DL, Ryan ND, </w:t>
      </w:r>
      <w:r>
        <w:rPr>
          <w:rFonts w:ascii="Book Antiqua" w:hAnsi="Book Antiqua"/>
          <w:b/>
          <w:bCs/>
          <w:sz w:val="22"/>
          <w:szCs w:val="22"/>
        </w:rPr>
        <w:t>Forbes EE</w:t>
      </w:r>
      <w:r>
        <w:rPr>
          <w:rFonts w:ascii="Book Antiqua" w:hAnsi="Book Antiqua"/>
          <w:bCs/>
          <w:sz w:val="22"/>
          <w:szCs w:val="22"/>
        </w:rPr>
        <w:t>. (2012, September). Neural r</w:t>
      </w:r>
      <w:r w:rsidRPr="00DF262E">
        <w:rPr>
          <w:rFonts w:ascii="Book Antiqua" w:hAnsi="Book Antiqua"/>
          <w:bCs/>
          <w:sz w:val="22"/>
          <w:szCs w:val="22"/>
        </w:rPr>
        <w:t xml:space="preserve">esponse to </w:t>
      </w:r>
      <w:r>
        <w:rPr>
          <w:rFonts w:ascii="Book Antiqua" w:hAnsi="Book Antiqua"/>
          <w:bCs/>
          <w:sz w:val="22"/>
          <w:szCs w:val="22"/>
        </w:rPr>
        <w:t>r</w:t>
      </w:r>
      <w:r w:rsidRPr="00DF262E">
        <w:rPr>
          <w:rFonts w:ascii="Book Antiqua" w:hAnsi="Book Antiqua"/>
          <w:bCs/>
          <w:sz w:val="22"/>
          <w:szCs w:val="22"/>
        </w:rPr>
        <w:t xml:space="preserve">eward as a </w:t>
      </w:r>
      <w:r>
        <w:rPr>
          <w:rFonts w:ascii="Book Antiqua" w:hAnsi="Book Antiqua"/>
          <w:bCs/>
          <w:sz w:val="22"/>
          <w:szCs w:val="22"/>
        </w:rPr>
        <w:t>p</w:t>
      </w:r>
      <w:r w:rsidRPr="00DF262E">
        <w:rPr>
          <w:rFonts w:ascii="Book Antiqua" w:hAnsi="Book Antiqua"/>
          <w:bCs/>
          <w:sz w:val="22"/>
          <w:szCs w:val="22"/>
        </w:rPr>
        <w:t xml:space="preserve">redictor of </w:t>
      </w:r>
      <w:r>
        <w:rPr>
          <w:rFonts w:ascii="Book Antiqua" w:hAnsi="Book Antiqua"/>
          <w:bCs/>
          <w:sz w:val="22"/>
          <w:szCs w:val="22"/>
        </w:rPr>
        <w:t>i</w:t>
      </w:r>
      <w:r w:rsidRPr="00DF262E">
        <w:rPr>
          <w:rFonts w:ascii="Book Antiqua" w:hAnsi="Book Antiqua"/>
          <w:bCs/>
          <w:sz w:val="22"/>
          <w:szCs w:val="22"/>
        </w:rPr>
        <w:t xml:space="preserve">ncreases in </w:t>
      </w:r>
      <w:r>
        <w:rPr>
          <w:rFonts w:ascii="Book Antiqua" w:hAnsi="Book Antiqua"/>
          <w:bCs/>
          <w:sz w:val="22"/>
          <w:szCs w:val="22"/>
        </w:rPr>
        <w:t>d</w:t>
      </w:r>
      <w:r w:rsidRPr="00DF262E">
        <w:rPr>
          <w:rFonts w:ascii="Book Antiqua" w:hAnsi="Book Antiqua"/>
          <w:bCs/>
          <w:sz w:val="22"/>
          <w:szCs w:val="22"/>
        </w:rPr>
        <w:t xml:space="preserve">epressive </w:t>
      </w:r>
      <w:r>
        <w:rPr>
          <w:rFonts w:ascii="Book Antiqua" w:hAnsi="Book Antiqua"/>
          <w:bCs/>
          <w:sz w:val="22"/>
          <w:szCs w:val="22"/>
        </w:rPr>
        <w:t>s</w:t>
      </w:r>
      <w:r w:rsidRPr="00DF262E">
        <w:rPr>
          <w:rFonts w:ascii="Book Antiqua" w:hAnsi="Book Antiqua"/>
          <w:bCs/>
          <w:sz w:val="22"/>
          <w:szCs w:val="22"/>
        </w:rPr>
        <w:t xml:space="preserve">ymptoms in </w:t>
      </w:r>
      <w:r>
        <w:rPr>
          <w:rFonts w:ascii="Book Antiqua" w:hAnsi="Book Antiqua"/>
          <w:bCs/>
          <w:sz w:val="22"/>
          <w:szCs w:val="22"/>
        </w:rPr>
        <w:t>a</w:t>
      </w:r>
      <w:r w:rsidRPr="00DF262E">
        <w:rPr>
          <w:rFonts w:ascii="Book Antiqua" w:hAnsi="Book Antiqua"/>
          <w:bCs/>
          <w:sz w:val="22"/>
          <w:szCs w:val="22"/>
        </w:rPr>
        <w:t>dolescence</w:t>
      </w:r>
      <w:r>
        <w:rPr>
          <w:rFonts w:ascii="Book Antiqua" w:hAnsi="Book Antiqua"/>
          <w:bCs/>
          <w:sz w:val="22"/>
          <w:szCs w:val="22"/>
        </w:rPr>
        <w:t>. Paper presented at the annual meeting of the Society for Research in Psychophysiology, New Orleans, LA.</w:t>
      </w:r>
    </w:p>
    <w:p w:rsidR="0062051C" w:rsidRDefault="00512247" w:rsidP="001461D2">
      <w:pPr>
        <w:numPr>
          <w:ilvl w:val="0"/>
          <w:numId w:val="7"/>
        </w:numPr>
        <w:tabs>
          <w:tab w:val="left" w:pos="720"/>
        </w:tabs>
        <w:rPr>
          <w:rFonts w:ascii="Book Antiqua" w:hAnsi="Book Antiqua"/>
          <w:bCs/>
          <w:sz w:val="22"/>
          <w:szCs w:val="22"/>
        </w:rPr>
      </w:pPr>
      <w:r>
        <w:rPr>
          <w:rFonts w:ascii="Book Antiqua" w:hAnsi="Book Antiqua"/>
          <w:b/>
          <w:bCs/>
          <w:sz w:val="22"/>
          <w:szCs w:val="22"/>
        </w:rPr>
        <w:t>Forbes EE</w:t>
      </w:r>
      <w:r>
        <w:rPr>
          <w:rFonts w:ascii="Book Antiqua" w:hAnsi="Book Antiqua"/>
          <w:bCs/>
          <w:sz w:val="22"/>
          <w:szCs w:val="22"/>
        </w:rPr>
        <w:t xml:space="preserve">. (2012, October). Depression and the adolescent brain: Ventral striatal connectivity in response to reward. In B Luna &amp; S Ordaz (Organizers) and BJ Casey (Chair), </w:t>
      </w:r>
      <w:r>
        <w:rPr>
          <w:rFonts w:ascii="Book Antiqua" w:hAnsi="Book Antiqua"/>
          <w:bCs/>
          <w:i/>
          <w:sz w:val="22"/>
          <w:szCs w:val="22"/>
        </w:rPr>
        <w:t xml:space="preserve">Cognitive Development: Structural and Functional </w:t>
      </w:r>
      <w:r w:rsidRPr="00512247">
        <w:rPr>
          <w:rFonts w:ascii="Book Antiqua" w:hAnsi="Book Antiqua"/>
          <w:bCs/>
          <w:i/>
          <w:sz w:val="22"/>
          <w:szCs w:val="22"/>
        </w:rPr>
        <w:t>Changes</w:t>
      </w:r>
      <w:r>
        <w:rPr>
          <w:rFonts w:ascii="Book Antiqua" w:hAnsi="Book Antiqua"/>
          <w:bCs/>
          <w:sz w:val="22"/>
          <w:szCs w:val="22"/>
        </w:rPr>
        <w:t xml:space="preserve">. </w:t>
      </w:r>
      <w:r w:rsidRPr="00512247">
        <w:rPr>
          <w:rFonts w:ascii="Book Antiqua" w:hAnsi="Book Antiqua"/>
          <w:bCs/>
          <w:sz w:val="22"/>
          <w:szCs w:val="22"/>
        </w:rPr>
        <w:t>Paper</w:t>
      </w:r>
      <w:r>
        <w:rPr>
          <w:rFonts w:ascii="Book Antiqua" w:hAnsi="Book Antiqua"/>
          <w:bCs/>
          <w:sz w:val="22"/>
          <w:szCs w:val="22"/>
        </w:rPr>
        <w:t xml:space="preserve"> presented at </w:t>
      </w:r>
      <w:r w:rsidR="00622451">
        <w:rPr>
          <w:rFonts w:ascii="Book Antiqua" w:hAnsi="Book Antiqua"/>
          <w:bCs/>
          <w:sz w:val="22"/>
          <w:szCs w:val="22"/>
        </w:rPr>
        <w:t xml:space="preserve">the annual meeting of </w:t>
      </w:r>
      <w:r>
        <w:rPr>
          <w:rFonts w:ascii="Book Antiqua" w:hAnsi="Book Antiqua"/>
          <w:bCs/>
          <w:sz w:val="22"/>
          <w:szCs w:val="22"/>
        </w:rPr>
        <w:t>the Society for Neuroscience, New Orleans, LA.</w:t>
      </w:r>
    </w:p>
    <w:p w:rsidR="00662492" w:rsidRPr="00662492" w:rsidRDefault="00662492" w:rsidP="00662492">
      <w:pPr>
        <w:pStyle w:val="ListParagraph"/>
        <w:numPr>
          <w:ilvl w:val="0"/>
          <w:numId w:val="7"/>
        </w:numPr>
        <w:spacing w:after="0" w:line="240" w:lineRule="auto"/>
        <w:rPr>
          <w:rFonts w:ascii="Book Antiqua" w:hAnsi="Book Antiqua"/>
        </w:rPr>
      </w:pPr>
      <w:r w:rsidRPr="00D5788F">
        <w:rPr>
          <w:rFonts w:ascii="Book Antiqua" w:hAnsi="Book Antiqua"/>
          <w:b/>
        </w:rPr>
        <w:t>Forbes EE</w:t>
      </w:r>
      <w:r w:rsidRPr="00662492">
        <w:rPr>
          <w:rFonts w:ascii="Book Antiqua" w:hAnsi="Book Antiqua"/>
        </w:rPr>
        <w:t xml:space="preserve">, Healey  KL, Olino TM, Musselman S, Schlund M, Pellen S. (2012, November). Caring about being liked: Adolescent depression and neural response to social reward. In D Bell (Chair), </w:t>
      </w:r>
      <w:r w:rsidRPr="00662492">
        <w:rPr>
          <w:rFonts w:ascii="Book Antiqua" w:hAnsi="Book Antiqua"/>
          <w:i/>
          <w:iCs/>
          <w:color w:val="000000"/>
          <w:shd w:val="clear" w:color="auto" w:fill="FFFFFF"/>
        </w:rPr>
        <w:t>Positive Affect in Youth Depression: Understanding Risk and Potential for Intervention</w:t>
      </w:r>
      <w:r w:rsidRPr="00662492">
        <w:rPr>
          <w:rFonts w:ascii="Book Antiqua" w:hAnsi="Book Antiqua"/>
          <w:color w:val="000000"/>
          <w:shd w:val="clear" w:color="auto" w:fill="FFFFFF"/>
        </w:rPr>
        <w:t xml:space="preserve">. Paper presented at the annual meeting of the Association for </w:t>
      </w:r>
      <w:r w:rsidR="00D5788F">
        <w:rPr>
          <w:rFonts w:ascii="Book Antiqua" w:hAnsi="Book Antiqua"/>
          <w:color w:val="000000"/>
          <w:shd w:val="clear" w:color="auto" w:fill="FFFFFF"/>
        </w:rPr>
        <w:t xml:space="preserve">Behavioral and </w:t>
      </w:r>
      <w:r w:rsidRPr="00662492">
        <w:rPr>
          <w:rFonts w:ascii="Book Antiqua" w:hAnsi="Book Antiqua"/>
          <w:color w:val="000000"/>
          <w:shd w:val="clear" w:color="auto" w:fill="FFFFFF"/>
        </w:rPr>
        <w:t>Cognitive Therapies, National Harbor, MD.</w:t>
      </w:r>
    </w:p>
    <w:p w:rsidR="00662492" w:rsidRPr="00503C69" w:rsidRDefault="00662492" w:rsidP="00662492">
      <w:pPr>
        <w:pStyle w:val="ListParagraph"/>
        <w:numPr>
          <w:ilvl w:val="0"/>
          <w:numId w:val="7"/>
        </w:numPr>
        <w:spacing w:after="0" w:line="240" w:lineRule="auto"/>
        <w:rPr>
          <w:rFonts w:ascii="Georgia" w:hAnsi="Georgia"/>
        </w:rPr>
      </w:pPr>
      <w:r w:rsidRPr="00D5788F">
        <w:rPr>
          <w:rFonts w:ascii="Book Antiqua" w:hAnsi="Book Antiqua"/>
          <w:b/>
        </w:rPr>
        <w:t>Forbes EE</w:t>
      </w:r>
      <w:r>
        <w:rPr>
          <w:rFonts w:ascii="Book Antiqua" w:hAnsi="Book Antiqua"/>
        </w:rPr>
        <w:t xml:space="preserve">, Morgan JK, Musselman S, Shaw DA. (2012, November). A long view of the dynamics of positive affect in adolescent depression: Social behavior, social physiology, and neural response to reward from age 10 to 20. In P Clasen (Chair), </w:t>
      </w:r>
      <w:r>
        <w:rPr>
          <w:rFonts w:ascii="Book Antiqua" w:hAnsi="Book Antiqua"/>
          <w:i/>
          <w:iCs/>
        </w:rPr>
        <w:t>Modeling emotional dynamics in depression.</w:t>
      </w:r>
      <w:r>
        <w:rPr>
          <w:rFonts w:ascii="Book Antiqua" w:hAnsi="Book Antiqua"/>
          <w:color w:val="000000"/>
          <w:shd w:val="clear" w:color="auto" w:fill="FFFFFF"/>
        </w:rPr>
        <w:t xml:space="preserve"> Paper presented at the annual meeting of the </w:t>
      </w:r>
      <w:r w:rsidR="00D5788F" w:rsidRPr="00662492">
        <w:rPr>
          <w:rFonts w:ascii="Book Antiqua" w:hAnsi="Book Antiqua"/>
          <w:color w:val="000000"/>
          <w:shd w:val="clear" w:color="auto" w:fill="FFFFFF"/>
        </w:rPr>
        <w:t xml:space="preserve">Association for </w:t>
      </w:r>
      <w:r w:rsidR="00D5788F">
        <w:rPr>
          <w:rFonts w:ascii="Book Antiqua" w:hAnsi="Book Antiqua"/>
          <w:color w:val="000000"/>
          <w:shd w:val="clear" w:color="auto" w:fill="FFFFFF"/>
        </w:rPr>
        <w:t xml:space="preserve">Behavioral and </w:t>
      </w:r>
      <w:r w:rsidR="00D5788F" w:rsidRPr="00662492">
        <w:rPr>
          <w:rFonts w:ascii="Book Antiqua" w:hAnsi="Book Antiqua"/>
          <w:color w:val="000000"/>
          <w:shd w:val="clear" w:color="auto" w:fill="FFFFFF"/>
        </w:rPr>
        <w:t xml:space="preserve">Cognitive </w:t>
      </w:r>
      <w:r>
        <w:rPr>
          <w:rFonts w:ascii="Book Antiqua" w:hAnsi="Book Antiqua"/>
          <w:color w:val="000000"/>
          <w:shd w:val="clear" w:color="auto" w:fill="FFFFFF"/>
        </w:rPr>
        <w:t>Therapies, National Harbor, MD.</w:t>
      </w:r>
    </w:p>
    <w:p w:rsidR="00503C69" w:rsidRPr="00D37C0E" w:rsidRDefault="00503C69" w:rsidP="00503C69">
      <w:pPr>
        <w:pStyle w:val="Default"/>
        <w:numPr>
          <w:ilvl w:val="0"/>
          <w:numId w:val="7"/>
        </w:numPr>
        <w:rPr>
          <w:rFonts w:ascii="Book Antiqua" w:hAnsi="Book Antiqua"/>
          <w:sz w:val="22"/>
          <w:szCs w:val="22"/>
        </w:rPr>
      </w:pPr>
      <w:r w:rsidRPr="00503C69">
        <w:rPr>
          <w:rFonts w:ascii="Book Antiqua" w:hAnsi="Book Antiqua"/>
          <w:iCs/>
          <w:sz w:val="22"/>
          <w:szCs w:val="22"/>
        </w:rPr>
        <w:lastRenderedPageBreak/>
        <w:t xml:space="preserve">Healey KL, Olino TM, Coffman EM, </w:t>
      </w:r>
      <w:r w:rsidRPr="00503C69">
        <w:rPr>
          <w:rFonts w:ascii="Book Antiqua" w:hAnsi="Book Antiqua"/>
          <w:b/>
          <w:iCs/>
          <w:sz w:val="22"/>
          <w:szCs w:val="22"/>
        </w:rPr>
        <w:t>Forbes EE</w:t>
      </w:r>
      <w:r w:rsidRPr="00503C69">
        <w:rPr>
          <w:rFonts w:ascii="Book Antiqua" w:hAnsi="Book Antiqua"/>
          <w:iCs/>
          <w:sz w:val="22"/>
          <w:szCs w:val="22"/>
        </w:rPr>
        <w:t xml:space="preserve">. (2012, December). </w:t>
      </w:r>
      <w:r w:rsidRPr="00503C69">
        <w:rPr>
          <w:rFonts w:ascii="Book Antiqua" w:hAnsi="Book Antiqua"/>
          <w:sz w:val="22"/>
          <w:szCs w:val="22"/>
        </w:rPr>
        <w:t xml:space="preserve">Anhedonia and neural response to </w:t>
      </w:r>
      <w:r w:rsidRPr="00503C69">
        <w:rPr>
          <w:rFonts w:ascii="Book Antiqua" w:hAnsi="Book Antiqua"/>
          <w:bCs/>
          <w:sz w:val="22"/>
          <w:szCs w:val="22"/>
        </w:rPr>
        <w:t>social reward in adolescents. Poster presented at the annual meeting of the American College of Neuropsychopharmacology</w:t>
      </w:r>
      <w:r w:rsidR="00D37C0E">
        <w:rPr>
          <w:rFonts w:ascii="Book Antiqua" w:hAnsi="Book Antiqua"/>
          <w:bCs/>
          <w:sz w:val="22"/>
          <w:szCs w:val="22"/>
        </w:rPr>
        <w:t>, Hollywood, FL</w:t>
      </w:r>
      <w:r w:rsidRPr="00503C69">
        <w:rPr>
          <w:rFonts w:ascii="Book Antiqua" w:hAnsi="Book Antiqua"/>
          <w:bCs/>
          <w:sz w:val="22"/>
          <w:szCs w:val="22"/>
        </w:rPr>
        <w:t xml:space="preserve">. </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Casement MD, </w:t>
      </w:r>
      <w:r w:rsidRPr="00D37C0E">
        <w:rPr>
          <w:rFonts w:ascii="Book Antiqua" w:hAnsi="Book Antiqua"/>
          <w:b/>
        </w:rPr>
        <w:t>Forbes EE</w:t>
      </w:r>
      <w:r w:rsidRPr="00D37C0E">
        <w:rPr>
          <w:rFonts w:ascii="Book Antiqua" w:hAnsi="Book Antiqua"/>
        </w:rPr>
        <w:t xml:space="preserve">, Shaw DS, Musselman S, Sitnick S. (2013, April). Life stress in adolescence is associated with reward function in the transition to adulthood.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xml:space="preserve"> Paper to be presented at the biennial meeting of the Society for Research in </w:t>
      </w:r>
      <w:r>
        <w:rPr>
          <w:rFonts w:ascii="Book Antiqua" w:hAnsi="Book Antiqua"/>
        </w:rPr>
        <w:t>Child Development, Seattle, WA.</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rPr>
        <w:t xml:space="preserve">Hyde LW, Shaw DS, </w:t>
      </w:r>
      <w:r w:rsidRPr="00D37C0E">
        <w:rPr>
          <w:rFonts w:ascii="Book Antiqua" w:hAnsi="Book Antiqua"/>
          <w:b/>
        </w:rPr>
        <w:t>Forbes EE,</w:t>
      </w:r>
      <w:r w:rsidRPr="00D37C0E">
        <w:rPr>
          <w:rFonts w:ascii="Book Antiqua" w:hAnsi="Book Antiqua"/>
        </w:rPr>
        <w:t xml:space="preserve"> Manuck SB, Hariri AR. (2013, April). Amygdala reactivity as a marker of differential susceptibility to the environment.  In M Pluess (Chair). </w:t>
      </w:r>
      <w:r w:rsidRPr="00D37C0E">
        <w:rPr>
          <w:rFonts w:ascii="Book Antiqua" w:hAnsi="Book Antiqua"/>
          <w:i/>
          <w:iCs/>
        </w:rPr>
        <w:t>Mechanisms of differential susceptibility.</w:t>
      </w:r>
      <w:r w:rsidRPr="00D37C0E">
        <w:rPr>
          <w:rFonts w:ascii="Book Antiqua" w:hAnsi="Book Antiqua"/>
        </w:rPr>
        <w:t xml:space="preserve"> Paper to be presented at the biennial meeting of the Society for Research in Child Development, Seattle, WA. </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Olino TM, Durbin E, </w:t>
      </w:r>
      <w:r w:rsidRPr="00D37C0E">
        <w:rPr>
          <w:rFonts w:ascii="Book Antiqua" w:hAnsi="Book Antiqua"/>
          <w:b/>
        </w:rPr>
        <w:t>Forbes EE</w:t>
      </w:r>
      <w:r w:rsidRPr="00D37C0E">
        <w:rPr>
          <w:rFonts w:ascii="Book Antiqua" w:hAnsi="Book Antiqua"/>
        </w:rPr>
        <w:t xml:space="preserve">, Klein D. (2013, April). Positive emotionality and risk for depression: Evidence from behavioral and neurobiological indices. In </w:t>
      </w:r>
      <w:r w:rsidRPr="00D37C0E">
        <w:rPr>
          <w:rFonts w:ascii="Book Antiqua" w:hAnsi="Book Antiqua"/>
          <w:i/>
        </w:rPr>
        <w:t>Is positive affect always a good thing?: Links to risk and resilience from both developmental and clinical perspectives</w:t>
      </w:r>
      <w:r w:rsidRPr="00D37C0E">
        <w:rPr>
          <w:rFonts w:ascii="Book Antiqua" w:hAnsi="Book Antiqua"/>
        </w:rPr>
        <w:t>. Paper to be presented at the biennial meeting of the Society for Research in Child Development, Seattle, WA</w:t>
      </w:r>
    </w:p>
    <w:p w:rsidR="00D37C0E" w:rsidRPr="00D37C0E" w:rsidRDefault="00D37C0E" w:rsidP="00D37C0E">
      <w:pPr>
        <w:pStyle w:val="ListParagraph"/>
        <w:numPr>
          <w:ilvl w:val="0"/>
          <w:numId w:val="7"/>
        </w:numPr>
        <w:tabs>
          <w:tab w:val="left" w:pos="720"/>
        </w:tabs>
        <w:spacing w:after="0" w:line="240" w:lineRule="auto"/>
        <w:rPr>
          <w:rFonts w:ascii="Book Antiqua" w:hAnsi="Book Antiqua"/>
        </w:rPr>
      </w:pPr>
      <w:r w:rsidRPr="00D37C0E">
        <w:rPr>
          <w:rFonts w:ascii="Book Antiqua" w:hAnsi="Book Antiqua"/>
        </w:rPr>
        <w:t xml:space="preserve">Sitnick SL, Brennan L, Russell E, Shaw DS, </w:t>
      </w:r>
      <w:r w:rsidRPr="00D37C0E">
        <w:rPr>
          <w:rFonts w:ascii="Book Antiqua" w:hAnsi="Book Antiqua"/>
          <w:b/>
        </w:rPr>
        <w:t>Forbes EE</w:t>
      </w:r>
      <w:r w:rsidRPr="00D37C0E">
        <w:rPr>
          <w:rFonts w:ascii="Book Antiqua" w:hAnsi="Book Antiqua"/>
        </w:rPr>
        <w:t xml:space="preserve">. (2013, April). Exploring risk factors for teen boys’ involvement in pregnancy. Poster to be presented at the biennial meeting of the Society for Research in </w:t>
      </w:r>
      <w:r>
        <w:rPr>
          <w:rFonts w:ascii="Book Antiqua" w:hAnsi="Book Antiqua"/>
        </w:rPr>
        <w:t>Child Development, Seattle, WA.</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Cs/>
          <w:color w:val="000000"/>
        </w:rPr>
        <w:t xml:space="preserve">Tan PZ, Lee KH, Dahl RD, Nelson EE, Stroud LJ, Siegle GJ, </w:t>
      </w:r>
      <w:r w:rsidRPr="00D37C0E">
        <w:rPr>
          <w:rFonts w:ascii="Book Antiqua" w:hAnsi="Book Antiqua"/>
          <w:b/>
          <w:bCs/>
          <w:color w:val="000000"/>
        </w:rPr>
        <w:t>Forbes EE</w:t>
      </w:r>
      <w:r w:rsidRPr="00D37C0E">
        <w:rPr>
          <w:rFonts w:ascii="Book Antiqua" w:hAnsi="Book Antiqua"/>
          <w:bCs/>
          <w:color w:val="000000"/>
        </w:rPr>
        <w:t xml:space="preserve">, Silk JS. (2013, April). Linking maternal negative affect with youths’ neural responses to peer acceptance. In JS Silk (Chair), </w:t>
      </w:r>
      <w:r w:rsidRPr="00D37C0E">
        <w:rPr>
          <w:rFonts w:ascii="Book Antiqua" w:hAnsi="Book Antiqua"/>
          <w:i/>
        </w:rPr>
        <w:t>The impact of familial Environments: Integrating Biological Influences on Emotion Reactivity and Psychopathology</w:t>
      </w:r>
      <w:r w:rsidRPr="00D37C0E">
        <w:rPr>
          <w:rFonts w:ascii="Book Antiqua" w:hAnsi="Book Antiqua"/>
          <w:bCs/>
          <w:color w:val="000000"/>
        </w:rPr>
        <w:t xml:space="preserve">. </w:t>
      </w:r>
      <w:r w:rsidRPr="00D37C0E">
        <w:rPr>
          <w:rFonts w:ascii="Book Antiqua" w:hAnsi="Book Antiqua"/>
        </w:rPr>
        <w:t>Paper to be presented at the biennial meeting of the Society for Research in Child Development, Seattle, WA.</w:t>
      </w:r>
    </w:p>
    <w:p w:rsidR="00D37C0E" w:rsidRPr="00D37C0E" w:rsidRDefault="00D37C0E" w:rsidP="00D37C0E">
      <w:pPr>
        <w:pStyle w:val="ListParagraph"/>
        <w:numPr>
          <w:ilvl w:val="0"/>
          <w:numId w:val="7"/>
        </w:numPr>
        <w:autoSpaceDE w:val="0"/>
        <w:autoSpaceDN w:val="0"/>
        <w:adjustRightInd w:val="0"/>
        <w:spacing w:after="0" w:line="240" w:lineRule="auto"/>
        <w:rPr>
          <w:rFonts w:ascii="Book Antiqua" w:hAnsi="Book Antiqua"/>
        </w:rPr>
      </w:pPr>
      <w:r w:rsidRPr="00D37C0E">
        <w:rPr>
          <w:rFonts w:ascii="Book Antiqua" w:hAnsi="Book Antiqua" w:cs="Times-Roman"/>
        </w:rPr>
        <w:t xml:space="preserve">Whittle S, </w:t>
      </w:r>
      <w:r w:rsidRPr="00D37C0E">
        <w:rPr>
          <w:rFonts w:ascii="Book Antiqua" w:hAnsi="Book Antiqua" w:cs="Times-Roman"/>
          <w:b/>
        </w:rPr>
        <w:t>Forbes EE</w:t>
      </w:r>
      <w:r w:rsidRPr="00D37C0E">
        <w:rPr>
          <w:rFonts w:ascii="Book Antiqua" w:hAnsi="Book Antiqua" w:cs="Times-Roman"/>
        </w:rPr>
        <w:t xml:space="preserve">, Sheeber L, Yücel M, Simmons JG, Allen NBA. (2013, April). </w:t>
      </w:r>
      <w:r w:rsidRPr="00D37C0E">
        <w:rPr>
          <w:rFonts w:ascii="Book Antiqua" w:hAnsi="Book Antiqua"/>
        </w:rPr>
        <w:t xml:space="preserve">Emotional abuse is associated with altered amygdala processing of personally relevant social-emotional stimuli.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xml:space="preserve"> Paper to be presented at the biennial meeting of the Society for Research in C</w:t>
      </w:r>
      <w:r>
        <w:rPr>
          <w:rFonts w:ascii="Book Antiqua" w:hAnsi="Book Antiqua"/>
        </w:rPr>
        <w:t xml:space="preserve">hild Development, Seattle, WA. </w:t>
      </w:r>
    </w:p>
    <w:p w:rsidR="00D37C0E" w:rsidRPr="00D37C0E" w:rsidRDefault="00D37C0E" w:rsidP="00D37C0E">
      <w:pPr>
        <w:pStyle w:val="ListParagraph"/>
        <w:numPr>
          <w:ilvl w:val="0"/>
          <w:numId w:val="7"/>
        </w:numPr>
        <w:autoSpaceDE w:val="0"/>
        <w:autoSpaceDN w:val="0"/>
        <w:adjustRightInd w:val="0"/>
        <w:spacing w:after="0" w:line="240" w:lineRule="auto"/>
        <w:rPr>
          <w:rFonts w:ascii="Book Antiqua" w:hAnsi="Book Antiqua"/>
        </w:rPr>
      </w:pPr>
      <w:r w:rsidRPr="00D37C0E">
        <w:rPr>
          <w:rFonts w:ascii="Book Antiqua" w:hAnsi="Book Antiqua"/>
          <w:b/>
        </w:rPr>
        <w:t>Forbes EE</w:t>
      </w:r>
      <w:r w:rsidRPr="00D37C0E">
        <w:rPr>
          <w:rFonts w:ascii="Book Antiqua" w:hAnsi="Book Antiqua"/>
        </w:rPr>
        <w:t xml:space="preserve">, Casement MD, Keenan KE, Guyer AE, Hipwell A. (2013, April). Girls’ challenging social experiences in early adolescence predict neural response to reward at age 16. In EE Forbes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Paper presented at the biennial meeting of the Society for Research in C</w:t>
      </w:r>
      <w:r>
        <w:rPr>
          <w:rFonts w:ascii="Book Antiqua" w:hAnsi="Book Antiqua"/>
        </w:rPr>
        <w:t xml:space="preserve">hild Development, Seattle, WA. </w:t>
      </w:r>
    </w:p>
    <w:p w:rsidR="00D37C0E" w:rsidRP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
        </w:rPr>
        <w:t>Forbes EE</w:t>
      </w:r>
      <w:r w:rsidRPr="00D37C0E">
        <w:rPr>
          <w:rFonts w:ascii="Book Antiqua" w:hAnsi="Book Antiqua"/>
        </w:rPr>
        <w:t xml:space="preserve">. (2013, April). Chair, </w:t>
      </w:r>
      <w:r w:rsidRPr="00D37C0E">
        <w:rPr>
          <w:rFonts w:ascii="Book Antiqua" w:hAnsi="Book Antiqua" w:cs="Times-Roman"/>
          <w:i/>
        </w:rPr>
        <w:t>L</w:t>
      </w:r>
      <w:r w:rsidRPr="00D37C0E">
        <w:rPr>
          <w:rFonts w:ascii="Book Antiqua" w:hAnsi="Book Antiqua"/>
          <w:i/>
        </w:rPr>
        <w:t>asting connections between early social context and adolescent brain function: Longitudinal perspectives on brain-behavior associations</w:t>
      </w:r>
      <w:r w:rsidRPr="00D37C0E">
        <w:rPr>
          <w:rFonts w:ascii="Book Antiqua" w:hAnsi="Book Antiqua"/>
        </w:rPr>
        <w:t>. Symposium held at the biennial meeting of the Society for Research in Child Development, Seattle, WA.</w:t>
      </w:r>
    </w:p>
    <w:p w:rsidR="00D37C0E" w:rsidRDefault="00D37C0E" w:rsidP="00D37C0E">
      <w:pPr>
        <w:pStyle w:val="ListParagraph"/>
        <w:numPr>
          <w:ilvl w:val="0"/>
          <w:numId w:val="7"/>
        </w:numPr>
        <w:spacing w:after="0" w:line="240" w:lineRule="auto"/>
        <w:rPr>
          <w:rFonts w:ascii="Book Antiqua" w:hAnsi="Book Antiqua"/>
        </w:rPr>
      </w:pPr>
      <w:r w:rsidRPr="00D37C0E">
        <w:rPr>
          <w:rFonts w:ascii="Book Antiqua" w:hAnsi="Book Antiqua"/>
          <w:b/>
        </w:rPr>
        <w:t xml:space="preserve">Forbes EE, </w:t>
      </w:r>
      <w:r w:rsidRPr="00D37C0E">
        <w:rPr>
          <w:rFonts w:ascii="Book Antiqua" w:hAnsi="Book Antiqua"/>
        </w:rPr>
        <w:t xml:space="preserve">Healey KL, Olino TM, Musselman SC, Morgan JK. (April, 2013).  Anhedonia and neural response to peer social reward in adolescents. (2013, April). In D Saxbe (Chair), </w:t>
      </w:r>
      <w:r w:rsidRPr="00D37C0E">
        <w:rPr>
          <w:rFonts w:ascii="Book Antiqua" w:hAnsi="Book Antiqua"/>
          <w:i/>
        </w:rPr>
        <w:t>Neural perspectives on peers: Sensitivity of the adolescent brain to social stimuli</w:t>
      </w:r>
      <w:r w:rsidRPr="00D37C0E">
        <w:rPr>
          <w:rFonts w:ascii="Book Antiqua" w:hAnsi="Book Antiqua"/>
        </w:rPr>
        <w:t>. Paper presented at the biennial meeting of the Society for Research in Child Development, Seattle, WA.</w:t>
      </w:r>
    </w:p>
    <w:p w:rsidR="008F52E2" w:rsidRPr="008F52E2" w:rsidRDefault="008F52E2" w:rsidP="00D37C0E">
      <w:pPr>
        <w:pStyle w:val="ListParagraph"/>
        <w:numPr>
          <w:ilvl w:val="0"/>
          <w:numId w:val="7"/>
        </w:numPr>
        <w:spacing w:after="0" w:line="240" w:lineRule="auto"/>
        <w:rPr>
          <w:rFonts w:ascii="Book Antiqua" w:hAnsi="Book Antiqua"/>
        </w:rPr>
      </w:pPr>
      <w:r w:rsidRPr="008F52E2">
        <w:rPr>
          <w:rFonts w:ascii="Book Antiqua" w:hAnsi="Book Antiqua"/>
          <w:color w:val="000000"/>
        </w:rPr>
        <w:t>McMakin DL, Harvey AG, Forbes EE, Cousins JC, Milbert MM, Trubnick LT, Ryan ND, Dahl RE. (2013, April). Treating sleep in early adolescents with anxiety: Implications for improv</w:t>
      </w:r>
      <w:r>
        <w:rPr>
          <w:rFonts w:ascii="Book Antiqua" w:hAnsi="Book Antiqua"/>
          <w:color w:val="000000"/>
        </w:rPr>
        <w:t>ing affective development. In A</w:t>
      </w:r>
      <w:r w:rsidRPr="008F52E2">
        <w:rPr>
          <w:rFonts w:ascii="Book Antiqua" w:hAnsi="Book Antiqua"/>
          <w:color w:val="000000"/>
        </w:rPr>
        <w:t>G Harvey (Chair)</w:t>
      </w:r>
      <w:r>
        <w:rPr>
          <w:rFonts w:ascii="Book Antiqua" w:hAnsi="Book Antiqua"/>
          <w:color w:val="000000"/>
        </w:rPr>
        <w:t xml:space="preserve">, </w:t>
      </w:r>
      <w:r w:rsidRPr="008F52E2">
        <w:rPr>
          <w:rFonts w:ascii="Book Antiqua" w:hAnsi="Book Antiqua"/>
          <w:i/>
          <w:color w:val="000000"/>
        </w:rPr>
        <w:t xml:space="preserve">Sleep in </w:t>
      </w:r>
      <w:r>
        <w:rPr>
          <w:rFonts w:ascii="Book Antiqua" w:hAnsi="Book Antiqua"/>
          <w:i/>
          <w:color w:val="000000"/>
        </w:rPr>
        <w:t>a</w:t>
      </w:r>
      <w:r w:rsidRPr="008F52E2">
        <w:rPr>
          <w:rFonts w:ascii="Book Antiqua" w:hAnsi="Book Antiqua"/>
          <w:i/>
          <w:color w:val="000000"/>
        </w:rPr>
        <w:t>dolescence: Pathways,</w:t>
      </w:r>
      <w:r>
        <w:rPr>
          <w:rFonts w:ascii="Book Antiqua" w:hAnsi="Book Antiqua"/>
          <w:i/>
          <w:color w:val="000000"/>
        </w:rPr>
        <w:t xml:space="preserve"> t</w:t>
      </w:r>
      <w:r w:rsidRPr="008F52E2">
        <w:rPr>
          <w:rFonts w:ascii="Book Antiqua" w:hAnsi="Book Antiqua"/>
          <w:i/>
          <w:color w:val="000000"/>
        </w:rPr>
        <w:t>argets and</w:t>
      </w:r>
      <w:r>
        <w:rPr>
          <w:rFonts w:ascii="Book Antiqua" w:hAnsi="Book Antiqua"/>
          <w:i/>
          <w:color w:val="000000"/>
        </w:rPr>
        <w:t xml:space="preserve"> t</w:t>
      </w:r>
      <w:r w:rsidRPr="008F52E2">
        <w:rPr>
          <w:rFonts w:ascii="Book Antiqua" w:hAnsi="Book Antiqua"/>
          <w:i/>
          <w:color w:val="000000"/>
        </w:rPr>
        <w:t>reatments</w:t>
      </w:r>
      <w:r w:rsidRPr="008F52E2">
        <w:rPr>
          <w:rFonts w:ascii="Book Antiqua" w:hAnsi="Book Antiqua"/>
          <w:color w:val="000000"/>
        </w:rPr>
        <w:t xml:space="preserve">. Invited symposium at the </w:t>
      </w:r>
      <w:r>
        <w:rPr>
          <w:rFonts w:ascii="Book Antiqua" w:hAnsi="Book Antiqua"/>
          <w:color w:val="000000"/>
        </w:rPr>
        <w:t xml:space="preserve">biennial meeting of the </w:t>
      </w:r>
      <w:r w:rsidRPr="008F52E2">
        <w:rPr>
          <w:rFonts w:ascii="Book Antiqua" w:hAnsi="Book Antiqua"/>
          <w:color w:val="000000"/>
        </w:rPr>
        <w:t>Society for Research on Child Development</w:t>
      </w:r>
      <w:r>
        <w:rPr>
          <w:rFonts w:ascii="Book Antiqua" w:hAnsi="Book Antiqua"/>
          <w:color w:val="000000"/>
        </w:rPr>
        <w:t>, Seattle, WA</w:t>
      </w:r>
      <w:r w:rsidRPr="008F52E2">
        <w:rPr>
          <w:rFonts w:ascii="Book Antiqua" w:hAnsi="Book Antiqua"/>
          <w:color w:val="000000"/>
        </w:rPr>
        <w:t>.</w:t>
      </w:r>
    </w:p>
    <w:p w:rsidR="00397B7D" w:rsidRDefault="00397B7D" w:rsidP="00D37C0E">
      <w:pPr>
        <w:pStyle w:val="ListParagraph"/>
        <w:numPr>
          <w:ilvl w:val="0"/>
          <w:numId w:val="7"/>
        </w:numPr>
        <w:spacing w:after="0" w:line="240" w:lineRule="auto"/>
        <w:rPr>
          <w:rFonts w:ascii="Book Antiqua" w:hAnsi="Book Antiqua"/>
        </w:rPr>
      </w:pPr>
      <w:r w:rsidRPr="00397B7D">
        <w:rPr>
          <w:rFonts w:ascii="Book Antiqua" w:hAnsi="Book Antiqua"/>
        </w:rPr>
        <w:t xml:space="preserve">Guyer AE, Gelardi K., Yadav D, Hipwell A, </w:t>
      </w:r>
      <w:r w:rsidRPr="00D5788F">
        <w:rPr>
          <w:rFonts w:ascii="Book Antiqua" w:hAnsi="Book Antiqua"/>
          <w:b/>
        </w:rPr>
        <w:t>Forbes EE</w:t>
      </w:r>
      <w:r w:rsidRPr="00397B7D">
        <w:rPr>
          <w:rFonts w:ascii="Book Antiqua" w:hAnsi="Book Antiqua"/>
        </w:rPr>
        <w:t>, Keenan, K. (April, 2013). When attention turns to sadness: Emotional face processing in girls at risk for depression. In AE Guyer (</w:t>
      </w:r>
      <w:r>
        <w:rPr>
          <w:rFonts w:ascii="Book Antiqua" w:hAnsi="Book Antiqua"/>
        </w:rPr>
        <w:t>C</w:t>
      </w:r>
      <w:r w:rsidRPr="00397B7D">
        <w:rPr>
          <w:rFonts w:ascii="Book Antiqua" w:hAnsi="Book Antiqua"/>
        </w:rPr>
        <w:t xml:space="preserve">hair), </w:t>
      </w:r>
      <w:r w:rsidRPr="00397B7D">
        <w:rPr>
          <w:rFonts w:ascii="Book Antiqua" w:hAnsi="Book Antiqua"/>
          <w:i/>
        </w:rPr>
        <w:t xml:space="preserve">Faces in context: Brain- and behavior-based mechanisms of social anxiety and depression in adolescence </w:t>
      </w:r>
      <w:r w:rsidRPr="00397B7D">
        <w:rPr>
          <w:rFonts w:ascii="Book Antiqua" w:hAnsi="Book Antiqua"/>
          <w:i/>
        </w:rPr>
        <w:lastRenderedPageBreak/>
        <w:t xml:space="preserve">and early adulthood. </w:t>
      </w:r>
      <w:r w:rsidRPr="00397B7D">
        <w:rPr>
          <w:rFonts w:ascii="Book Antiqua" w:hAnsi="Book Antiqua"/>
        </w:rPr>
        <w:t xml:space="preserve">Symposium paper presented at the </w:t>
      </w:r>
      <w:r w:rsidRPr="00397B7D">
        <w:rPr>
          <w:rFonts w:ascii="Book Antiqua" w:hAnsi="Book Antiqua"/>
          <w:iCs/>
        </w:rPr>
        <w:t>33</w:t>
      </w:r>
      <w:r w:rsidRPr="00397B7D">
        <w:rPr>
          <w:rFonts w:ascii="Book Antiqua" w:hAnsi="Book Antiqua"/>
          <w:iCs/>
          <w:vertAlign w:val="superscript"/>
        </w:rPr>
        <w:t>rd</w:t>
      </w:r>
      <w:r w:rsidRPr="00397B7D">
        <w:rPr>
          <w:rFonts w:ascii="Book Antiqua" w:hAnsi="Book Antiqua"/>
          <w:iCs/>
        </w:rPr>
        <w:t xml:space="preserve"> Annual Conference of the Anxiety Disorders Association of America</w:t>
      </w:r>
      <w:r w:rsidRPr="00397B7D">
        <w:rPr>
          <w:rFonts w:ascii="Book Antiqua" w:hAnsi="Book Antiqua"/>
        </w:rPr>
        <w:t>, La Jolla, California.</w:t>
      </w:r>
    </w:p>
    <w:p w:rsidR="004B0BBA" w:rsidRDefault="004B0BBA" w:rsidP="00D37C0E">
      <w:pPr>
        <w:pStyle w:val="ListParagraph"/>
        <w:numPr>
          <w:ilvl w:val="0"/>
          <w:numId w:val="7"/>
        </w:numPr>
        <w:spacing w:after="0" w:line="240" w:lineRule="auto"/>
        <w:rPr>
          <w:rFonts w:ascii="Book Antiqua" w:hAnsi="Book Antiqua" w:cs="Arial"/>
        </w:rPr>
      </w:pPr>
      <w:r w:rsidRPr="004B0BBA">
        <w:rPr>
          <w:rFonts w:ascii="Book Antiqua" w:hAnsi="Book Antiqua" w:cs="Arial"/>
          <w:b/>
        </w:rPr>
        <w:t xml:space="preserve">Forbes EE. </w:t>
      </w:r>
      <w:r w:rsidRPr="004B0BBA">
        <w:rPr>
          <w:rFonts w:ascii="Book Antiqua" w:hAnsi="Book Antiqua" w:cs="Arial"/>
        </w:rPr>
        <w:t xml:space="preserve">(2013, June). Disrupted </w:t>
      </w:r>
      <w:r>
        <w:rPr>
          <w:rFonts w:ascii="Book Antiqua" w:hAnsi="Book Antiqua" w:cs="Arial"/>
        </w:rPr>
        <w:t>n</w:t>
      </w:r>
      <w:r w:rsidRPr="004B0BBA">
        <w:rPr>
          <w:rFonts w:ascii="Book Antiqua" w:hAnsi="Book Antiqua" w:cs="Arial"/>
        </w:rPr>
        <w:t xml:space="preserve">eural </w:t>
      </w:r>
      <w:r>
        <w:rPr>
          <w:rFonts w:ascii="Book Antiqua" w:hAnsi="Book Antiqua" w:cs="Arial"/>
        </w:rPr>
        <w:t>r</w:t>
      </w:r>
      <w:r w:rsidRPr="004B0BBA">
        <w:rPr>
          <w:rFonts w:ascii="Book Antiqua" w:hAnsi="Book Antiqua" w:cs="Arial"/>
        </w:rPr>
        <w:t xml:space="preserve">esponse to </w:t>
      </w:r>
      <w:r>
        <w:rPr>
          <w:rFonts w:ascii="Book Antiqua" w:hAnsi="Book Antiqua" w:cs="Arial"/>
        </w:rPr>
        <w:t>r</w:t>
      </w:r>
      <w:r w:rsidRPr="004B0BBA">
        <w:rPr>
          <w:rFonts w:ascii="Book Antiqua" w:hAnsi="Book Antiqua" w:cs="Arial"/>
        </w:rPr>
        <w:t xml:space="preserve">eward and the </w:t>
      </w:r>
      <w:r>
        <w:rPr>
          <w:rFonts w:ascii="Book Antiqua" w:hAnsi="Book Antiqua" w:cs="Arial"/>
        </w:rPr>
        <w:t>e</w:t>
      </w:r>
      <w:r w:rsidRPr="004B0BBA">
        <w:rPr>
          <w:rFonts w:ascii="Book Antiqua" w:hAnsi="Book Antiqua" w:cs="Arial"/>
        </w:rPr>
        <w:t xml:space="preserve">tiology and </w:t>
      </w:r>
      <w:r>
        <w:rPr>
          <w:rFonts w:ascii="Book Antiqua" w:hAnsi="Book Antiqua" w:cs="Arial"/>
        </w:rPr>
        <w:t>p</w:t>
      </w:r>
      <w:r w:rsidRPr="004B0BBA">
        <w:rPr>
          <w:rFonts w:ascii="Book Antiqua" w:hAnsi="Book Antiqua" w:cs="Arial"/>
        </w:rPr>
        <w:t xml:space="preserve">athophysiology of </w:t>
      </w:r>
      <w:r>
        <w:rPr>
          <w:rFonts w:ascii="Book Antiqua" w:hAnsi="Book Antiqua" w:cs="Arial"/>
        </w:rPr>
        <w:t>a</w:t>
      </w:r>
      <w:r w:rsidRPr="004B0BBA">
        <w:rPr>
          <w:rFonts w:ascii="Book Antiqua" w:hAnsi="Book Antiqua" w:cs="Arial"/>
        </w:rPr>
        <w:t xml:space="preserve">dolescent </w:t>
      </w:r>
      <w:r>
        <w:rPr>
          <w:rFonts w:ascii="Book Antiqua" w:hAnsi="Book Antiqua" w:cs="Arial"/>
        </w:rPr>
        <w:t>d</w:t>
      </w:r>
      <w:r w:rsidRPr="004B0BBA">
        <w:rPr>
          <w:rFonts w:ascii="Book Antiqua" w:hAnsi="Book Antiqua" w:cs="Arial"/>
        </w:rPr>
        <w:t>epression</w:t>
      </w:r>
      <w:r>
        <w:rPr>
          <w:rFonts w:ascii="Book Antiqua" w:hAnsi="Book Antiqua" w:cs="Arial"/>
        </w:rPr>
        <w:t xml:space="preserve">. In A Scheres (Chair), </w:t>
      </w:r>
      <w:r>
        <w:rPr>
          <w:rFonts w:ascii="Book Antiqua" w:hAnsi="Book Antiqua" w:cs="Arial"/>
          <w:i/>
        </w:rPr>
        <w:t>Reward processing in developmental psychopathology</w:t>
      </w:r>
      <w:r>
        <w:rPr>
          <w:rFonts w:ascii="Book Antiqua" w:hAnsi="Book Antiqua" w:cs="Arial"/>
        </w:rPr>
        <w:t>. Symposium paper presented at the biennial meeting of the International Society for Research in Child and Adolescent Psychopathology, Leuven, Belgium.</w:t>
      </w:r>
    </w:p>
    <w:p w:rsidR="002A6416" w:rsidRDefault="00062142" w:rsidP="00156CE9">
      <w:pPr>
        <w:pStyle w:val="ListParagraph"/>
        <w:numPr>
          <w:ilvl w:val="0"/>
          <w:numId w:val="7"/>
        </w:numPr>
        <w:tabs>
          <w:tab w:val="left" w:pos="810"/>
        </w:tabs>
        <w:spacing w:after="0" w:line="240" w:lineRule="auto"/>
        <w:rPr>
          <w:rFonts w:ascii="Book Antiqua" w:hAnsi="Book Antiqua"/>
        </w:rPr>
      </w:pPr>
      <w:r>
        <w:rPr>
          <w:rFonts w:ascii="Book Antiqua" w:hAnsi="Book Antiqua"/>
        </w:rPr>
        <w:t>Hyde LW</w:t>
      </w:r>
      <w:r w:rsidRPr="00062142">
        <w:rPr>
          <w:rFonts w:ascii="Book Antiqua" w:hAnsi="Book Antiqua"/>
        </w:rPr>
        <w:t>,</w:t>
      </w:r>
      <w:r w:rsidRPr="00062142">
        <w:rPr>
          <w:rFonts w:ascii="Book Antiqua" w:hAnsi="Book Antiqua"/>
          <w:b/>
          <w:bCs/>
        </w:rPr>
        <w:t xml:space="preserve"> </w:t>
      </w:r>
      <w:r>
        <w:rPr>
          <w:rFonts w:ascii="Book Antiqua" w:hAnsi="Book Antiqua"/>
        </w:rPr>
        <w:t xml:space="preserve">Shaw DS, </w:t>
      </w:r>
      <w:r w:rsidRPr="00062142">
        <w:rPr>
          <w:rFonts w:ascii="Book Antiqua" w:hAnsi="Book Antiqua"/>
          <w:b/>
        </w:rPr>
        <w:t>Forbes EE</w:t>
      </w:r>
      <w:r>
        <w:rPr>
          <w:rFonts w:ascii="Book Antiqua" w:hAnsi="Book Antiqua"/>
        </w:rPr>
        <w:t>, Hariri A</w:t>
      </w:r>
      <w:r w:rsidRPr="00062142">
        <w:rPr>
          <w:rFonts w:ascii="Book Antiqua" w:hAnsi="Book Antiqua"/>
        </w:rPr>
        <w:t>R. (2013</w:t>
      </w:r>
      <w:r>
        <w:rPr>
          <w:rFonts w:ascii="Book Antiqua" w:hAnsi="Book Antiqua"/>
        </w:rPr>
        <w:t>, June</w:t>
      </w:r>
      <w:r w:rsidRPr="00062142">
        <w:rPr>
          <w:rFonts w:ascii="Book Antiqua" w:hAnsi="Book Antiqua"/>
        </w:rPr>
        <w:t xml:space="preserve">).  Amygdala reactivity in a community sample of young adults: The role of callousness.  In </w:t>
      </w:r>
      <w:r>
        <w:rPr>
          <w:rFonts w:ascii="Book Antiqua" w:hAnsi="Book Antiqua"/>
        </w:rPr>
        <w:t xml:space="preserve">S </w:t>
      </w:r>
      <w:r w:rsidRPr="00062142">
        <w:rPr>
          <w:rFonts w:ascii="Book Antiqua" w:hAnsi="Book Antiqua"/>
        </w:rPr>
        <w:t>White (</w:t>
      </w:r>
      <w:r>
        <w:rPr>
          <w:rFonts w:ascii="Book Antiqua" w:hAnsi="Book Antiqua"/>
        </w:rPr>
        <w:t>Chair),</w:t>
      </w:r>
      <w:r w:rsidRPr="00062142">
        <w:rPr>
          <w:rFonts w:ascii="Book Antiqua" w:hAnsi="Book Antiqua"/>
        </w:rPr>
        <w:t xml:space="preserve"> </w:t>
      </w:r>
      <w:r>
        <w:rPr>
          <w:rFonts w:ascii="Book Antiqua" w:hAnsi="Book Antiqua"/>
          <w:i/>
          <w:iCs/>
        </w:rPr>
        <w:t>Psychopathy and the brain: I</w:t>
      </w:r>
      <w:r w:rsidRPr="00062142">
        <w:rPr>
          <w:rFonts w:ascii="Book Antiqua" w:hAnsi="Book Antiqua"/>
          <w:i/>
          <w:iCs/>
        </w:rPr>
        <w:t>nsights from fMRI</w:t>
      </w:r>
      <w:r w:rsidRPr="00062142">
        <w:rPr>
          <w:rFonts w:ascii="Book Antiqua" w:hAnsi="Book Antiqua"/>
        </w:rPr>
        <w:t xml:space="preserve">. Symposium </w:t>
      </w:r>
      <w:r>
        <w:rPr>
          <w:rFonts w:ascii="Book Antiqua" w:hAnsi="Book Antiqua"/>
        </w:rPr>
        <w:t xml:space="preserve">paper </w:t>
      </w:r>
      <w:r w:rsidRPr="00062142">
        <w:rPr>
          <w:rFonts w:ascii="Book Antiqua" w:hAnsi="Book Antiqua"/>
        </w:rPr>
        <w:t xml:space="preserve">presented at the </w:t>
      </w:r>
      <w:r>
        <w:rPr>
          <w:rFonts w:ascii="Book Antiqua" w:hAnsi="Book Antiqua"/>
        </w:rPr>
        <w:t xml:space="preserve">Biennial Meeting of the </w:t>
      </w:r>
      <w:r w:rsidRPr="00062142">
        <w:rPr>
          <w:rFonts w:ascii="Book Antiqua" w:hAnsi="Book Antiqua"/>
        </w:rPr>
        <w:t>Society for the Scientific Study of Psychology</w:t>
      </w:r>
      <w:r>
        <w:rPr>
          <w:rFonts w:ascii="Book Antiqua" w:hAnsi="Book Antiqua"/>
        </w:rPr>
        <w:t>, Washington, DC</w:t>
      </w:r>
      <w:r w:rsidRPr="00062142">
        <w:rPr>
          <w:rFonts w:ascii="Book Antiqua" w:hAnsi="Book Antiqua"/>
        </w:rPr>
        <w:t>.</w:t>
      </w:r>
    </w:p>
    <w:p w:rsidR="00B17BA0" w:rsidRPr="00B17BA0" w:rsidRDefault="005E5516" w:rsidP="005E5516">
      <w:pPr>
        <w:pStyle w:val="ListParagraph"/>
        <w:numPr>
          <w:ilvl w:val="0"/>
          <w:numId w:val="7"/>
        </w:numPr>
        <w:autoSpaceDE w:val="0"/>
        <w:autoSpaceDN w:val="0"/>
        <w:adjustRightInd w:val="0"/>
        <w:spacing w:after="0" w:line="240" w:lineRule="auto"/>
        <w:rPr>
          <w:rFonts w:ascii="Book Antiqua" w:hAnsi="Book Antiqua"/>
        </w:rPr>
      </w:pPr>
      <w:r w:rsidRPr="00B17BA0">
        <w:rPr>
          <w:rFonts w:ascii="Book Antiqua" w:hAnsi="Book Antiqua"/>
          <w:b/>
        </w:rPr>
        <w:t>Forbes EE</w:t>
      </w:r>
      <w:r w:rsidRPr="00B17BA0">
        <w:rPr>
          <w:rFonts w:ascii="Book Antiqua" w:hAnsi="Book Antiqua"/>
        </w:rPr>
        <w:t xml:space="preserve">. (2013, December). </w:t>
      </w:r>
      <w:r w:rsidR="00B17BA0" w:rsidRPr="00B17BA0">
        <w:rPr>
          <w:rFonts w:ascii="Book Antiqua" w:hAnsi="Book Antiqua"/>
        </w:rPr>
        <w:t xml:space="preserve">Adolescents’ neural response to personally relevant social reward is associated with severity of mania and depression. In EE Forbes (Chair), </w:t>
      </w:r>
      <w:r w:rsidR="00B17BA0" w:rsidRPr="00B17BA0">
        <w:rPr>
          <w:rFonts w:ascii="Book Antiqua" w:hAnsi="Book Antiqua"/>
          <w:i/>
        </w:rPr>
        <w:t>Adolescent brain development and affective disorders: The role of reward and threat circuitry</w:t>
      </w:r>
      <w:r w:rsidR="00B17BA0" w:rsidRPr="00B17BA0">
        <w:rPr>
          <w:rFonts w:ascii="Book Antiqua" w:hAnsi="Book Antiqua"/>
        </w:rPr>
        <w:t>. Paper presented at the annual meeting of the American College of Neuropsychopharmacology, Hollywood, FL.</w:t>
      </w:r>
    </w:p>
    <w:p w:rsidR="005E5516" w:rsidRPr="004454A2" w:rsidRDefault="005E5516" w:rsidP="00156CE9">
      <w:pPr>
        <w:pStyle w:val="ListParagraph"/>
        <w:numPr>
          <w:ilvl w:val="0"/>
          <w:numId w:val="7"/>
        </w:numPr>
        <w:tabs>
          <w:tab w:val="left" w:pos="810"/>
        </w:tabs>
        <w:spacing w:after="0" w:line="240" w:lineRule="auto"/>
        <w:rPr>
          <w:rFonts w:ascii="Book Antiqua" w:hAnsi="Book Antiqua"/>
          <w:i/>
        </w:rPr>
      </w:pPr>
      <w:r w:rsidRPr="00B17BA0">
        <w:rPr>
          <w:rFonts w:ascii="Book Antiqua" w:hAnsi="Book Antiqua"/>
          <w:b/>
        </w:rPr>
        <w:t>Forbes EE</w:t>
      </w:r>
      <w:r w:rsidRPr="00B17BA0">
        <w:rPr>
          <w:rFonts w:ascii="Book Antiqua" w:hAnsi="Book Antiqua"/>
        </w:rPr>
        <w:t xml:space="preserve">. (2013, December). </w:t>
      </w:r>
      <w:r w:rsidRPr="00B17BA0">
        <w:rPr>
          <w:rFonts w:ascii="Book Antiqua" w:hAnsi="Book Antiqua"/>
          <w:i/>
        </w:rPr>
        <w:t>Adolescent brain development and affective disorders: The role of reward and threat circuitry</w:t>
      </w:r>
      <w:r w:rsidR="00B17BA0" w:rsidRPr="00B17BA0">
        <w:rPr>
          <w:rFonts w:ascii="Book Antiqua" w:hAnsi="Book Antiqua"/>
        </w:rPr>
        <w:t>. Mini panel held at the annual m</w:t>
      </w:r>
      <w:r w:rsidRPr="00B17BA0">
        <w:rPr>
          <w:rFonts w:ascii="Book Antiqua" w:hAnsi="Book Antiqua"/>
        </w:rPr>
        <w:t>eeting of the American College of Neuropsychopharmacology, Hollywood, FL.</w:t>
      </w:r>
    </w:p>
    <w:p w:rsidR="004454A2" w:rsidRDefault="004454A2" w:rsidP="004454A2">
      <w:pPr>
        <w:pStyle w:val="ListParagraph"/>
        <w:numPr>
          <w:ilvl w:val="0"/>
          <w:numId w:val="7"/>
        </w:numPr>
        <w:spacing w:after="0" w:line="240" w:lineRule="auto"/>
        <w:rPr>
          <w:rFonts w:ascii="Book Antiqua" w:hAnsi="Book Antiqua"/>
        </w:rPr>
      </w:pPr>
      <w:r w:rsidRPr="004454A2">
        <w:rPr>
          <w:rFonts w:ascii="Book Antiqua" w:hAnsi="Book Antiqua"/>
        </w:rPr>
        <w:t xml:space="preserve">Shaw DS, </w:t>
      </w:r>
      <w:r w:rsidRPr="004454A2">
        <w:rPr>
          <w:rFonts w:ascii="Book Antiqua" w:hAnsi="Book Antiqua"/>
          <w:b/>
        </w:rPr>
        <w:t>Forbes EE</w:t>
      </w:r>
      <w:r w:rsidRPr="004454A2">
        <w:rPr>
          <w:rFonts w:ascii="Book Antiqua" w:hAnsi="Book Antiqua"/>
        </w:rPr>
        <w:t xml:space="preserve">, Hyde L, Sitnick S. (2014, March). </w:t>
      </w:r>
      <w:r w:rsidRPr="004454A2">
        <w:rPr>
          <w:rFonts w:ascii="Book Antiqua" w:hAnsi="Book Antiqua"/>
          <w:iCs/>
        </w:rPr>
        <w:t>Early childhood family risk, trajectories of adolescent antisocial behavior, and adjustment in early adulthood</w:t>
      </w:r>
      <w:r w:rsidRPr="004454A2">
        <w:rPr>
          <w:rFonts w:ascii="Book Antiqua" w:hAnsi="Book Antiqua"/>
        </w:rPr>
        <w:t>. To be presented at the 2014 meeting of the Life History Research Society, Pittsburgh, PA.</w:t>
      </w:r>
    </w:p>
    <w:p w:rsidR="004454A2" w:rsidRPr="004454A2" w:rsidRDefault="004454A2" w:rsidP="004454A2">
      <w:pPr>
        <w:pStyle w:val="ListParagraph"/>
        <w:numPr>
          <w:ilvl w:val="0"/>
          <w:numId w:val="7"/>
        </w:numPr>
        <w:spacing w:after="0" w:line="240" w:lineRule="auto"/>
        <w:rPr>
          <w:rFonts w:ascii="Book Antiqua" w:hAnsi="Book Antiqua"/>
        </w:rPr>
      </w:pPr>
      <w:r w:rsidRPr="004454A2">
        <w:rPr>
          <w:rFonts w:ascii="Book Antiqua" w:hAnsi="Book Antiqua"/>
        </w:rPr>
        <w:t xml:space="preserve">Hyde LW, Burt SA, Shaw DS, </w:t>
      </w:r>
      <w:r w:rsidRPr="004454A2">
        <w:rPr>
          <w:rFonts w:ascii="Book Antiqua" w:hAnsi="Book Antiqua"/>
          <w:b/>
        </w:rPr>
        <w:t>Forbes EE</w:t>
      </w:r>
      <w:r w:rsidRPr="004454A2">
        <w:rPr>
          <w:rFonts w:ascii="Book Antiqua" w:hAnsi="Book Antiqua"/>
        </w:rPr>
        <w:t>. (2014, May).  Examining the overlap of common schemes for subtyping adolescent antisocial behavior.  In LW Hyde (Chair)</w:t>
      </w:r>
      <w:r w:rsidR="005E666D">
        <w:rPr>
          <w:rFonts w:ascii="Book Antiqua" w:hAnsi="Book Antiqua"/>
        </w:rPr>
        <w:t>,</w:t>
      </w:r>
      <w:r w:rsidRPr="004454A2">
        <w:rPr>
          <w:rFonts w:ascii="Book Antiqua" w:hAnsi="Book Antiqua"/>
        </w:rPr>
        <w:t xml:space="preserve"> </w:t>
      </w:r>
      <w:r w:rsidRPr="004454A2">
        <w:rPr>
          <w:rFonts w:ascii="Book Antiqua" w:hAnsi="Book Antiqua"/>
          <w:i/>
          <w:iCs/>
        </w:rPr>
        <w:t>How do we optimally conceptualize the heterogeneity within youth antisocial behavior?</w:t>
      </w:r>
      <w:r w:rsidRPr="004454A2">
        <w:rPr>
          <w:rFonts w:ascii="Book Antiqua" w:hAnsi="Book Antiqua"/>
        </w:rPr>
        <w:t xml:space="preserve"> Symposium to be presented at the </w:t>
      </w:r>
      <w:r>
        <w:rPr>
          <w:rFonts w:ascii="Book Antiqua" w:hAnsi="Book Antiqua"/>
        </w:rPr>
        <w:t>Annual Meeting of the</w:t>
      </w:r>
      <w:r w:rsidRPr="004454A2">
        <w:rPr>
          <w:rFonts w:ascii="Book Antiqua" w:hAnsi="Book Antiqua"/>
        </w:rPr>
        <w:t xml:space="preserve"> Association for Psychological Science, San Francisco, CA.</w:t>
      </w:r>
    </w:p>
    <w:p w:rsidR="00BA7D5E" w:rsidRPr="00BA7D5E" w:rsidRDefault="00BA7D5E" w:rsidP="00BA7D5E">
      <w:pPr>
        <w:pStyle w:val="ListParagraph"/>
        <w:tabs>
          <w:tab w:val="left" w:pos="810"/>
        </w:tabs>
        <w:spacing w:after="0" w:line="240" w:lineRule="auto"/>
        <w:rPr>
          <w:rFonts w:ascii="Book Antiqua" w:hAnsi="Book Antiqua"/>
        </w:rPr>
      </w:pPr>
    </w:p>
    <w:p w:rsidR="00BA7D5E" w:rsidRDefault="00BA7D5E" w:rsidP="00267B4C">
      <w:pPr>
        <w:pStyle w:val="BodyText"/>
        <w:pBdr>
          <w:top w:val="single" w:sz="4" w:space="1" w:color="auto"/>
        </w:pBdr>
        <w:jc w:val="center"/>
        <w:rPr>
          <w:rFonts w:ascii="Book Antiqua" w:hAnsi="Book Antiqua"/>
          <w:sz w:val="22"/>
          <w:szCs w:val="22"/>
        </w:rPr>
      </w:pPr>
    </w:p>
    <w:p w:rsidR="001629D8" w:rsidRPr="00327AC1" w:rsidRDefault="001629D8" w:rsidP="00267B4C">
      <w:pPr>
        <w:pStyle w:val="BodyText"/>
        <w:pBdr>
          <w:top w:val="single" w:sz="4" w:space="1" w:color="auto"/>
        </w:pBdr>
        <w:jc w:val="center"/>
        <w:rPr>
          <w:rFonts w:ascii="Book Antiqua" w:hAnsi="Book Antiqua"/>
          <w:sz w:val="22"/>
          <w:szCs w:val="22"/>
        </w:rPr>
      </w:pPr>
      <w:r w:rsidRPr="00327AC1">
        <w:rPr>
          <w:rFonts w:ascii="Book Antiqua" w:hAnsi="Book Antiqua"/>
          <w:sz w:val="22"/>
          <w:szCs w:val="22"/>
        </w:rPr>
        <w:t>PROFESSIONAL ACTIVITIES</w:t>
      </w:r>
    </w:p>
    <w:p w:rsidR="001629D8" w:rsidRPr="00327AC1" w:rsidRDefault="001629D8" w:rsidP="00B66D34">
      <w:pPr>
        <w:pStyle w:val="BodyText"/>
        <w:pBdr>
          <w:top w:val="single" w:sz="4" w:space="1" w:color="auto"/>
        </w:pBdr>
        <w:rPr>
          <w:rFonts w:ascii="Book Antiqua" w:hAnsi="Book Antiqua"/>
          <w:sz w:val="22"/>
          <w:szCs w:val="22"/>
        </w:rPr>
      </w:pPr>
    </w:p>
    <w:p w:rsidR="001629D8" w:rsidRPr="00327AC1" w:rsidRDefault="001629D8" w:rsidP="00B66D34">
      <w:pPr>
        <w:pStyle w:val="BodyText"/>
        <w:pBdr>
          <w:top w:val="single" w:sz="4" w:space="1" w:color="auto"/>
        </w:pBdr>
        <w:rPr>
          <w:rFonts w:ascii="Book Antiqua" w:hAnsi="Book Antiqua"/>
          <w:b/>
          <w:sz w:val="22"/>
          <w:szCs w:val="22"/>
        </w:rPr>
      </w:pPr>
      <w:r w:rsidRPr="00327AC1">
        <w:rPr>
          <w:rFonts w:ascii="Book Antiqua" w:hAnsi="Book Antiqua"/>
          <w:b/>
          <w:sz w:val="22"/>
          <w:szCs w:val="22"/>
        </w:rPr>
        <w:t>TEACHING:</w:t>
      </w:r>
    </w:p>
    <w:p w:rsidR="001629D8" w:rsidRPr="00327AC1" w:rsidRDefault="001629D8" w:rsidP="00AA523B">
      <w:pPr>
        <w:ind w:left="720" w:hanging="720"/>
        <w:rPr>
          <w:rFonts w:ascii="Book Antiqua" w:hAnsi="Book Antiqua"/>
          <w:b/>
          <w:sz w:val="22"/>
          <w:szCs w:val="22"/>
        </w:rPr>
      </w:pP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Admissions and Training Committee</w:t>
      </w:r>
    </w:p>
    <w:p w:rsidR="001629D8" w:rsidRPr="00327AC1" w:rsidRDefault="001629D8" w:rsidP="00AA523B">
      <w:pPr>
        <w:ind w:left="720" w:hanging="720"/>
        <w:rPr>
          <w:rFonts w:ascii="Book Antiqua" w:hAnsi="Book Antiqua"/>
          <w:b/>
          <w:sz w:val="22"/>
          <w:szCs w:val="22"/>
        </w:rPr>
      </w:pP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Core Faculty Training Committee, WPIC Clinical Psychology Internship</w:t>
      </w:r>
    </w:p>
    <w:p w:rsidR="001629D8" w:rsidRPr="00327AC1" w:rsidRDefault="001629D8" w:rsidP="0024619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member; review applications, interview applicants, serve as clinical supervisor and research preceptor for interns</w:t>
      </w: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University of Pittsburgh Department of Psychiatry</w:t>
      </w:r>
    </w:p>
    <w:p w:rsidR="001629D8" w:rsidRPr="00327AC1" w:rsidRDefault="001629D8" w:rsidP="00246192">
      <w:pPr>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2006-</w:t>
      </w:r>
    </w:p>
    <w:p w:rsidR="00370F23" w:rsidRDefault="00370F23">
      <w:pPr>
        <w:rPr>
          <w:rFonts w:ascii="Book Antiqua" w:hAnsi="Book Antiqua"/>
          <w:b/>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Mentorship of Career Development Award</w:t>
      </w:r>
    </w:p>
    <w:p w:rsidR="001629D8" w:rsidRPr="00327AC1" w:rsidRDefault="001629D8" w:rsidP="00AA523B">
      <w:pPr>
        <w:ind w:left="1440" w:hanging="1440"/>
        <w:rPr>
          <w:rFonts w:ascii="Book Antiqua" w:hAnsi="Book Antiqua"/>
          <w:b/>
          <w:sz w:val="22"/>
          <w:szCs w:val="22"/>
        </w:rPr>
      </w:pPr>
    </w:p>
    <w:p w:rsidR="001629D8" w:rsidRPr="00327AC1" w:rsidRDefault="001629D8" w:rsidP="0016352D">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Thomas Olino, PhD</w:t>
      </w:r>
    </w:p>
    <w:p w:rsidR="001629D8" w:rsidRPr="00327AC1" w:rsidRDefault="001629D8" w:rsidP="0016352D">
      <w:pPr>
        <w:ind w:left="1440" w:hanging="108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cs="Arial"/>
          <w:bCs/>
          <w:i/>
          <w:sz w:val="22"/>
          <w:szCs w:val="22"/>
        </w:rPr>
        <w:t>Reward-related Brain Functioning as an Endophenotype for Depression</w:t>
      </w:r>
    </w:p>
    <w:p w:rsidR="001629D8" w:rsidRPr="00327AC1" w:rsidRDefault="001629D8" w:rsidP="0016352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primary mentor; provide training in the study of reward-related brain function in adolescents at risk for depression and career guidance</w:t>
      </w:r>
    </w:p>
    <w:p w:rsidR="001629D8" w:rsidRPr="00327AC1" w:rsidRDefault="001629D8" w:rsidP="0016352D">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Default="001629D8" w:rsidP="0016352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p>
    <w:p w:rsidR="000751F2" w:rsidRDefault="000751F2" w:rsidP="0016352D">
      <w:pPr>
        <w:ind w:firstLine="360"/>
        <w:rPr>
          <w:rFonts w:ascii="Book Antiqua" w:hAnsi="Book Antiqua"/>
          <w:sz w:val="22"/>
          <w:szCs w:val="22"/>
        </w:rPr>
      </w:pPr>
    </w:p>
    <w:p w:rsidR="000751F2" w:rsidRPr="00327AC1" w:rsidRDefault="000751F2" w:rsidP="000751F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Brant Hasler</w:t>
      </w:r>
      <w:r w:rsidRPr="00327AC1">
        <w:rPr>
          <w:rFonts w:ascii="Book Antiqua" w:hAnsi="Book Antiqua"/>
          <w:sz w:val="22"/>
          <w:szCs w:val="22"/>
        </w:rPr>
        <w:t>, PhD</w:t>
      </w:r>
    </w:p>
    <w:p w:rsidR="000751F2" w:rsidRPr="000751F2" w:rsidRDefault="000751F2" w:rsidP="000751F2">
      <w:pPr>
        <w:ind w:left="1440" w:hanging="1080"/>
        <w:rPr>
          <w:rFonts w:ascii="Book Antiqua" w:hAnsi="Book Antiqua"/>
          <w:i/>
          <w:sz w:val="22"/>
          <w:szCs w:val="22"/>
        </w:rPr>
      </w:pPr>
      <w:r w:rsidRPr="004D0701">
        <w:rPr>
          <w:rFonts w:ascii="Book Antiqua" w:hAnsi="Book Antiqua"/>
          <w:sz w:val="22"/>
          <w:szCs w:val="22"/>
        </w:rPr>
        <w:t>Title</w:t>
      </w:r>
      <w:r w:rsidRPr="000751F2">
        <w:rPr>
          <w:rFonts w:ascii="Book Antiqua" w:hAnsi="Book Antiqua"/>
          <w:i/>
          <w:sz w:val="22"/>
          <w:szCs w:val="22"/>
        </w:rPr>
        <w:t>:</w:t>
      </w:r>
      <w:r w:rsidRPr="000751F2">
        <w:rPr>
          <w:rFonts w:ascii="Book Antiqua" w:hAnsi="Book Antiqua"/>
          <w:i/>
          <w:sz w:val="22"/>
          <w:szCs w:val="22"/>
        </w:rPr>
        <w:tab/>
      </w:r>
      <w:r w:rsidRPr="000751F2">
        <w:rPr>
          <w:rFonts w:ascii="Book Antiqua" w:hAnsi="Book Antiqua"/>
          <w:i/>
          <w:sz w:val="22"/>
          <w:szCs w:val="22"/>
        </w:rPr>
        <w:tab/>
      </w:r>
      <w:r w:rsidRPr="000751F2">
        <w:rPr>
          <w:rStyle w:val="printanswer"/>
          <w:rFonts w:ascii="Book Antiqua" w:eastAsiaTheme="majorEastAsia" w:hAnsi="Book Antiqua"/>
          <w:i/>
          <w:sz w:val="22"/>
          <w:szCs w:val="22"/>
        </w:rPr>
        <w:t>Circadian Misalignment and Reward Function: A Novel Pathway to Substance Use</w:t>
      </w:r>
      <w:r w:rsidRPr="000751F2">
        <w:rPr>
          <w:rFonts w:ascii="Book Antiqua" w:hAnsi="Book Antiqua"/>
          <w:i/>
          <w:sz w:val="22"/>
          <w:szCs w:val="22"/>
        </w:rPr>
        <w:t> </w:t>
      </w:r>
    </w:p>
    <w:p w:rsidR="000751F2" w:rsidRPr="00327AC1" w:rsidRDefault="000751F2" w:rsidP="000751F2">
      <w:pPr>
        <w:ind w:left="2160" w:hanging="1800"/>
        <w:rPr>
          <w:rFonts w:ascii="Book Antiqua" w:hAnsi="Book Antiqua"/>
          <w:sz w:val="22"/>
          <w:szCs w:val="22"/>
        </w:rPr>
      </w:pPr>
      <w:r w:rsidRPr="00327AC1">
        <w:rPr>
          <w:rFonts w:ascii="Book Antiqua" w:hAnsi="Book Antiqua"/>
          <w:sz w:val="22"/>
          <w:szCs w:val="22"/>
        </w:rPr>
        <w:lastRenderedPageBreak/>
        <w:t>Role:</w:t>
      </w:r>
      <w:r w:rsidRPr="00327AC1">
        <w:rPr>
          <w:rFonts w:ascii="Book Antiqua" w:hAnsi="Book Antiqua"/>
          <w:sz w:val="22"/>
          <w:szCs w:val="22"/>
        </w:rPr>
        <w:tab/>
      </w:r>
      <w:r>
        <w:rPr>
          <w:rFonts w:ascii="Book Antiqua" w:hAnsi="Book Antiqua"/>
          <w:sz w:val="22"/>
          <w:szCs w:val="22"/>
        </w:rPr>
        <w:t>co-</w:t>
      </w:r>
      <w:r w:rsidRPr="00327AC1">
        <w:rPr>
          <w:rFonts w:ascii="Book Antiqua" w:hAnsi="Book Antiqua"/>
          <w:sz w:val="22"/>
          <w:szCs w:val="22"/>
        </w:rPr>
        <w:t>mentor; provide training in the study of reward-relate</w:t>
      </w:r>
      <w:r>
        <w:rPr>
          <w:rFonts w:ascii="Book Antiqua" w:hAnsi="Book Antiqua"/>
          <w:sz w:val="22"/>
          <w:szCs w:val="22"/>
        </w:rPr>
        <w:t>d brain function in adolescent development and substance use</w:t>
      </w:r>
    </w:p>
    <w:p w:rsidR="000751F2" w:rsidRPr="00327AC1" w:rsidRDefault="000751F2" w:rsidP="000751F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0751F2" w:rsidRDefault="000751F2" w:rsidP="000751F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w:t>
      </w:r>
      <w:r>
        <w:rPr>
          <w:rFonts w:ascii="Book Antiqua" w:hAnsi="Book Antiqua"/>
          <w:sz w:val="22"/>
          <w:szCs w:val="22"/>
        </w:rPr>
        <w:t>2</w:t>
      </w:r>
      <w:r w:rsidRPr="00327AC1">
        <w:rPr>
          <w:rFonts w:ascii="Book Antiqua" w:hAnsi="Book Antiqua"/>
          <w:sz w:val="22"/>
          <w:szCs w:val="22"/>
        </w:rPr>
        <w:t>-</w:t>
      </w:r>
    </w:p>
    <w:p w:rsidR="004D0701" w:rsidRDefault="004D0701" w:rsidP="000751F2">
      <w:pPr>
        <w:ind w:firstLine="360"/>
        <w:rPr>
          <w:rFonts w:ascii="Book Antiqua" w:hAnsi="Book Antiqua"/>
          <w:sz w:val="22"/>
          <w:szCs w:val="22"/>
        </w:rPr>
      </w:pPr>
    </w:p>
    <w:p w:rsidR="004D0701" w:rsidRDefault="004D0701" w:rsidP="000751F2">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Judith K Morgan, PhD</w:t>
      </w:r>
    </w:p>
    <w:p w:rsidR="004D0701" w:rsidRPr="004D0701" w:rsidRDefault="004D0701" w:rsidP="004D0701">
      <w:pPr>
        <w:ind w:left="2160" w:hanging="1800"/>
        <w:rPr>
          <w:rFonts w:ascii="Book Antiqua" w:hAnsi="Book Antiqua"/>
          <w:i/>
          <w:sz w:val="22"/>
          <w:szCs w:val="22"/>
        </w:rPr>
      </w:pPr>
      <w:r>
        <w:rPr>
          <w:rFonts w:ascii="Book Antiqua" w:hAnsi="Book Antiqua"/>
          <w:sz w:val="22"/>
          <w:szCs w:val="22"/>
        </w:rPr>
        <w:t>Title:</w:t>
      </w:r>
      <w:r>
        <w:rPr>
          <w:rFonts w:ascii="Book Antiqua" w:hAnsi="Book Antiqua"/>
          <w:sz w:val="22"/>
          <w:szCs w:val="22"/>
        </w:rPr>
        <w:tab/>
      </w:r>
      <w:r>
        <w:rPr>
          <w:rFonts w:ascii="Book Antiqua" w:hAnsi="Book Antiqua"/>
          <w:i/>
          <w:sz w:val="22"/>
          <w:szCs w:val="22"/>
        </w:rPr>
        <w:t>Positive Affect and Reward-Related Brain Function in Preschoolers at Risk for Depression</w:t>
      </w:r>
    </w:p>
    <w:p w:rsidR="004D0701" w:rsidRDefault="004D0701" w:rsidP="004D0701">
      <w:pPr>
        <w:ind w:left="2160" w:hanging="1800"/>
        <w:rPr>
          <w:rFonts w:ascii="Book Antiqua" w:hAnsi="Book Antiqua"/>
          <w:sz w:val="22"/>
          <w:szCs w:val="22"/>
        </w:rPr>
      </w:pPr>
      <w:r>
        <w:rPr>
          <w:rFonts w:ascii="Book Antiqua" w:hAnsi="Book Antiqua"/>
          <w:sz w:val="22"/>
          <w:szCs w:val="22"/>
        </w:rPr>
        <w:t>Role:</w:t>
      </w:r>
      <w:r>
        <w:rPr>
          <w:rFonts w:ascii="Book Antiqua" w:hAnsi="Book Antiqua"/>
          <w:sz w:val="22"/>
          <w:szCs w:val="22"/>
        </w:rPr>
        <w:tab/>
        <w:t>primary mentor, provide training in the developmental psychopathology and neural response to reward in depression</w:t>
      </w:r>
    </w:p>
    <w:p w:rsidR="004D0701" w:rsidRPr="00327AC1" w:rsidRDefault="004D0701" w:rsidP="004D0701">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D0701" w:rsidRDefault="004D0701" w:rsidP="004D0701">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w:t>
      </w:r>
      <w:r>
        <w:rPr>
          <w:rFonts w:ascii="Book Antiqua" w:hAnsi="Book Antiqua"/>
          <w:sz w:val="22"/>
          <w:szCs w:val="22"/>
        </w:rPr>
        <w:t>3-</w:t>
      </w:r>
    </w:p>
    <w:p w:rsidR="000751F2" w:rsidRPr="00327AC1" w:rsidRDefault="000751F2" w:rsidP="0016352D">
      <w:pPr>
        <w:ind w:firstLine="360"/>
        <w:rPr>
          <w:rFonts w:ascii="Book Antiqua" w:hAnsi="Book Antiqua"/>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Direction of Doctoral Dissertation</w:t>
      </w:r>
    </w:p>
    <w:p w:rsidR="001629D8" w:rsidRPr="00327AC1" w:rsidRDefault="001629D8" w:rsidP="007A4043">
      <w:pPr>
        <w:ind w:left="2160" w:hanging="1440"/>
        <w:rPr>
          <w:rFonts w:ascii="Book Antiqua" w:hAnsi="Book Antiqua"/>
          <w:sz w:val="22"/>
          <w:szCs w:val="22"/>
        </w:rPr>
      </w:pP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24619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Threat-related Brain Function, Anxiety Disorders, and Puberty as Predictors of Alcohol and Tobacco Use in Adolescents</w:t>
      </w:r>
    </w:p>
    <w:p w:rsidR="001629D8" w:rsidRPr="00327AC1" w:rsidRDefault="001629D8" w:rsidP="0024619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co-chair and graduate co-advisor; provide guidance on development of proposal, execution of research project, and preparation of dissertation and resulting publications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24619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2011</w:t>
      </w:r>
      <w:r w:rsidR="001629D8" w:rsidRPr="00327AC1">
        <w:rPr>
          <w:rFonts w:ascii="Book Antiqua" w:hAnsi="Book Antiqua"/>
          <w:sz w:val="22"/>
          <w:szCs w:val="22"/>
        </w:rPr>
        <w:t>-</w:t>
      </w:r>
      <w:r w:rsidR="00603A7A">
        <w:rPr>
          <w:rFonts w:ascii="Book Antiqua" w:hAnsi="Book Antiqua"/>
          <w:sz w:val="22"/>
          <w:szCs w:val="22"/>
        </w:rPr>
        <w:t>2012</w:t>
      </w:r>
    </w:p>
    <w:p w:rsidR="001629D8" w:rsidRPr="00327AC1" w:rsidRDefault="001629D8" w:rsidP="00246192">
      <w:pPr>
        <w:ind w:firstLine="360"/>
        <w:contextualSpacing/>
        <w:rPr>
          <w:rFonts w:ascii="Book Antiqua" w:hAnsi="Book Antiqua"/>
          <w:sz w:val="22"/>
          <w:szCs w:val="22"/>
        </w:rPr>
      </w:pPr>
    </w:p>
    <w:p w:rsidR="001629D8" w:rsidRPr="00327AC1" w:rsidRDefault="001629D8" w:rsidP="00660A26">
      <w:pPr>
        <w:ind w:left="1440" w:hanging="1440"/>
        <w:rPr>
          <w:rFonts w:ascii="Book Antiqua" w:hAnsi="Book Antiqua"/>
          <w:b/>
          <w:sz w:val="22"/>
          <w:szCs w:val="22"/>
        </w:rPr>
      </w:pPr>
      <w:r w:rsidRPr="00327AC1">
        <w:rPr>
          <w:rFonts w:ascii="Book Antiqua" w:hAnsi="Book Antiqua"/>
          <w:b/>
          <w:sz w:val="22"/>
          <w:szCs w:val="22"/>
        </w:rPr>
        <w:t>Service on Doctoral Dissertation Committees</w:t>
      </w:r>
    </w:p>
    <w:p w:rsidR="001629D8" w:rsidRPr="00327AC1" w:rsidRDefault="001629D8" w:rsidP="00246192">
      <w:pPr>
        <w:ind w:firstLine="360"/>
        <w:contextualSpacing/>
        <w:rPr>
          <w:rFonts w:ascii="Book Antiqua" w:hAnsi="Book Antiqua"/>
          <w:sz w:val="22"/>
          <w:szCs w:val="22"/>
        </w:rPr>
      </w:pPr>
    </w:p>
    <w:p w:rsidR="001629D8" w:rsidRPr="00327AC1" w:rsidRDefault="001629D8" w:rsidP="00246192">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Michele Bertocci, MEd</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246192">
      <w:pPr>
        <w:ind w:firstLine="360"/>
        <w:contextualSpacing/>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Social Context of Media Use by Children and Adolescents with and without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in Education, University of Pittsburgh</w:t>
      </w:r>
    </w:p>
    <w:p w:rsidR="001629D8" w:rsidRPr="00327AC1" w:rsidRDefault="001629D8" w:rsidP="0024619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w:t>
      </w:r>
      <w:r w:rsidR="00511D4D">
        <w:rPr>
          <w:rFonts w:ascii="Book Antiqua" w:hAnsi="Book Antiqua"/>
          <w:sz w:val="22"/>
          <w:szCs w:val="22"/>
        </w:rPr>
        <w:t>2011</w:t>
      </w:r>
    </w:p>
    <w:p w:rsidR="001629D8" w:rsidRPr="00327AC1" w:rsidRDefault="001629D8" w:rsidP="00246192">
      <w:pPr>
        <w:ind w:firstLine="360"/>
        <w:rPr>
          <w:rFonts w:ascii="Book Antiqua" w:hAnsi="Book Antiqua"/>
          <w:sz w:val="22"/>
          <w:szCs w:val="22"/>
        </w:rPr>
      </w:pPr>
    </w:p>
    <w:p w:rsidR="001629D8" w:rsidRPr="00327AC1" w:rsidRDefault="001629D8" w:rsidP="00A833DB">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Luke Hyde, MS</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A833DB">
      <w:pPr>
        <w:ind w:left="2160" w:hanging="1800"/>
        <w:contextualSpacing/>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Serotonin System Genes and Threat-Related Brain Function in Young Men with Antisocial Behavior and Substance Use</w:t>
      </w:r>
    </w:p>
    <w:p w:rsidR="001629D8" w:rsidRPr="00327AC1" w:rsidRDefault="001629D8" w:rsidP="00A833DB">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A833DB">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r w:rsidR="00C10C0D">
        <w:rPr>
          <w:rFonts w:ascii="Book Antiqua" w:hAnsi="Book Antiqua"/>
          <w:sz w:val="22"/>
          <w:szCs w:val="22"/>
        </w:rPr>
        <w:t>2012</w:t>
      </w:r>
    </w:p>
    <w:p w:rsidR="001629D8" w:rsidRPr="00327AC1" w:rsidRDefault="001629D8" w:rsidP="00A833DB">
      <w:pPr>
        <w:ind w:firstLine="360"/>
        <w:rPr>
          <w:rFonts w:ascii="Book Antiqua" w:hAnsi="Book Antiqua"/>
          <w:sz w:val="22"/>
          <w:szCs w:val="22"/>
        </w:rPr>
      </w:pPr>
    </w:p>
    <w:p w:rsidR="001629D8" w:rsidRPr="00327AC1" w:rsidRDefault="001629D8" w:rsidP="0019428A">
      <w:pPr>
        <w:ind w:firstLine="360"/>
        <w:contextualSpacing/>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Maggie Mae Sweitzer, MS</w:t>
      </w:r>
    </w:p>
    <w:p w:rsidR="001629D8" w:rsidRPr="00327AC1" w:rsidRDefault="001629D8" w:rsidP="0019428A">
      <w:pPr>
        <w:ind w:firstLine="360"/>
        <w:rPr>
          <w:rFonts w:ascii="Book Antiqua" w:hAnsi="Book Antiqua"/>
          <w:sz w:val="22"/>
          <w:szCs w:val="22"/>
        </w:rPr>
      </w:pPr>
      <w:r w:rsidRPr="00327AC1">
        <w:rPr>
          <w:rFonts w:ascii="Book Antiqua" w:hAnsi="Book Antiqua"/>
          <w:sz w:val="22"/>
          <w:szCs w:val="22"/>
        </w:rPr>
        <w:t xml:space="preserve">Committee:  </w:t>
      </w:r>
      <w:r w:rsidRPr="00327AC1">
        <w:rPr>
          <w:rFonts w:ascii="Book Antiqua" w:hAnsi="Book Antiqua"/>
          <w:sz w:val="22"/>
          <w:szCs w:val="22"/>
        </w:rPr>
        <w:tab/>
        <w:t>dissertation committee</w:t>
      </w:r>
    </w:p>
    <w:p w:rsidR="001629D8" w:rsidRPr="00327AC1" w:rsidRDefault="001629D8" w:rsidP="0019428A">
      <w:pPr>
        <w:ind w:left="2160" w:hanging="180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color w:val="000000"/>
          <w:sz w:val="22"/>
          <w:szCs w:val="22"/>
        </w:rPr>
        <w:t>Abstinence-induced anhedonia as an endophenotype for nicotine dependence:  Exploring behavioral, neural, and genetic pathways of risk for smoking relapse</w:t>
      </w:r>
    </w:p>
    <w:p w:rsidR="001629D8" w:rsidRPr="00327AC1" w:rsidRDefault="001629D8" w:rsidP="0019428A">
      <w:pPr>
        <w:ind w:left="2160" w:hanging="1800"/>
        <w:rPr>
          <w:rFonts w:ascii="Book Antiqua" w:hAnsi="Book Antiqua"/>
          <w:sz w:val="22"/>
          <w:szCs w:val="22"/>
        </w:rPr>
      </w:pPr>
      <w:r w:rsidRPr="00327AC1">
        <w:rPr>
          <w:rFonts w:ascii="Book Antiqua" w:hAnsi="Book Antiqua"/>
          <w:sz w:val="22"/>
          <w:szCs w:val="22"/>
        </w:rPr>
        <w:lastRenderedPageBreak/>
        <w:t>Role:</w:t>
      </w:r>
      <w:r w:rsidRPr="00327AC1">
        <w:rPr>
          <w:rFonts w:ascii="Book Antiqua" w:hAnsi="Book Antiqua"/>
          <w:sz w:val="22"/>
          <w:szCs w:val="22"/>
        </w:rPr>
        <w:tab/>
        <w:t>committee member; provide guidance on development of proposal, execution of research project, and preparation of dissertation and resulting publications</w:t>
      </w:r>
    </w:p>
    <w:p w:rsidR="001629D8" w:rsidRPr="00327AC1" w:rsidRDefault="001629D8" w:rsidP="0019428A">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19428A">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2011</w:t>
      </w:r>
      <w:r w:rsidR="001629D8" w:rsidRPr="00327AC1">
        <w:rPr>
          <w:rFonts w:ascii="Book Antiqua" w:hAnsi="Book Antiqua"/>
          <w:sz w:val="22"/>
          <w:szCs w:val="22"/>
        </w:rPr>
        <w:t>-</w:t>
      </w:r>
      <w:r w:rsidR="00ED438D">
        <w:rPr>
          <w:rFonts w:ascii="Book Antiqua" w:hAnsi="Book Antiqua"/>
          <w:sz w:val="22"/>
          <w:szCs w:val="22"/>
        </w:rPr>
        <w:t>2013</w:t>
      </w:r>
    </w:p>
    <w:p w:rsidR="00A40975" w:rsidRDefault="00A40975" w:rsidP="00AA523B">
      <w:pPr>
        <w:ind w:left="1440" w:hanging="1440"/>
        <w:rPr>
          <w:rFonts w:ascii="Book Antiqua" w:hAnsi="Book Antiqua"/>
          <w:b/>
          <w:sz w:val="22"/>
          <w:szCs w:val="22"/>
        </w:rPr>
      </w:pPr>
    </w:p>
    <w:p w:rsidR="00B662BF" w:rsidRPr="00B662BF" w:rsidRDefault="00B662BF" w:rsidP="00B662BF">
      <w:pPr>
        <w:ind w:firstLine="360"/>
        <w:contextualSpacing/>
        <w:rPr>
          <w:rFonts w:ascii="Book Antiqua" w:hAnsi="Book Antiqua"/>
          <w:sz w:val="22"/>
          <w:szCs w:val="22"/>
        </w:rPr>
      </w:pPr>
      <w:r w:rsidRPr="00B662BF">
        <w:rPr>
          <w:rFonts w:ascii="Book Antiqua" w:hAnsi="Book Antiqua"/>
          <w:sz w:val="22"/>
          <w:szCs w:val="22"/>
        </w:rPr>
        <w:t xml:space="preserve">Trainee: </w:t>
      </w:r>
      <w:r w:rsidRPr="00B662BF">
        <w:rPr>
          <w:rFonts w:ascii="Book Antiqua" w:hAnsi="Book Antiqua"/>
          <w:sz w:val="22"/>
          <w:szCs w:val="22"/>
        </w:rPr>
        <w:tab/>
      </w:r>
      <w:r w:rsidRPr="00B662BF">
        <w:rPr>
          <w:rFonts w:ascii="Book Antiqua" w:hAnsi="Book Antiqua"/>
          <w:sz w:val="22"/>
          <w:szCs w:val="22"/>
        </w:rPr>
        <w:tab/>
        <w:t>Sarah Ordaz, MS</w:t>
      </w:r>
    </w:p>
    <w:p w:rsidR="00B662BF" w:rsidRPr="00B662BF" w:rsidRDefault="00B662BF" w:rsidP="00B662BF">
      <w:pPr>
        <w:ind w:firstLine="360"/>
        <w:rPr>
          <w:rFonts w:ascii="Book Antiqua" w:hAnsi="Book Antiqua"/>
          <w:sz w:val="22"/>
          <w:szCs w:val="22"/>
        </w:rPr>
      </w:pPr>
      <w:r w:rsidRPr="00B662BF">
        <w:rPr>
          <w:rFonts w:ascii="Book Antiqua" w:hAnsi="Book Antiqua"/>
          <w:sz w:val="22"/>
          <w:szCs w:val="22"/>
        </w:rPr>
        <w:t xml:space="preserve">Committee:  </w:t>
      </w:r>
      <w:r w:rsidRPr="00B662BF">
        <w:rPr>
          <w:rFonts w:ascii="Book Antiqua" w:hAnsi="Book Antiqua"/>
          <w:sz w:val="22"/>
          <w:szCs w:val="22"/>
        </w:rPr>
        <w:tab/>
        <w:t>dissertation committee</w:t>
      </w:r>
    </w:p>
    <w:p w:rsidR="00B662BF" w:rsidRPr="00B662BF" w:rsidRDefault="00B662BF" w:rsidP="00B662BF">
      <w:pPr>
        <w:ind w:firstLine="360"/>
        <w:rPr>
          <w:rFonts w:ascii="Book Antiqua" w:hAnsi="Book Antiqua"/>
          <w:i/>
          <w:sz w:val="22"/>
          <w:szCs w:val="22"/>
        </w:rPr>
      </w:pPr>
      <w:r w:rsidRPr="00B662BF">
        <w:rPr>
          <w:rFonts w:ascii="Book Antiqua" w:hAnsi="Book Antiqua"/>
          <w:sz w:val="22"/>
          <w:szCs w:val="22"/>
        </w:rPr>
        <w:t xml:space="preserve">Title: </w:t>
      </w:r>
      <w:r w:rsidRPr="00B662BF">
        <w:rPr>
          <w:rFonts w:ascii="Book Antiqua" w:hAnsi="Book Antiqua"/>
          <w:sz w:val="22"/>
          <w:szCs w:val="22"/>
        </w:rPr>
        <w:tab/>
      </w:r>
      <w:r w:rsidRPr="00B662BF">
        <w:rPr>
          <w:rFonts w:ascii="Book Antiqua" w:hAnsi="Book Antiqua"/>
          <w:sz w:val="22"/>
          <w:szCs w:val="22"/>
        </w:rPr>
        <w:tab/>
      </w:r>
      <w:r w:rsidRPr="00B662BF">
        <w:rPr>
          <w:rFonts w:ascii="Book Antiqua" w:hAnsi="Book Antiqua"/>
          <w:i/>
          <w:sz w:val="22"/>
          <w:szCs w:val="22"/>
        </w:rPr>
        <w:t>Characterizing growth curves for the brain basis of inhibitory control</w:t>
      </w:r>
    </w:p>
    <w:p w:rsidR="00B662BF" w:rsidRPr="00B662BF" w:rsidRDefault="00B662BF" w:rsidP="00B662BF">
      <w:pPr>
        <w:ind w:left="2160" w:hanging="1800"/>
        <w:rPr>
          <w:rFonts w:ascii="Book Antiqua" w:hAnsi="Book Antiqua"/>
          <w:sz w:val="22"/>
          <w:szCs w:val="22"/>
        </w:rPr>
      </w:pPr>
      <w:r w:rsidRPr="00B662BF">
        <w:rPr>
          <w:rFonts w:ascii="Book Antiqua" w:hAnsi="Book Antiqua"/>
          <w:sz w:val="22"/>
          <w:szCs w:val="22"/>
        </w:rPr>
        <w:t>Role:</w:t>
      </w:r>
      <w:r w:rsidRPr="00B662BF">
        <w:rPr>
          <w:rFonts w:ascii="Book Antiqua" w:hAnsi="Book Antiqua"/>
          <w:sz w:val="22"/>
          <w:szCs w:val="22"/>
        </w:rPr>
        <w:tab/>
        <w:t>committee member; provide guidance on development of proposal, execution of research project, and preparation of dissertation and resulting publications</w:t>
      </w:r>
    </w:p>
    <w:p w:rsidR="00B662BF" w:rsidRPr="00B662BF" w:rsidRDefault="00B662BF" w:rsidP="00B662BF">
      <w:pPr>
        <w:ind w:firstLine="360"/>
        <w:rPr>
          <w:rFonts w:ascii="Book Antiqua" w:hAnsi="Book Antiqua"/>
          <w:sz w:val="22"/>
          <w:szCs w:val="22"/>
        </w:rPr>
      </w:pPr>
      <w:r w:rsidRPr="00B662BF">
        <w:rPr>
          <w:rFonts w:ascii="Book Antiqua" w:hAnsi="Book Antiqua"/>
          <w:sz w:val="22"/>
          <w:szCs w:val="22"/>
        </w:rPr>
        <w:t>Location:</w:t>
      </w:r>
      <w:r w:rsidRPr="00B662BF">
        <w:rPr>
          <w:rFonts w:ascii="Book Antiqua" w:hAnsi="Book Antiqua"/>
          <w:sz w:val="22"/>
          <w:szCs w:val="22"/>
        </w:rPr>
        <w:tab/>
      </w:r>
      <w:r w:rsidRPr="00B662BF">
        <w:rPr>
          <w:rFonts w:ascii="Book Antiqua" w:hAnsi="Book Antiqua"/>
          <w:sz w:val="22"/>
          <w:szCs w:val="22"/>
        </w:rPr>
        <w:tab/>
        <w:t>Department of Psychology, University of Pittsburgh</w:t>
      </w:r>
    </w:p>
    <w:p w:rsidR="00B662BF" w:rsidRDefault="00B662BF" w:rsidP="00B662BF">
      <w:pPr>
        <w:ind w:firstLine="360"/>
        <w:rPr>
          <w:rFonts w:ascii="Book Antiqua" w:hAnsi="Book Antiqua"/>
          <w:sz w:val="22"/>
          <w:szCs w:val="22"/>
        </w:rPr>
      </w:pPr>
      <w:r w:rsidRPr="00B662BF">
        <w:rPr>
          <w:rFonts w:ascii="Book Antiqua" w:hAnsi="Book Antiqua"/>
          <w:sz w:val="22"/>
          <w:szCs w:val="22"/>
        </w:rPr>
        <w:t>Date:</w:t>
      </w:r>
      <w:r w:rsidRPr="00B662BF">
        <w:rPr>
          <w:rFonts w:ascii="Book Antiqua" w:hAnsi="Book Antiqua"/>
          <w:sz w:val="22"/>
          <w:szCs w:val="22"/>
        </w:rPr>
        <w:tab/>
      </w:r>
      <w:r w:rsidRPr="00B662BF">
        <w:rPr>
          <w:rFonts w:ascii="Book Antiqua" w:hAnsi="Book Antiqua"/>
          <w:sz w:val="22"/>
          <w:szCs w:val="22"/>
        </w:rPr>
        <w:tab/>
        <w:t>2011-</w:t>
      </w:r>
      <w:r w:rsidR="00C10C0D">
        <w:rPr>
          <w:rFonts w:ascii="Book Antiqua" w:hAnsi="Book Antiqua"/>
          <w:sz w:val="22"/>
          <w:szCs w:val="22"/>
        </w:rPr>
        <w:t>2012</w:t>
      </w:r>
    </w:p>
    <w:p w:rsidR="00601DC0" w:rsidRDefault="00601DC0" w:rsidP="00B662BF">
      <w:pPr>
        <w:ind w:firstLine="360"/>
        <w:rPr>
          <w:rFonts w:ascii="Book Antiqua" w:hAnsi="Book Antiqua"/>
          <w:sz w:val="22"/>
          <w:szCs w:val="22"/>
        </w:rPr>
      </w:pPr>
    </w:p>
    <w:p w:rsidR="00601DC0" w:rsidRDefault="00601DC0" w:rsidP="00B662BF">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Meg Dennison, MS</w:t>
      </w:r>
    </w:p>
    <w:p w:rsidR="00601DC0" w:rsidRDefault="00601DC0" w:rsidP="00B662BF">
      <w:pPr>
        <w:ind w:firstLine="360"/>
        <w:rPr>
          <w:rFonts w:ascii="Book Antiqua" w:hAnsi="Book Antiqua"/>
          <w:sz w:val="22"/>
          <w:szCs w:val="22"/>
        </w:rPr>
      </w:pPr>
      <w:r>
        <w:rPr>
          <w:rFonts w:ascii="Book Antiqua" w:hAnsi="Book Antiqua"/>
          <w:sz w:val="22"/>
          <w:szCs w:val="22"/>
        </w:rPr>
        <w:t>Committee:</w:t>
      </w:r>
      <w:r>
        <w:rPr>
          <w:rFonts w:ascii="Book Antiqua" w:hAnsi="Book Antiqua"/>
          <w:sz w:val="22"/>
          <w:szCs w:val="22"/>
        </w:rPr>
        <w:tab/>
        <w:t>dissertation committee</w:t>
      </w:r>
    </w:p>
    <w:p w:rsidR="00601DC0" w:rsidRDefault="00601DC0" w:rsidP="00601DC0">
      <w:pPr>
        <w:ind w:left="2160" w:hanging="1800"/>
        <w:rPr>
          <w:rFonts w:ascii="Times New Roman" w:hAnsi="Times New Roman"/>
          <w:i/>
          <w:sz w:val="24"/>
          <w:szCs w:val="24"/>
        </w:rPr>
      </w:pPr>
      <w:r>
        <w:rPr>
          <w:rFonts w:ascii="Book Antiqua" w:hAnsi="Book Antiqua"/>
          <w:sz w:val="22"/>
          <w:szCs w:val="22"/>
        </w:rPr>
        <w:t>Title:</w:t>
      </w:r>
      <w:r>
        <w:rPr>
          <w:rFonts w:ascii="Book Antiqua" w:hAnsi="Book Antiqua"/>
          <w:sz w:val="22"/>
          <w:szCs w:val="22"/>
        </w:rPr>
        <w:tab/>
      </w:r>
      <w:r w:rsidRPr="00601DC0">
        <w:rPr>
          <w:rFonts w:ascii="Times New Roman" w:hAnsi="Times New Roman"/>
          <w:i/>
          <w:sz w:val="24"/>
          <w:szCs w:val="24"/>
        </w:rPr>
        <w:t>Influence of positive affect traits and depression on the structural development of the neural reward system across adolescence</w:t>
      </w:r>
    </w:p>
    <w:p w:rsidR="00601DC0" w:rsidRDefault="00601DC0" w:rsidP="00601DC0">
      <w:pPr>
        <w:ind w:left="2160" w:hanging="1800"/>
        <w:rPr>
          <w:rFonts w:ascii="Times New Roman" w:hAnsi="Times New Roman"/>
          <w:sz w:val="24"/>
          <w:szCs w:val="24"/>
        </w:rPr>
      </w:pPr>
      <w:r>
        <w:rPr>
          <w:rFonts w:ascii="Times New Roman" w:hAnsi="Times New Roman"/>
          <w:sz w:val="24"/>
          <w:szCs w:val="24"/>
        </w:rPr>
        <w:t>Role:</w:t>
      </w:r>
      <w:r>
        <w:rPr>
          <w:rFonts w:ascii="Times New Roman" w:hAnsi="Times New Roman"/>
          <w:sz w:val="24"/>
          <w:szCs w:val="24"/>
        </w:rPr>
        <w:tab/>
        <w:t>committee member; read and provide written review of dissertation</w:t>
      </w:r>
    </w:p>
    <w:p w:rsidR="00601DC0" w:rsidRDefault="00601DC0" w:rsidP="00601DC0">
      <w:pPr>
        <w:ind w:left="2160" w:hanging="1800"/>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Department of Psychology, University of Melbourne, Australia</w:t>
      </w:r>
    </w:p>
    <w:p w:rsidR="00601DC0" w:rsidRPr="00601DC0" w:rsidRDefault="00601DC0" w:rsidP="00601DC0">
      <w:pPr>
        <w:ind w:left="2160" w:hanging="180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t>2012</w:t>
      </w:r>
    </w:p>
    <w:p w:rsidR="00B662BF" w:rsidRDefault="00B662BF" w:rsidP="004D0701">
      <w:pPr>
        <w:rPr>
          <w:rFonts w:ascii="Book Antiqua" w:hAnsi="Book Antiqua"/>
          <w:b/>
          <w:sz w:val="22"/>
          <w:szCs w:val="22"/>
        </w:rPr>
      </w:pPr>
    </w:p>
    <w:p w:rsidR="001629D8" w:rsidRPr="00327AC1" w:rsidRDefault="001629D8" w:rsidP="00AA523B">
      <w:pPr>
        <w:ind w:left="1440" w:hanging="1440"/>
        <w:rPr>
          <w:rFonts w:ascii="Book Antiqua" w:hAnsi="Book Antiqua"/>
          <w:b/>
          <w:sz w:val="22"/>
          <w:szCs w:val="22"/>
        </w:rPr>
      </w:pPr>
      <w:r w:rsidRPr="00327AC1">
        <w:rPr>
          <w:rFonts w:ascii="Book Antiqua" w:hAnsi="Book Antiqua"/>
          <w:b/>
          <w:sz w:val="22"/>
          <w:szCs w:val="22"/>
        </w:rPr>
        <w:t>Service on Predoctoral Committees</w:t>
      </w:r>
    </w:p>
    <w:p w:rsidR="001629D8" w:rsidRPr="00327AC1" w:rsidRDefault="001629D8" w:rsidP="007C091E">
      <w:pPr>
        <w:ind w:left="720"/>
        <w:rPr>
          <w:rFonts w:ascii="Book Antiqua" w:hAnsi="Book Antiqua"/>
          <w:sz w:val="22"/>
          <w:szCs w:val="22"/>
        </w:rPr>
      </w:pP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884B76">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1629D8" w:rsidRPr="00327AC1" w:rsidRDefault="001629D8" w:rsidP="00884B76">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Amygdala and Ventral Striatum Reactivity in Adolescents at Risk for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1629D8" w:rsidRPr="00327AC1" w:rsidRDefault="001629D8" w:rsidP="005458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2008-9</w:t>
      </w:r>
    </w:p>
    <w:p w:rsidR="001629D8" w:rsidRPr="00327AC1" w:rsidRDefault="001629D8" w:rsidP="00884B76">
      <w:pPr>
        <w:ind w:firstLine="360"/>
        <w:rPr>
          <w:rFonts w:ascii="Book Antiqua" w:hAnsi="Book Antiqua"/>
          <w:sz w:val="22"/>
          <w:szCs w:val="22"/>
        </w:rPr>
      </w:pPr>
    </w:p>
    <w:p w:rsidR="001629D8" w:rsidRPr="00327AC1" w:rsidRDefault="001629D8" w:rsidP="00B20D51">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Karen Muñoz, MS</w:t>
      </w:r>
    </w:p>
    <w:p w:rsidR="001629D8" w:rsidRPr="00327AC1" w:rsidRDefault="001629D8" w:rsidP="00B20D51">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comprehensive examination committee</w:t>
      </w:r>
    </w:p>
    <w:p w:rsidR="001629D8" w:rsidRPr="00327AC1" w:rsidRDefault="001629D8" w:rsidP="00B20D51">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 xml:space="preserve">Threat-related Brain Function, Social Context, and Serotonin-system Genes as Factors in the Internalizing Pathway to Adolescent Alcohol Use Problems </w:t>
      </w:r>
    </w:p>
    <w:p w:rsidR="001629D8" w:rsidRPr="00327AC1" w:rsidRDefault="001629D8" w:rsidP="00B20D5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1629D8" w:rsidRPr="00327AC1" w:rsidRDefault="001629D8" w:rsidP="00B20D51">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421B9C" w:rsidP="00B20D51">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2010-2011</w:t>
      </w:r>
    </w:p>
    <w:p w:rsidR="001629D8" w:rsidRPr="00327AC1" w:rsidRDefault="001629D8" w:rsidP="0054587A">
      <w:pPr>
        <w:ind w:firstLine="360"/>
        <w:rPr>
          <w:rFonts w:ascii="Book Antiqua" w:hAnsi="Book Antiqua"/>
          <w:sz w:val="22"/>
          <w:szCs w:val="22"/>
        </w:rPr>
      </w:pPr>
    </w:p>
    <w:p w:rsidR="001629D8" w:rsidRPr="00327AC1" w:rsidRDefault="001629D8" w:rsidP="0054587A">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Maggie Mae Sweitzer, MS</w:t>
      </w:r>
    </w:p>
    <w:p w:rsidR="001629D8" w:rsidRPr="00327AC1" w:rsidRDefault="001629D8" w:rsidP="005458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Integrative Graduate Education and Research Training committee</w:t>
      </w:r>
    </w:p>
    <w:p w:rsidR="001629D8" w:rsidRPr="00327AC1" w:rsidRDefault="001629D8" w:rsidP="0054587A">
      <w:pPr>
        <w:pStyle w:val="Default"/>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bCs/>
          <w:i/>
          <w:sz w:val="22"/>
          <w:szCs w:val="22"/>
        </w:rPr>
        <w:t>Genetic Sources of Nicotine Dependence: Dopamine Polymorphisms, Reward Dysfunction, and the Choice to Smoke</w:t>
      </w:r>
    </w:p>
    <w:p w:rsidR="001629D8" w:rsidRPr="00327AC1" w:rsidRDefault="001629D8" w:rsidP="005458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for training and research project; contribute to neuroimaging training, study design, and data acquisition, analysis, interpretation</w:t>
      </w: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Default="001629D8" w:rsidP="0054587A">
      <w:pPr>
        <w:ind w:firstLine="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2010-</w:t>
      </w:r>
      <w:r w:rsidR="00ED438D">
        <w:rPr>
          <w:rFonts w:ascii="Book Antiqua" w:hAnsi="Book Antiqua"/>
          <w:sz w:val="22"/>
          <w:szCs w:val="22"/>
        </w:rPr>
        <w:t>2012</w:t>
      </w:r>
    </w:p>
    <w:p w:rsidR="00603A7A" w:rsidRDefault="00603A7A" w:rsidP="0054587A">
      <w:pPr>
        <w:ind w:firstLine="360"/>
        <w:rPr>
          <w:rFonts w:ascii="Book Antiqua" w:hAnsi="Book Antiqua"/>
          <w:sz w:val="22"/>
          <w:szCs w:val="22"/>
        </w:rPr>
      </w:pP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lastRenderedPageBreak/>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Mary Gilliam</w:t>
      </w:r>
    </w:p>
    <w:p w:rsidR="00603A7A" w:rsidRPr="00327AC1" w:rsidRDefault="00603A7A" w:rsidP="00603A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603A7A" w:rsidRPr="00603A7A" w:rsidRDefault="00603A7A" w:rsidP="00603A7A">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1800"/>
        <w:outlineLvl w:val="0"/>
        <w:rPr>
          <w:rFonts w:ascii="Book Antiqua" w:hAnsi="Book Antiqua"/>
          <w:i/>
          <w:sz w:val="22"/>
          <w:szCs w:val="22"/>
        </w:rPr>
      </w:pPr>
      <w:r w:rsidRPr="00603A7A">
        <w:rPr>
          <w:rFonts w:ascii="Book Antiqua" w:hAnsi="Book Antiqua"/>
          <w:sz w:val="22"/>
          <w:szCs w:val="22"/>
        </w:rPr>
        <w:t>Title:</w:t>
      </w:r>
      <w:r w:rsidRPr="00603A7A">
        <w:rPr>
          <w:rFonts w:ascii="Book Antiqua" w:hAnsi="Book Antiqua"/>
          <w:sz w:val="22"/>
          <w:szCs w:val="22"/>
        </w:rPr>
        <w:tab/>
      </w:r>
      <w:r w:rsidRPr="00603A7A">
        <w:rPr>
          <w:rFonts w:ascii="Book Antiqua" w:hAnsi="Book Antiqua"/>
          <w:i/>
          <w:sz w:val="22"/>
          <w:szCs w:val="22"/>
        </w:rPr>
        <w:t>Do Amygdala and/or Hippocampal Volume Mediate the Relationship between Early and/or Later Exposure to Maternal Depressive Symptoms and Problem Behavior in Early Adulthood?</w:t>
      </w:r>
    </w:p>
    <w:p w:rsidR="00603A7A" w:rsidRPr="00327AC1" w:rsidRDefault="00603A7A" w:rsidP="00603A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603A7A" w:rsidRDefault="00603A7A" w:rsidP="00603A7A">
      <w:pPr>
        <w:ind w:firstLine="36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r>
      <w:r>
        <w:rPr>
          <w:rFonts w:ascii="Book Antiqua" w:hAnsi="Book Antiqua"/>
          <w:sz w:val="22"/>
          <w:szCs w:val="22"/>
        </w:rPr>
        <w:tab/>
        <w:t>2012-</w:t>
      </w:r>
      <w:r w:rsidR="00ED438D">
        <w:rPr>
          <w:rFonts w:ascii="Book Antiqua" w:hAnsi="Book Antiqua"/>
          <w:sz w:val="22"/>
          <w:szCs w:val="22"/>
        </w:rPr>
        <w:t>2013</w:t>
      </w:r>
    </w:p>
    <w:p w:rsidR="00603A7A" w:rsidRPr="00327AC1" w:rsidRDefault="00603A7A" w:rsidP="00603A7A">
      <w:pPr>
        <w:ind w:firstLine="360"/>
        <w:rPr>
          <w:rFonts w:ascii="Book Antiqua" w:hAnsi="Book Antiqua"/>
          <w:sz w:val="22"/>
          <w:szCs w:val="22"/>
        </w:rPr>
      </w:pPr>
    </w:p>
    <w:p w:rsidR="00603A7A" w:rsidRPr="00327AC1" w:rsidRDefault="00603A7A" w:rsidP="00E168C0">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Sarah Lichtenstein</w:t>
      </w:r>
    </w:p>
    <w:p w:rsidR="00603A7A" w:rsidRPr="00327AC1" w:rsidRDefault="00603A7A" w:rsidP="00603A7A">
      <w:pPr>
        <w:ind w:firstLine="360"/>
        <w:rPr>
          <w:rFonts w:ascii="Book Antiqua" w:hAnsi="Book Antiqua"/>
          <w:sz w:val="22"/>
          <w:szCs w:val="22"/>
          <w:u w:val="single"/>
        </w:rPr>
      </w:pPr>
      <w:r w:rsidRPr="00327AC1">
        <w:rPr>
          <w:rFonts w:ascii="Book Antiqua" w:hAnsi="Book Antiqua"/>
          <w:sz w:val="22"/>
          <w:szCs w:val="22"/>
        </w:rPr>
        <w:t xml:space="preserve">Committee:  </w:t>
      </w:r>
      <w:r w:rsidRPr="00327AC1">
        <w:rPr>
          <w:rFonts w:ascii="Book Antiqua" w:hAnsi="Book Antiqua"/>
          <w:sz w:val="22"/>
          <w:szCs w:val="22"/>
        </w:rPr>
        <w:tab/>
        <w:t>masters thesis committee</w:t>
      </w:r>
    </w:p>
    <w:p w:rsidR="00603A7A" w:rsidRPr="00327AC1" w:rsidRDefault="00603A7A" w:rsidP="00603A7A">
      <w:pPr>
        <w:tabs>
          <w:tab w:val="left" w:pos="-1890"/>
        </w:tabs>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0028479D">
        <w:rPr>
          <w:rFonts w:ascii="Book Antiqua" w:hAnsi="Book Antiqua"/>
          <w:i/>
          <w:sz w:val="22"/>
          <w:szCs w:val="22"/>
        </w:rPr>
        <w:t xml:space="preserve">Frontostriatal Morphology and DRD2 Variation: Volumetric and Genetic Predictors of Resilience to </w:t>
      </w:r>
      <w:r>
        <w:rPr>
          <w:rFonts w:ascii="Book Antiqua" w:hAnsi="Book Antiqua"/>
          <w:i/>
          <w:sz w:val="22"/>
          <w:szCs w:val="22"/>
        </w:rPr>
        <w:t>Substance Use Disorders</w:t>
      </w:r>
    </w:p>
    <w:p w:rsidR="00603A7A" w:rsidRPr="00327AC1" w:rsidRDefault="00603A7A" w:rsidP="00603A7A">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committee member; guided development of research project and evaluated quality of resulting thesis</w:t>
      </w:r>
    </w:p>
    <w:p w:rsidR="00603A7A" w:rsidRPr="00327AC1" w:rsidRDefault="00603A7A" w:rsidP="00603A7A">
      <w:pPr>
        <w:ind w:firstLine="360"/>
        <w:rPr>
          <w:rFonts w:ascii="Book Antiqua" w:hAnsi="Book Antiqua"/>
          <w:sz w:val="22"/>
          <w:szCs w:val="22"/>
        </w:rPr>
      </w:pPr>
      <w:r w:rsidRPr="00327AC1">
        <w:rPr>
          <w:rFonts w:ascii="Book Antiqua" w:hAnsi="Book Antiqua"/>
          <w:sz w:val="22"/>
          <w:szCs w:val="22"/>
        </w:rPr>
        <w:t xml:space="preserve">Location: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603A7A" w:rsidRPr="00327AC1" w:rsidRDefault="00F271F4" w:rsidP="00603A7A">
      <w:pPr>
        <w:ind w:firstLine="36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r>
      <w:r>
        <w:rPr>
          <w:rFonts w:ascii="Book Antiqua" w:hAnsi="Book Antiqua"/>
          <w:sz w:val="22"/>
          <w:szCs w:val="22"/>
        </w:rPr>
        <w:tab/>
        <w:t>2012-</w:t>
      </w:r>
      <w:r w:rsidR="00ED438D">
        <w:rPr>
          <w:rFonts w:ascii="Book Antiqua" w:hAnsi="Book Antiqua"/>
          <w:sz w:val="22"/>
          <w:szCs w:val="22"/>
        </w:rPr>
        <w:t>2013</w:t>
      </w:r>
    </w:p>
    <w:p w:rsidR="00D1757D" w:rsidRDefault="00D1757D" w:rsidP="0054587A">
      <w:pPr>
        <w:ind w:firstLine="360"/>
        <w:rPr>
          <w:rFonts w:ascii="Book Antiqua" w:hAnsi="Book Antiqua"/>
          <w:sz w:val="22"/>
          <w:szCs w:val="22"/>
        </w:rPr>
      </w:pPr>
    </w:p>
    <w:p w:rsidR="001629D8" w:rsidRPr="00327AC1" w:rsidRDefault="001629D8" w:rsidP="007A4043">
      <w:pPr>
        <w:jc w:val="both"/>
        <w:rPr>
          <w:rFonts w:ascii="Book Antiqua" w:hAnsi="Book Antiqua"/>
          <w:b/>
          <w:sz w:val="22"/>
          <w:szCs w:val="22"/>
        </w:rPr>
      </w:pPr>
      <w:r w:rsidRPr="00327AC1">
        <w:rPr>
          <w:rFonts w:ascii="Book Antiqua" w:hAnsi="Book Antiqua"/>
          <w:b/>
          <w:sz w:val="22"/>
          <w:szCs w:val="22"/>
        </w:rPr>
        <w:t>Service on Postdoctoral Research Committees</w:t>
      </w:r>
    </w:p>
    <w:p w:rsidR="001629D8" w:rsidRPr="00327AC1" w:rsidRDefault="001629D8" w:rsidP="007A4043">
      <w:pPr>
        <w:jc w:val="both"/>
        <w:rPr>
          <w:rFonts w:ascii="Book Antiqua" w:hAnsi="Book Antiqua"/>
          <w:b/>
          <w:sz w:val="22"/>
          <w:szCs w:val="22"/>
        </w:rPr>
      </w:pP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Tiffany Farchione, MD</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AF703D">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Neurobiology of Emotion Regulation in Youth with Bipolar Disorder</w:t>
      </w:r>
    </w:p>
    <w:p w:rsidR="001629D8" w:rsidRPr="00327AC1" w:rsidRDefault="001629D8" w:rsidP="00AF703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AF703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w:t>
      </w:r>
      <w:r w:rsidR="008869CF">
        <w:rPr>
          <w:rFonts w:ascii="Book Antiqua" w:hAnsi="Book Antiqua"/>
          <w:sz w:val="22"/>
          <w:szCs w:val="22"/>
        </w:rPr>
        <w:t>200</w:t>
      </w:r>
      <w:r w:rsidRPr="00327AC1">
        <w:rPr>
          <w:rFonts w:ascii="Book Antiqua" w:hAnsi="Book Antiqua"/>
          <w:sz w:val="22"/>
          <w:szCs w:val="22"/>
        </w:rPr>
        <w:t>8</w:t>
      </w:r>
    </w:p>
    <w:p w:rsidR="001629D8" w:rsidRPr="00327AC1" w:rsidRDefault="001629D8" w:rsidP="00AF703D">
      <w:pPr>
        <w:ind w:firstLine="360"/>
        <w:rPr>
          <w:rFonts w:ascii="Book Antiqua" w:hAnsi="Book Antiqua"/>
          <w:sz w:val="22"/>
          <w:szCs w:val="22"/>
        </w:rPr>
      </w:pP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Nestor Lopez-Duran, PhD</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884B76">
      <w:pPr>
        <w:ind w:left="2160" w:hanging="1800"/>
        <w:rPr>
          <w:rFonts w:ascii="Book Antiqua" w:hAnsi="Book Antiqua" w:cs="Arial"/>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cs="Arial"/>
          <w:i/>
          <w:sz w:val="22"/>
          <w:szCs w:val="22"/>
        </w:rPr>
        <w:t xml:space="preserve">Bio-Social Influences on Developmental Pathways to Major Depression in Youths at </w:t>
      </w:r>
    </w:p>
    <w:p w:rsidR="001629D8" w:rsidRPr="00327AC1" w:rsidRDefault="001629D8" w:rsidP="00884B76">
      <w:pPr>
        <w:ind w:left="2160"/>
        <w:rPr>
          <w:rFonts w:ascii="Book Antiqua" w:hAnsi="Book Antiqua"/>
          <w:i/>
          <w:sz w:val="22"/>
          <w:szCs w:val="22"/>
        </w:rPr>
      </w:pPr>
      <w:r w:rsidRPr="00327AC1">
        <w:rPr>
          <w:rFonts w:ascii="Book Antiqua" w:hAnsi="Book Antiqua" w:cs="Arial"/>
          <w:i/>
          <w:sz w:val="22"/>
          <w:szCs w:val="22"/>
        </w:rPr>
        <w:t>Familial Risk for Depression</w:t>
      </w:r>
    </w:p>
    <w:p w:rsidR="001629D8" w:rsidRPr="00327AC1" w:rsidRDefault="001629D8" w:rsidP="00884B7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884B7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w:t>
      </w:r>
      <w:r w:rsidR="008869CF">
        <w:rPr>
          <w:rFonts w:ascii="Book Antiqua" w:hAnsi="Book Antiqua"/>
          <w:sz w:val="22"/>
          <w:szCs w:val="22"/>
        </w:rPr>
        <w:t>200</w:t>
      </w:r>
      <w:r w:rsidRPr="00327AC1">
        <w:rPr>
          <w:rFonts w:ascii="Book Antiqua" w:hAnsi="Book Antiqua"/>
          <w:sz w:val="22"/>
          <w:szCs w:val="22"/>
        </w:rPr>
        <w:t>8</w:t>
      </w:r>
    </w:p>
    <w:p w:rsidR="001629D8" w:rsidRPr="00327AC1" w:rsidRDefault="001629D8" w:rsidP="00884B76">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Karina Quevedo, PhD</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C76FC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The Neurobiology of Negative Self Attributions and of Negatively-Biased Self Recognition in Depressed Adolescents</w:t>
      </w:r>
    </w:p>
    <w:p w:rsidR="001629D8" w:rsidRPr="00327AC1" w:rsidRDefault="001629D8" w:rsidP="00C76FC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B17BA0" w:rsidRDefault="00B17BA0">
      <w:pPr>
        <w:rPr>
          <w:rFonts w:ascii="Book Antiqua" w:hAnsi="Book Antiqua"/>
          <w:sz w:val="22"/>
          <w:szCs w:val="22"/>
        </w:rPr>
      </w:pPr>
      <w:r>
        <w:rPr>
          <w:rFonts w:ascii="Book Antiqua" w:hAnsi="Book Antiqua"/>
          <w:sz w:val="22"/>
          <w:szCs w:val="22"/>
        </w:rPr>
        <w:br w:type="page"/>
      </w: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lastRenderedPageBreak/>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r w:rsidR="008869CF">
        <w:rPr>
          <w:rFonts w:ascii="Book Antiqua" w:hAnsi="Book Antiqua"/>
          <w:sz w:val="22"/>
          <w:szCs w:val="22"/>
        </w:rPr>
        <w:t>20</w:t>
      </w:r>
      <w:r w:rsidRPr="00327AC1">
        <w:rPr>
          <w:rFonts w:ascii="Book Antiqua" w:hAnsi="Book Antiqua"/>
          <w:sz w:val="22"/>
          <w:szCs w:val="22"/>
        </w:rPr>
        <w:t>10</w:t>
      </w:r>
    </w:p>
    <w:p w:rsidR="001629D8" w:rsidRPr="00327AC1" w:rsidRDefault="001629D8" w:rsidP="00884B76">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Trainee:</w:t>
      </w:r>
      <w:r w:rsidRPr="00327AC1">
        <w:rPr>
          <w:rFonts w:ascii="Book Antiqua" w:hAnsi="Book Antiqua"/>
          <w:sz w:val="22"/>
          <w:szCs w:val="22"/>
        </w:rPr>
        <w:tab/>
      </w:r>
      <w:r w:rsidRPr="00327AC1">
        <w:rPr>
          <w:rFonts w:ascii="Book Antiqua" w:hAnsi="Book Antiqua"/>
          <w:sz w:val="22"/>
          <w:szCs w:val="22"/>
        </w:rPr>
        <w:tab/>
        <w:t>Jorge Almeida, MD, PhD</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C76FC2">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Determining Symptom Dimensions of Depression and Outcome Prediction Based on Brain Circuits Using Neuroimaging Objective Measures</w:t>
      </w:r>
    </w:p>
    <w:p w:rsidR="001629D8" w:rsidRPr="00327AC1" w:rsidRDefault="001629D8" w:rsidP="00C76FC2">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guided development of an NIH career development award proposal as part of a committee appointed by the WPIC Research Committee</w:t>
      </w: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D1757D" w:rsidP="00C76FC2">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2009-</w:t>
      </w:r>
      <w:r w:rsidR="008869CF">
        <w:rPr>
          <w:rFonts w:ascii="Book Antiqua" w:hAnsi="Book Antiqua"/>
          <w:sz w:val="22"/>
          <w:szCs w:val="22"/>
        </w:rPr>
        <w:t>20</w:t>
      </w:r>
      <w:r>
        <w:rPr>
          <w:rFonts w:ascii="Book Antiqua" w:hAnsi="Book Antiqua"/>
          <w:sz w:val="22"/>
          <w:szCs w:val="22"/>
        </w:rPr>
        <w:t>10</w:t>
      </w:r>
    </w:p>
    <w:p w:rsidR="001629D8" w:rsidRPr="00327AC1" w:rsidRDefault="001629D8" w:rsidP="00C76FC2">
      <w:pPr>
        <w:ind w:firstLine="360"/>
        <w:rPr>
          <w:rFonts w:ascii="Book Antiqua" w:hAnsi="Book Antiqua"/>
          <w:sz w:val="22"/>
          <w:szCs w:val="22"/>
        </w:rPr>
      </w:pPr>
    </w:p>
    <w:p w:rsidR="001629D8" w:rsidRPr="00327AC1" w:rsidRDefault="001629D8" w:rsidP="00C76FC2">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Susan Perlman, PhD</w:t>
      </w:r>
    </w:p>
    <w:p w:rsidR="001629D8" w:rsidRPr="00327AC1" w:rsidRDefault="001629D8" w:rsidP="00660A26">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1629D8" w:rsidRPr="00327AC1" w:rsidRDefault="001629D8" w:rsidP="003C357A">
      <w:pPr>
        <w:ind w:left="2160" w:hanging="1800"/>
        <w:rPr>
          <w:i/>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Determining Affective Neural Markers of Psychopathology from a Developmental Neuroscience Perspective</w:t>
      </w:r>
    </w:p>
    <w:p w:rsidR="001629D8" w:rsidRPr="00327AC1" w:rsidRDefault="001629D8" w:rsidP="00660A26">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1629D8" w:rsidRPr="00327AC1" w:rsidRDefault="001629D8" w:rsidP="00660A26">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525A6E" w:rsidP="00660A26">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p>
    <w:p w:rsidR="004242F3" w:rsidRPr="00327AC1" w:rsidRDefault="004242F3" w:rsidP="00660A26">
      <w:pPr>
        <w:ind w:firstLine="360"/>
        <w:rPr>
          <w:rFonts w:ascii="Book Antiqua" w:hAnsi="Book Antiqua"/>
          <w:sz w:val="22"/>
          <w:szCs w:val="22"/>
        </w:rPr>
      </w:pPr>
    </w:p>
    <w:p w:rsidR="004242F3" w:rsidRPr="00327AC1" w:rsidRDefault="004242F3" w:rsidP="00467C1B">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Brant Hasler, PhD</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mentoring committee for K award proposal</w:t>
      </w:r>
    </w:p>
    <w:p w:rsidR="004242F3" w:rsidRPr="00327AC1" w:rsidRDefault="004242F3" w:rsidP="004242F3">
      <w:pPr>
        <w:ind w:left="2160" w:hanging="1800"/>
        <w:rPr>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Circadian Function and Reward Function in Adolescents at Risk for Substance Use</w:t>
      </w:r>
    </w:p>
    <w:p w:rsidR="004242F3" w:rsidRPr="00327AC1" w:rsidRDefault="004242F3" w:rsidP="004242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 xml:space="preserve">co-mentor of proposal; guide development of an NIH career development award proposal </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w:t>
      </w:r>
      <w:r w:rsidR="00525A6E">
        <w:rPr>
          <w:rFonts w:ascii="Book Antiqua" w:hAnsi="Book Antiqua"/>
          <w:sz w:val="22"/>
          <w:szCs w:val="22"/>
        </w:rPr>
        <w:t>2012</w:t>
      </w:r>
    </w:p>
    <w:p w:rsidR="004242F3" w:rsidRPr="00327AC1" w:rsidRDefault="004242F3" w:rsidP="004242F3">
      <w:pPr>
        <w:ind w:firstLine="360"/>
        <w:rPr>
          <w:rFonts w:ascii="Book Antiqua" w:hAnsi="Book Antiqua"/>
          <w:sz w:val="22"/>
          <w:szCs w:val="22"/>
        </w:rPr>
      </w:pP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t>Benjamin Mullin, PhD</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4242F3" w:rsidRPr="00327AC1" w:rsidRDefault="004242F3" w:rsidP="004242F3">
      <w:pPr>
        <w:ind w:left="2160" w:hanging="1800"/>
        <w:rPr>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Sleep and Reward Processing in Adolescent Bipolar Disorder</w:t>
      </w:r>
    </w:p>
    <w:p w:rsidR="004242F3" w:rsidRPr="00327AC1" w:rsidRDefault="004242F3" w:rsidP="004242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4242F3" w:rsidRPr="00327AC1" w:rsidRDefault="004242F3" w:rsidP="004242F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4242F3" w:rsidRDefault="00603BBE" w:rsidP="004242F3">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p>
    <w:p w:rsidR="006522E3" w:rsidRDefault="006522E3" w:rsidP="004242F3">
      <w:pPr>
        <w:ind w:firstLine="360"/>
        <w:rPr>
          <w:rFonts w:ascii="Book Antiqua" w:hAnsi="Book Antiqua"/>
          <w:sz w:val="22"/>
          <w:szCs w:val="22"/>
        </w:rPr>
      </w:pPr>
    </w:p>
    <w:p w:rsidR="006522E3" w:rsidRDefault="006522E3" w:rsidP="004242F3">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Jay Fournier, PhD</w:t>
      </w:r>
    </w:p>
    <w:p w:rsidR="006522E3" w:rsidRPr="00327AC1" w:rsidRDefault="006522E3" w:rsidP="006522E3">
      <w:pPr>
        <w:ind w:firstLine="360"/>
        <w:rPr>
          <w:rFonts w:ascii="Book Antiqua" w:hAnsi="Book Antiqua"/>
          <w:sz w:val="22"/>
          <w:szCs w:val="22"/>
        </w:rPr>
      </w:pPr>
      <w:r w:rsidRPr="00327AC1">
        <w:rPr>
          <w:rFonts w:ascii="Book Antiqua" w:hAnsi="Book Antiqua"/>
          <w:sz w:val="22"/>
          <w:szCs w:val="22"/>
        </w:rPr>
        <w:t>Committee:</w:t>
      </w:r>
      <w:r w:rsidRPr="00327AC1">
        <w:rPr>
          <w:rFonts w:ascii="Book Antiqua" w:hAnsi="Book Antiqua"/>
          <w:sz w:val="22"/>
          <w:szCs w:val="22"/>
        </w:rPr>
        <w:tab/>
        <w:t>special committee for K award proposal</w:t>
      </w:r>
    </w:p>
    <w:p w:rsidR="006522E3" w:rsidRPr="006522E3" w:rsidRDefault="006522E3" w:rsidP="006522E3">
      <w:pPr>
        <w:widowControl w:val="0"/>
        <w:ind w:left="2160" w:hanging="1800"/>
        <w:rPr>
          <w:rFonts w:ascii="Book Antiqua" w:hAnsi="Book Antiqua" w:cs="Arial"/>
          <w:i/>
          <w:sz w:val="22"/>
          <w:szCs w:val="22"/>
        </w:rPr>
      </w:pPr>
      <w:r w:rsidRPr="00327AC1">
        <w:rPr>
          <w:rFonts w:ascii="Book Antiqua" w:hAnsi="Book Antiqua"/>
          <w:sz w:val="22"/>
          <w:szCs w:val="22"/>
        </w:rPr>
        <w:t>Title:</w:t>
      </w:r>
      <w:r w:rsidRPr="00327AC1">
        <w:rPr>
          <w:rFonts w:ascii="Book Antiqua" w:hAnsi="Book Antiqua"/>
          <w:sz w:val="22"/>
          <w:szCs w:val="22"/>
        </w:rPr>
        <w:tab/>
      </w:r>
      <w:r w:rsidRPr="006522E3">
        <w:rPr>
          <w:rFonts w:ascii="Book Antiqua" w:hAnsi="Book Antiqua" w:cs="Arial"/>
          <w:i/>
          <w:sz w:val="22"/>
          <w:szCs w:val="22"/>
        </w:rPr>
        <w:t>Neural Markers of Automatic and Voluntary Emotion Regulation in Depression: Towards Understanding Individual Differences in Treatment Response</w:t>
      </w:r>
    </w:p>
    <w:p w:rsidR="006522E3" w:rsidRPr="00327AC1" w:rsidRDefault="006522E3" w:rsidP="006522E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guide development of an NIH career development award proposal as part of a committee appointed by the WPIC Research Committee</w:t>
      </w:r>
    </w:p>
    <w:p w:rsidR="006522E3" w:rsidRPr="00327AC1" w:rsidRDefault="006522E3" w:rsidP="006522E3">
      <w:pPr>
        <w:ind w:firstLine="360"/>
        <w:rPr>
          <w:rFonts w:ascii="Book Antiqua" w:hAnsi="Book Antiqua"/>
          <w:sz w:val="22"/>
          <w:szCs w:val="22"/>
        </w:rPr>
      </w:pPr>
      <w:r w:rsidRPr="00327AC1">
        <w:rPr>
          <w:rFonts w:ascii="Book Antiqua" w:hAnsi="Book Antiqua"/>
          <w:sz w:val="22"/>
          <w:szCs w:val="22"/>
        </w:rPr>
        <w:t>Location:</w:t>
      </w:r>
      <w:r w:rsidRPr="00327AC1">
        <w:rPr>
          <w:rFonts w:ascii="Book Antiqua" w:hAnsi="Book Antiqua"/>
          <w:sz w:val="22"/>
          <w:szCs w:val="22"/>
        </w:rPr>
        <w:tab/>
      </w:r>
      <w:r w:rsidRPr="00327AC1">
        <w:rPr>
          <w:rFonts w:ascii="Book Antiqua" w:hAnsi="Book Antiqua"/>
          <w:sz w:val="22"/>
          <w:szCs w:val="22"/>
        </w:rPr>
        <w:tab/>
        <w:t>WPIC, University of Pittsburgh</w:t>
      </w:r>
    </w:p>
    <w:p w:rsidR="006522E3" w:rsidRDefault="00603BBE" w:rsidP="006522E3">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00511D4D">
        <w:rPr>
          <w:rFonts w:ascii="Book Antiqua" w:hAnsi="Book Antiqua"/>
          <w:sz w:val="22"/>
          <w:szCs w:val="22"/>
        </w:rPr>
        <w:t>-</w:t>
      </w:r>
      <w:r w:rsidR="00525A6E">
        <w:rPr>
          <w:rFonts w:ascii="Book Antiqua" w:hAnsi="Book Antiqua"/>
          <w:sz w:val="22"/>
          <w:szCs w:val="22"/>
        </w:rPr>
        <w:t>2012</w:t>
      </w:r>
    </w:p>
    <w:p w:rsidR="006522E3" w:rsidRDefault="006522E3" w:rsidP="004242F3">
      <w:pPr>
        <w:ind w:firstLine="360"/>
        <w:rPr>
          <w:rFonts w:ascii="Book Antiqua" w:hAnsi="Book Antiqua"/>
          <w:sz w:val="22"/>
          <w:szCs w:val="22"/>
        </w:rPr>
      </w:pPr>
    </w:p>
    <w:p w:rsidR="0091391F" w:rsidRPr="0091391F" w:rsidRDefault="0091391F" w:rsidP="0091391F">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r>
      <w:r w:rsidRPr="0091391F">
        <w:rPr>
          <w:rFonts w:ascii="Book Antiqua" w:hAnsi="Book Antiqua"/>
          <w:sz w:val="22"/>
          <w:szCs w:val="22"/>
        </w:rPr>
        <w:t>Patricia Tan, PhD</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Committee:</w:t>
      </w:r>
      <w:r w:rsidRPr="0091391F">
        <w:rPr>
          <w:rFonts w:ascii="Book Antiqua" w:hAnsi="Book Antiqua"/>
          <w:sz w:val="22"/>
          <w:szCs w:val="22"/>
        </w:rPr>
        <w:tab/>
        <w:t>special committee for K award proposal</w:t>
      </w:r>
    </w:p>
    <w:p w:rsidR="0091391F" w:rsidRPr="0091391F" w:rsidRDefault="0091391F" w:rsidP="0091391F">
      <w:pPr>
        <w:widowControl w:val="0"/>
        <w:ind w:left="2160" w:hanging="1800"/>
        <w:rPr>
          <w:rFonts w:ascii="Book Antiqua" w:hAnsi="Book Antiqua"/>
          <w:sz w:val="22"/>
          <w:szCs w:val="22"/>
        </w:rPr>
      </w:pPr>
      <w:r w:rsidRPr="0091391F">
        <w:rPr>
          <w:rFonts w:ascii="Book Antiqua" w:hAnsi="Book Antiqua"/>
          <w:sz w:val="22"/>
          <w:szCs w:val="22"/>
        </w:rPr>
        <w:t>Title:</w:t>
      </w:r>
      <w:r w:rsidRPr="0091391F">
        <w:rPr>
          <w:rFonts w:ascii="Book Antiqua" w:hAnsi="Book Antiqua"/>
          <w:sz w:val="22"/>
          <w:szCs w:val="22"/>
        </w:rPr>
        <w:tab/>
      </w:r>
      <w:r w:rsidRPr="0091391F">
        <w:rPr>
          <w:rFonts w:ascii="Book Antiqua" w:hAnsi="Book Antiqua" w:cs="Arial"/>
          <w:i/>
          <w:sz w:val="22"/>
          <w:szCs w:val="22"/>
        </w:rPr>
        <w:t xml:space="preserve">Identifying Early Risk for Anxiety: Linking Threat Bias Components with Children’s </w:t>
      </w:r>
      <w:r w:rsidRPr="0091391F">
        <w:rPr>
          <w:rFonts w:ascii="Book Antiqua" w:hAnsi="Book Antiqua" w:cs="Arial"/>
          <w:i/>
          <w:sz w:val="22"/>
          <w:szCs w:val="22"/>
        </w:rPr>
        <w:lastRenderedPageBreak/>
        <w:t>Real-world Responses to Negative Events</w:t>
      </w:r>
      <w:r w:rsidRPr="0091391F">
        <w:rPr>
          <w:rFonts w:ascii="Book Antiqua" w:hAnsi="Book Antiqua"/>
          <w:sz w:val="22"/>
          <w:szCs w:val="22"/>
        </w:rPr>
        <w:t xml:space="preserve"> </w:t>
      </w:r>
    </w:p>
    <w:p w:rsidR="0091391F" w:rsidRPr="0091391F" w:rsidRDefault="0091391F" w:rsidP="0091391F">
      <w:pPr>
        <w:widowControl w:val="0"/>
        <w:ind w:left="2160" w:hanging="1800"/>
        <w:rPr>
          <w:rFonts w:ascii="Book Antiqua" w:hAnsi="Book Antiqua"/>
          <w:sz w:val="22"/>
          <w:szCs w:val="22"/>
        </w:rPr>
      </w:pPr>
      <w:r w:rsidRPr="0091391F">
        <w:rPr>
          <w:rFonts w:ascii="Book Antiqua" w:hAnsi="Book Antiqua"/>
          <w:sz w:val="22"/>
          <w:szCs w:val="22"/>
        </w:rPr>
        <w:t>Role:</w:t>
      </w:r>
      <w:r w:rsidRPr="0091391F">
        <w:rPr>
          <w:rFonts w:ascii="Book Antiqua" w:hAnsi="Book Antiqua"/>
          <w:sz w:val="22"/>
          <w:szCs w:val="22"/>
        </w:rPr>
        <w:tab/>
        <w:t>guide development of an NIH career development award proposal as part of a committee appointed by the WPIC Research Committee</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Location:</w:t>
      </w:r>
      <w:r w:rsidRPr="0091391F">
        <w:rPr>
          <w:rFonts w:ascii="Book Antiqua" w:hAnsi="Book Antiqua"/>
          <w:sz w:val="22"/>
          <w:szCs w:val="22"/>
        </w:rPr>
        <w:tab/>
      </w:r>
      <w:r w:rsidRPr="0091391F">
        <w:rPr>
          <w:rFonts w:ascii="Book Antiqua" w:hAnsi="Book Antiqua"/>
          <w:sz w:val="22"/>
          <w:szCs w:val="22"/>
        </w:rPr>
        <w:tab/>
        <w:t>WPIC, University of Pittsburgh</w:t>
      </w:r>
    </w:p>
    <w:p w:rsidR="0091391F" w:rsidRPr="0091391F" w:rsidRDefault="0091391F" w:rsidP="0091391F">
      <w:pPr>
        <w:ind w:firstLine="360"/>
        <w:rPr>
          <w:rFonts w:ascii="Book Antiqua" w:hAnsi="Book Antiqua"/>
          <w:sz w:val="22"/>
          <w:szCs w:val="22"/>
        </w:rPr>
      </w:pPr>
      <w:r w:rsidRPr="0091391F">
        <w:rPr>
          <w:rFonts w:ascii="Book Antiqua" w:hAnsi="Book Antiqua"/>
          <w:sz w:val="22"/>
          <w:szCs w:val="22"/>
        </w:rPr>
        <w:t>Date:</w:t>
      </w:r>
      <w:r w:rsidRPr="0091391F">
        <w:rPr>
          <w:rFonts w:ascii="Book Antiqua" w:hAnsi="Book Antiqua"/>
          <w:sz w:val="22"/>
          <w:szCs w:val="22"/>
        </w:rPr>
        <w:tab/>
      </w:r>
      <w:r w:rsidRPr="0091391F">
        <w:rPr>
          <w:rFonts w:ascii="Book Antiqua" w:hAnsi="Book Antiqua"/>
          <w:sz w:val="22"/>
          <w:szCs w:val="22"/>
        </w:rPr>
        <w:tab/>
        <w:t>2012</w:t>
      </w:r>
      <w:r w:rsidR="00511D4D">
        <w:rPr>
          <w:rFonts w:ascii="Book Antiqua" w:hAnsi="Book Antiqua"/>
          <w:sz w:val="22"/>
          <w:szCs w:val="22"/>
        </w:rPr>
        <w:t>-</w:t>
      </w:r>
    </w:p>
    <w:p w:rsidR="0091391F" w:rsidRDefault="0091391F" w:rsidP="004242F3">
      <w:pPr>
        <w:ind w:firstLine="360"/>
        <w:rPr>
          <w:rFonts w:ascii="Book Antiqua" w:hAnsi="Book Antiqua"/>
          <w:sz w:val="22"/>
          <w:szCs w:val="22"/>
        </w:rPr>
      </w:pPr>
    </w:p>
    <w:p w:rsidR="005F77FD" w:rsidRPr="0091391F" w:rsidRDefault="005F77FD" w:rsidP="005F77FD">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Salvatore Insana</w:t>
      </w:r>
      <w:r w:rsidRPr="0091391F">
        <w:rPr>
          <w:rFonts w:ascii="Book Antiqua" w:hAnsi="Book Antiqua"/>
          <w:sz w:val="22"/>
          <w:szCs w:val="22"/>
        </w:rPr>
        <w:t>, PhD</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Committee:</w:t>
      </w:r>
      <w:r w:rsidRPr="0091391F">
        <w:rPr>
          <w:rFonts w:ascii="Book Antiqua" w:hAnsi="Book Antiqua"/>
          <w:sz w:val="22"/>
          <w:szCs w:val="22"/>
        </w:rPr>
        <w:tab/>
        <w:t>special committee for K award proposal</w:t>
      </w:r>
    </w:p>
    <w:p w:rsidR="005F77FD" w:rsidRDefault="005F77FD" w:rsidP="005F77FD">
      <w:pPr>
        <w:widowControl w:val="0"/>
        <w:ind w:left="2160" w:hanging="1800"/>
        <w:rPr>
          <w:rFonts w:ascii="Book Antiqua" w:hAnsi="Book Antiqua" w:cs="Arial"/>
          <w:i/>
          <w:sz w:val="22"/>
          <w:szCs w:val="22"/>
        </w:rPr>
      </w:pPr>
      <w:r w:rsidRPr="0091391F">
        <w:rPr>
          <w:rFonts w:ascii="Book Antiqua" w:hAnsi="Book Antiqua"/>
          <w:sz w:val="22"/>
          <w:szCs w:val="22"/>
        </w:rPr>
        <w:t>Title:</w:t>
      </w:r>
      <w:r w:rsidRPr="0091391F">
        <w:rPr>
          <w:rFonts w:ascii="Book Antiqua" w:hAnsi="Book Antiqua"/>
          <w:sz w:val="22"/>
          <w:szCs w:val="22"/>
        </w:rPr>
        <w:tab/>
      </w:r>
      <w:r>
        <w:rPr>
          <w:rFonts w:ascii="Book Antiqua" w:hAnsi="Book Antiqua"/>
          <w:i/>
          <w:sz w:val="22"/>
          <w:szCs w:val="22"/>
        </w:rPr>
        <w:t xml:space="preserve">Sleep Disturbance and Threat Processing in Maltreated </w:t>
      </w:r>
      <w:r>
        <w:rPr>
          <w:rFonts w:ascii="Book Antiqua" w:hAnsi="Book Antiqua" w:cs="Arial"/>
          <w:i/>
          <w:sz w:val="22"/>
          <w:szCs w:val="22"/>
        </w:rPr>
        <w:t xml:space="preserve">Children </w:t>
      </w:r>
    </w:p>
    <w:p w:rsidR="005F77FD" w:rsidRPr="0091391F" w:rsidRDefault="005F77FD" w:rsidP="005F77FD">
      <w:pPr>
        <w:widowControl w:val="0"/>
        <w:ind w:left="2160" w:hanging="1800"/>
        <w:rPr>
          <w:rFonts w:ascii="Book Antiqua" w:hAnsi="Book Antiqua"/>
          <w:sz w:val="22"/>
          <w:szCs w:val="22"/>
        </w:rPr>
      </w:pPr>
      <w:r w:rsidRPr="0091391F">
        <w:rPr>
          <w:rFonts w:ascii="Book Antiqua" w:hAnsi="Book Antiqua"/>
          <w:sz w:val="22"/>
          <w:szCs w:val="22"/>
        </w:rPr>
        <w:t>Role:</w:t>
      </w:r>
      <w:r w:rsidRPr="0091391F">
        <w:rPr>
          <w:rFonts w:ascii="Book Antiqua" w:hAnsi="Book Antiqua"/>
          <w:sz w:val="22"/>
          <w:szCs w:val="22"/>
        </w:rPr>
        <w:tab/>
        <w:t>guide development of an NIH career development award proposal as part of a committee appointed by the WPIC Research Committee</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Location:</w:t>
      </w:r>
      <w:r w:rsidRPr="0091391F">
        <w:rPr>
          <w:rFonts w:ascii="Book Antiqua" w:hAnsi="Book Antiqua"/>
          <w:sz w:val="22"/>
          <w:szCs w:val="22"/>
        </w:rPr>
        <w:tab/>
      </w:r>
      <w:r w:rsidRPr="0091391F">
        <w:rPr>
          <w:rFonts w:ascii="Book Antiqua" w:hAnsi="Book Antiqua"/>
          <w:sz w:val="22"/>
          <w:szCs w:val="22"/>
        </w:rPr>
        <w:tab/>
        <w:t>WPIC, University of Pittsburgh</w:t>
      </w:r>
    </w:p>
    <w:p w:rsidR="005F77FD" w:rsidRPr="0091391F" w:rsidRDefault="005F77FD" w:rsidP="005F77FD">
      <w:pPr>
        <w:ind w:firstLine="360"/>
        <w:rPr>
          <w:rFonts w:ascii="Book Antiqua" w:hAnsi="Book Antiqua"/>
          <w:sz w:val="22"/>
          <w:szCs w:val="22"/>
        </w:rPr>
      </w:pPr>
      <w:r w:rsidRPr="0091391F">
        <w:rPr>
          <w:rFonts w:ascii="Book Antiqua" w:hAnsi="Book Antiqua"/>
          <w:sz w:val="22"/>
          <w:szCs w:val="22"/>
        </w:rPr>
        <w:t>Date:</w:t>
      </w:r>
      <w:r w:rsidRPr="0091391F">
        <w:rPr>
          <w:rFonts w:ascii="Book Antiqua" w:hAnsi="Book Antiqua"/>
          <w:sz w:val="22"/>
          <w:szCs w:val="22"/>
        </w:rPr>
        <w:tab/>
      </w:r>
      <w:r w:rsidRPr="0091391F">
        <w:rPr>
          <w:rFonts w:ascii="Book Antiqua" w:hAnsi="Book Antiqua"/>
          <w:sz w:val="22"/>
          <w:szCs w:val="22"/>
        </w:rPr>
        <w:tab/>
        <w:t>2012</w:t>
      </w:r>
      <w:r>
        <w:rPr>
          <w:rFonts w:ascii="Book Antiqua" w:hAnsi="Book Antiqua"/>
          <w:sz w:val="22"/>
          <w:szCs w:val="22"/>
        </w:rPr>
        <w:t>-</w:t>
      </w:r>
    </w:p>
    <w:p w:rsidR="005F77FD" w:rsidRDefault="005F77FD" w:rsidP="004242F3">
      <w:pPr>
        <w:ind w:firstLine="360"/>
        <w:rPr>
          <w:rFonts w:ascii="Book Antiqua" w:hAnsi="Book Antiqua"/>
          <w:sz w:val="22"/>
          <w:szCs w:val="22"/>
        </w:rPr>
      </w:pPr>
    </w:p>
    <w:p w:rsidR="0008365F" w:rsidRDefault="0008365F" w:rsidP="0008365F">
      <w:pPr>
        <w:jc w:val="both"/>
        <w:rPr>
          <w:rFonts w:ascii="Book Antiqua" w:hAnsi="Book Antiqua"/>
          <w:b/>
          <w:sz w:val="22"/>
          <w:szCs w:val="22"/>
        </w:rPr>
      </w:pPr>
      <w:r w:rsidRPr="00327AC1">
        <w:rPr>
          <w:rFonts w:ascii="Book Antiqua" w:hAnsi="Book Antiqua"/>
          <w:b/>
          <w:sz w:val="22"/>
          <w:szCs w:val="22"/>
        </w:rPr>
        <w:t xml:space="preserve">Service on </w:t>
      </w:r>
      <w:r>
        <w:rPr>
          <w:rFonts w:ascii="Book Antiqua" w:hAnsi="Book Antiqua"/>
          <w:b/>
          <w:sz w:val="22"/>
          <w:szCs w:val="22"/>
        </w:rPr>
        <w:t>Undergraduate Honors Thesis</w:t>
      </w:r>
      <w:r w:rsidRPr="00327AC1">
        <w:rPr>
          <w:rFonts w:ascii="Book Antiqua" w:hAnsi="Book Antiqua"/>
          <w:b/>
          <w:sz w:val="22"/>
          <w:szCs w:val="22"/>
        </w:rPr>
        <w:t xml:space="preserve"> Committees</w:t>
      </w:r>
    </w:p>
    <w:p w:rsidR="004673B3" w:rsidRDefault="004673B3" w:rsidP="0008365F">
      <w:pPr>
        <w:jc w:val="both"/>
        <w:rPr>
          <w:rFonts w:ascii="Book Antiqua" w:hAnsi="Book Antiqua"/>
          <w:b/>
          <w:sz w:val="22"/>
          <w:szCs w:val="22"/>
        </w:rPr>
      </w:pP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Trainee:</w:t>
      </w:r>
      <w:r w:rsidRPr="00D75813">
        <w:rPr>
          <w:rFonts w:ascii="Book Antiqua" w:hAnsi="Book Antiqua"/>
          <w:sz w:val="22"/>
          <w:szCs w:val="22"/>
        </w:rPr>
        <w:tab/>
      </w:r>
      <w:r w:rsidRPr="00D75813">
        <w:rPr>
          <w:rFonts w:ascii="Book Antiqua" w:hAnsi="Book Antiqua"/>
          <w:sz w:val="22"/>
          <w:szCs w:val="22"/>
        </w:rPr>
        <w:tab/>
      </w:r>
      <w:r w:rsidR="00D75813" w:rsidRPr="00D75813">
        <w:rPr>
          <w:rFonts w:ascii="Book Antiqua" w:hAnsi="Book Antiqua"/>
          <w:sz w:val="22"/>
          <w:szCs w:val="22"/>
        </w:rPr>
        <w:t>John Skicki</w:t>
      </w: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r>
      <w:r w:rsidR="00D75813" w:rsidRPr="00D75813">
        <w:rPr>
          <w:rFonts w:ascii="Book Antiqua" w:hAnsi="Book Antiqua"/>
          <w:sz w:val="22"/>
          <w:szCs w:val="22"/>
        </w:rPr>
        <w:t>senior honors thesis</w:t>
      </w:r>
    </w:p>
    <w:p w:rsidR="004673B3" w:rsidRPr="00D75813" w:rsidRDefault="004673B3" w:rsidP="004673B3">
      <w:pPr>
        <w:widowControl w:val="0"/>
        <w:ind w:left="2160" w:hanging="1800"/>
        <w:rPr>
          <w:rFonts w:ascii="Book Antiqua" w:hAnsi="Book Antiqua" w:cs="Arial"/>
          <w:i/>
          <w:sz w:val="22"/>
          <w:szCs w:val="22"/>
        </w:rPr>
      </w:pPr>
      <w:r w:rsidRPr="00D75813">
        <w:rPr>
          <w:rFonts w:ascii="Book Antiqua" w:hAnsi="Book Antiqua"/>
          <w:sz w:val="22"/>
          <w:szCs w:val="22"/>
        </w:rPr>
        <w:t>Title:</w:t>
      </w:r>
      <w:r w:rsidRPr="00D75813">
        <w:rPr>
          <w:rFonts w:ascii="Book Antiqua" w:hAnsi="Book Antiqua"/>
          <w:sz w:val="22"/>
          <w:szCs w:val="22"/>
        </w:rPr>
        <w:tab/>
      </w:r>
      <w:r w:rsidR="00D75813" w:rsidRPr="00D75813">
        <w:rPr>
          <w:rFonts w:ascii="Book Antiqua" w:hAnsi="Book Antiqua" w:cs="Arial"/>
          <w:i/>
          <w:sz w:val="22"/>
          <w:szCs w:val="22"/>
        </w:rPr>
        <w:t>Resilience and Its Association with Response to Stress via Affective Working Memory</w:t>
      </w:r>
    </w:p>
    <w:p w:rsidR="004673B3" w:rsidRPr="00D75813" w:rsidRDefault="004673B3" w:rsidP="004673B3">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r>
      <w:r w:rsidR="00D75813" w:rsidRPr="00D75813">
        <w:rPr>
          <w:rFonts w:ascii="Book Antiqua" w:hAnsi="Book Antiqua"/>
          <w:sz w:val="22"/>
          <w:szCs w:val="22"/>
        </w:rPr>
        <w:t>committee member</w:t>
      </w:r>
    </w:p>
    <w:p w:rsidR="004673B3" w:rsidRPr="00D75813" w:rsidRDefault="004673B3" w:rsidP="004673B3">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r>
      <w:r w:rsidR="00D75813" w:rsidRPr="00D75813">
        <w:rPr>
          <w:rFonts w:ascii="Book Antiqua" w:hAnsi="Book Antiqua"/>
          <w:sz w:val="22"/>
          <w:szCs w:val="22"/>
        </w:rPr>
        <w:t>Department of Psychology</w:t>
      </w:r>
      <w:r w:rsidRPr="00D75813">
        <w:rPr>
          <w:rFonts w:ascii="Book Antiqua" w:hAnsi="Book Antiqua"/>
          <w:sz w:val="22"/>
          <w:szCs w:val="22"/>
        </w:rPr>
        <w:t>, University of Pittsburgh</w:t>
      </w:r>
    </w:p>
    <w:p w:rsidR="004673B3" w:rsidRPr="00D75813" w:rsidRDefault="00D75813" w:rsidP="004673B3">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4673B3" w:rsidRPr="00D75813" w:rsidRDefault="004673B3" w:rsidP="004673B3">
      <w:pPr>
        <w:ind w:firstLine="360"/>
        <w:rPr>
          <w:rFonts w:ascii="Book Antiqua" w:hAnsi="Book Antiqua"/>
          <w:sz w:val="22"/>
          <w:szCs w:val="22"/>
        </w:rPr>
      </w:pP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Trainee:</w:t>
      </w:r>
      <w:r w:rsidRPr="00D75813">
        <w:rPr>
          <w:rFonts w:ascii="Book Antiqua" w:hAnsi="Book Antiqua"/>
          <w:sz w:val="22"/>
          <w:szCs w:val="22"/>
        </w:rPr>
        <w:tab/>
      </w:r>
      <w:r w:rsidRPr="00D75813">
        <w:rPr>
          <w:rFonts w:ascii="Book Antiqua" w:hAnsi="Book Antiqua"/>
          <w:sz w:val="22"/>
          <w:szCs w:val="22"/>
        </w:rPr>
        <w:tab/>
        <w:t>Charishma Soni</w:t>
      </w: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t>senior honors thesis</w:t>
      </w:r>
    </w:p>
    <w:p w:rsidR="00D75813" w:rsidRPr="00D75813" w:rsidRDefault="00D75813" w:rsidP="00D75813">
      <w:pPr>
        <w:widowControl w:val="0"/>
        <w:ind w:left="2160" w:hanging="1800"/>
        <w:rPr>
          <w:rFonts w:ascii="Book Antiqua" w:hAnsi="Book Antiqua" w:cs="Arial"/>
          <w:i/>
          <w:sz w:val="22"/>
          <w:szCs w:val="22"/>
        </w:rPr>
      </w:pPr>
      <w:r w:rsidRPr="00D75813">
        <w:rPr>
          <w:rFonts w:ascii="Book Antiqua" w:hAnsi="Book Antiqua"/>
          <w:sz w:val="22"/>
          <w:szCs w:val="22"/>
        </w:rPr>
        <w:t>Title:</w:t>
      </w:r>
      <w:r w:rsidRPr="00D75813">
        <w:rPr>
          <w:rFonts w:ascii="Book Antiqua" w:hAnsi="Book Antiqua"/>
          <w:sz w:val="22"/>
          <w:szCs w:val="22"/>
        </w:rPr>
        <w:tab/>
      </w:r>
      <w:r w:rsidRPr="00D75813">
        <w:rPr>
          <w:rFonts w:ascii="Book Antiqua" w:hAnsi="Book Antiqua"/>
          <w:i/>
          <w:sz w:val="22"/>
          <w:szCs w:val="22"/>
        </w:rPr>
        <w:t>Mutual Influence of Daytime Mood and Nighttime Sleep in Adolescent Anxiety</w:t>
      </w:r>
    </w:p>
    <w:p w:rsidR="00D75813" w:rsidRPr="00D75813" w:rsidRDefault="00D75813" w:rsidP="00D75813">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t>chair</w:t>
      </w:r>
    </w:p>
    <w:p w:rsidR="00D75813" w:rsidRPr="00D75813" w:rsidRDefault="00D75813" w:rsidP="00D75813">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t>Department of Psychology, University of Pittsburgh</w:t>
      </w:r>
    </w:p>
    <w:p w:rsidR="00D75813" w:rsidRDefault="00D75813" w:rsidP="00D75813">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511D4D" w:rsidRDefault="00511D4D" w:rsidP="00D75813">
      <w:pPr>
        <w:ind w:firstLine="360"/>
        <w:rPr>
          <w:rFonts w:ascii="Book Antiqua" w:hAnsi="Book Antiqua"/>
          <w:sz w:val="22"/>
          <w:szCs w:val="22"/>
        </w:rPr>
      </w:pPr>
    </w:p>
    <w:p w:rsidR="00511D4D" w:rsidRDefault="00511D4D" w:rsidP="00D75813">
      <w:pPr>
        <w:ind w:firstLine="360"/>
        <w:rPr>
          <w:rFonts w:ascii="Book Antiqua" w:hAnsi="Book Antiqua"/>
          <w:sz w:val="22"/>
          <w:szCs w:val="22"/>
        </w:rPr>
      </w:pPr>
      <w:r>
        <w:rPr>
          <w:rFonts w:ascii="Book Antiqua" w:hAnsi="Book Antiqua"/>
          <w:sz w:val="22"/>
          <w:szCs w:val="22"/>
        </w:rPr>
        <w:t>Trainee:</w:t>
      </w:r>
      <w:r>
        <w:rPr>
          <w:rFonts w:ascii="Book Antiqua" w:hAnsi="Book Antiqua"/>
          <w:sz w:val="22"/>
          <w:szCs w:val="22"/>
        </w:rPr>
        <w:tab/>
      </w:r>
      <w:r>
        <w:rPr>
          <w:rFonts w:ascii="Book Antiqua" w:hAnsi="Book Antiqua"/>
          <w:sz w:val="22"/>
          <w:szCs w:val="22"/>
        </w:rPr>
        <w:tab/>
        <w:t>Marissa Swanson</w:t>
      </w:r>
    </w:p>
    <w:p w:rsidR="00511D4D" w:rsidRPr="00D75813" w:rsidRDefault="00511D4D" w:rsidP="00511D4D">
      <w:pPr>
        <w:ind w:firstLine="360"/>
        <w:rPr>
          <w:rFonts w:ascii="Book Antiqua" w:hAnsi="Book Antiqua"/>
          <w:sz w:val="22"/>
          <w:szCs w:val="22"/>
        </w:rPr>
      </w:pPr>
      <w:r w:rsidRPr="00D75813">
        <w:rPr>
          <w:rFonts w:ascii="Book Antiqua" w:hAnsi="Book Antiqua"/>
          <w:sz w:val="22"/>
          <w:szCs w:val="22"/>
        </w:rPr>
        <w:t>Committee:</w:t>
      </w:r>
      <w:r w:rsidRPr="00D75813">
        <w:rPr>
          <w:rFonts w:ascii="Book Antiqua" w:hAnsi="Book Antiqua"/>
          <w:sz w:val="22"/>
          <w:szCs w:val="22"/>
        </w:rPr>
        <w:tab/>
      </w:r>
      <w:r>
        <w:rPr>
          <w:rFonts w:ascii="Book Antiqua" w:hAnsi="Book Antiqua"/>
          <w:sz w:val="22"/>
          <w:szCs w:val="22"/>
        </w:rPr>
        <w:t xml:space="preserve">Bachelor of Philosophy </w:t>
      </w:r>
      <w:r w:rsidR="000A3FC0">
        <w:rPr>
          <w:rFonts w:ascii="Book Antiqua" w:hAnsi="Book Antiqua"/>
          <w:sz w:val="22"/>
          <w:szCs w:val="22"/>
        </w:rPr>
        <w:t xml:space="preserve">(BPhil) </w:t>
      </w:r>
      <w:r>
        <w:rPr>
          <w:rFonts w:ascii="Book Antiqua" w:hAnsi="Book Antiqua"/>
          <w:sz w:val="22"/>
          <w:szCs w:val="22"/>
        </w:rPr>
        <w:t>thesis</w:t>
      </w:r>
    </w:p>
    <w:p w:rsidR="00511D4D" w:rsidRPr="00511D4D" w:rsidRDefault="00511D4D" w:rsidP="00511D4D">
      <w:pPr>
        <w:ind w:left="2160" w:hanging="1800"/>
        <w:rPr>
          <w:rFonts w:ascii="Book Antiqua" w:hAnsi="Book Antiqua"/>
          <w:i/>
          <w:sz w:val="22"/>
          <w:szCs w:val="22"/>
        </w:rPr>
      </w:pPr>
      <w:r w:rsidRPr="00D75813">
        <w:rPr>
          <w:rFonts w:ascii="Book Antiqua" w:hAnsi="Book Antiqua"/>
          <w:sz w:val="22"/>
          <w:szCs w:val="22"/>
        </w:rPr>
        <w:t>Title:</w:t>
      </w:r>
      <w:r w:rsidRPr="00D75813">
        <w:rPr>
          <w:rFonts w:ascii="Book Antiqua" w:hAnsi="Book Antiqua"/>
          <w:sz w:val="22"/>
          <w:szCs w:val="22"/>
        </w:rPr>
        <w:tab/>
      </w:r>
      <w:r w:rsidRPr="00511D4D">
        <w:rPr>
          <w:rFonts w:ascii="Book Antiqua" w:hAnsi="Book Antiqua"/>
          <w:i/>
          <w:sz w:val="22"/>
          <w:szCs w:val="22"/>
        </w:rPr>
        <w:t>The Neural Correlates of Emotional Numbing and Nicotine Use in Veterans during Wake and REM: An [</w:t>
      </w:r>
      <w:r w:rsidRPr="00511D4D">
        <w:rPr>
          <w:rFonts w:ascii="Book Antiqua" w:hAnsi="Book Antiqua"/>
          <w:i/>
          <w:sz w:val="22"/>
          <w:szCs w:val="22"/>
          <w:vertAlign w:val="superscript"/>
        </w:rPr>
        <w:t>18</w:t>
      </w:r>
      <w:r w:rsidRPr="00511D4D">
        <w:rPr>
          <w:rFonts w:ascii="Book Antiqua" w:hAnsi="Book Antiqua"/>
          <w:i/>
          <w:sz w:val="22"/>
          <w:szCs w:val="22"/>
        </w:rPr>
        <w:t>F]-FDG PET Imaging Study</w:t>
      </w:r>
    </w:p>
    <w:p w:rsidR="00511D4D" w:rsidRPr="00D75813" w:rsidRDefault="00511D4D" w:rsidP="00511D4D">
      <w:pPr>
        <w:ind w:left="2160" w:hanging="1800"/>
        <w:rPr>
          <w:rFonts w:ascii="Book Antiqua" w:hAnsi="Book Antiqua"/>
          <w:sz w:val="22"/>
          <w:szCs w:val="22"/>
        </w:rPr>
      </w:pPr>
      <w:r w:rsidRPr="00D75813">
        <w:rPr>
          <w:rFonts w:ascii="Book Antiqua" w:hAnsi="Book Antiqua"/>
          <w:sz w:val="22"/>
          <w:szCs w:val="22"/>
        </w:rPr>
        <w:t>Role:</w:t>
      </w:r>
      <w:r w:rsidRPr="00D75813">
        <w:rPr>
          <w:rFonts w:ascii="Book Antiqua" w:hAnsi="Book Antiqua"/>
          <w:sz w:val="22"/>
          <w:szCs w:val="22"/>
        </w:rPr>
        <w:tab/>
      </w:r>
      <w:r>
        <w:rPr>
          <w:rFonts w:ascii="Book Antiqua" w:hAnsi="Book Antiqua"/>
          <w:sz w:val="22"/>
          <w:szCs w:val="22"/>
        </w:rPr>
        <w:t>committee member</w:t>
      </w:r>
    </w:p>
    <w:p w:rsidR="00511D4D" w:rsidRPr="00D75813" w:rsidRDefault="00511D4D" w:rsidP="00511D4D">
      <w:pPr>
        <w:ind w:firstLine="360"/>
        <w:rPr>
          <w:rFonts w:ascii="Book Antiqua" w:hAnsi="Book Antiqua"/>
          <w:sz w:val="22"/>
          <w:szCs w:val="22"/>
        </w:rPr>
      </w:pPr>
      <w:r w:rsidRPr="00D75813">
        <w:rPr>
          <w:rFonts w:ascii="Book Antiqua" w:hAnsi="Book Antiqua"/>
          <w:sz w:val="22"/>
          <w:szCs w:val="22"/>
        </w:rPr>
        <w:t>Location:</w:t>
      </w:r>
      <w:r w:rsidRPr="00D75813">
        <w:rPr>
          <w:rFonts w:ascii="Book Antiqua" w:hAnsi="Book Antiqua"/>
          <w:sz w:val="22"/>
          <w:szCs w:val="22"/>
        </w:rPr>
        <w:tab/>
      </w:r>
      <w:r w:rsidRPr="00D75813">
        <w:rPr>
          <w:rFonts w:ascii="Book Antiqua" w:hAnsi="Book Antiqua"/>
          <w:sz w:val="22"/>
          <w:szCs w:val="22"/>
        </w:rPr>
        <w:tab/>
        <w:t>Department of Psychology, University of Pittsburgh</w:t>
      </w:r>
    </w:p>
    <w:p w:rsidR="00511D4D" w:rsidRDefault="00511D4D" w:rsidP="00511D4D">
      <w:pPr>
        <w:ind w:firstLine="360"/>
        <w:rPr>
          <w:rFonts w:ascii="Book Antiqua" w:hAnsi="Book Antiqua"/>
          <w:sz w:val="22"/>
          <w:szCs w:val="22"/>
        </w:rPr>
      </w:pPr>
      <w:r w:rsidRPr="00D75813">
        <w:rPr>
          <w:rFonts w:ascii="Book Antiqua" w:hAnsi="Book Antiqua"/>
          <w:sz w:val="22"/>
          <w:szCs w:val="22"/>
        </w:rPr>
        <w:t>Date:</w:t>
      </w:r>
      <w:r w:rsidRPr="00D75813">
        <w:rPr>
          <w:rFonts w:ascii="Book Antiqua" w:hAnsi="Book Antiqua"/>
          <w:sz w:val="22"/>
          <w:szCs w:val="22"/>
        </w:rPr>
        <w:tab/>
      </w:r>
      <w:r w:rsidRPr="00D75813">
        <w:rPr>
          <w:rFonts w:ascii="Book Antiqua" w:hAnsi="Book Antiqua"/>
          <w:sz w:val="22"/>
          <w:szCs w:val="22"/>
        </w:rPr>
        <w:tab/>
        <w:t>2012</w:t>
      </w:r>
    </w:p>
    <w:p w:rsidR="00511D4D" w:rsidRPr="00D75813" w:rsidRDefault="00511D4D" w:rsidP="00D75813">
      <w:pPr>
        <w:ind w:firstLine="360"/>
        <w:rPr>
          <w:rFonts w:ascii="Book Antiqua" w:hAnsi="Book Antiqua"/>
          <w:sz w:val="22"/>
          <w:szCs w:val="22"/>
        </w:rPr>
      </w:pPr>
    </w:p>
    <w:p w:rsidR="00666EB4" w:rsidRDefault="00666EB4" w:rsidP="00D27B6F">
      <w:pPr>
        <w:ind w:left="720" w:hanging="720"/>
        <w:rPr>
          <w:rFonts w:ascii="Book Antiqua" w:hAnsi="Book Antiqua"/>
          <w:b/>
          <w:sz w:val="22"/>
          <w:szCs w:val="22"/>
        </w:rPr>
      </w:pPr>
      <w:r>
        <w:rPr>
          <w:rFonts w:ascii="Book Antiqua" w:hAnsi="Book Antiqua"/>
          <w:b/>
          <w:sz w:val="22"/>
          <w:szCs w:val="22"/>
        </w:rPr>
        <w:t xml:space="preserve">Trainee Research </w:t>
      </w:r>
      <w:r w:rsidR="00737DF8">
        <w:rPr>
          <w:rFonts w:ascii="Book Antiqua" w:hAnsi="Book Antiqua"/>
          <w:b/>
          <w:sz w:val="22"/>
          <w:szCs w:val="22"/>
        </w:rPr>
        <w:t xml:space="preserve">and Career </w:t>
      </w:r>
      <w:r>
        <w:rPr>
          <w:rFonts w:ascii="Book Antiqua" w:hAnsi="Book Antiqua"/>
          <w:b/>
          <w:sz w:val="22"/>
          <w:szCs w:val="22"/>
        </w:rPr>
        <w:t>Awards</w:t>
      </w:r>
    </w:p>
    <w:p w:rsidR="00666EB4" w:rsidRDefault="00666EB4" w:rsidP="00D27B6F">
      <w:pPr>
        <w:ind w:left="720" w:hanging="720"/>
        <w:rPr>
          <w:rFonts w:ascii="Book Antiqua" w:hAnsi="Book Antiqua"/>
          <w:b/>
          <w:sz w:val="22"/>
          <w:szCs w:val="22"/>
        </w:rPr>
      </w:pPr>
    </w:p>
    <w:p w:rsidR="00666EB4" w:rsidRPr="00327AC1" w:rsidRDefault="00666EB4" w:rsidP="00666EB4">
      <w:pPr>
        <w:ind w:firstLine="360"/>
        <w:rPr>
          <w:rFonts w:ascii="Book Antiqua" w:hAnsi="Book Antiqua"/>
          <w:sz w:val="22"/>
          <w:szCs w:val="22"/>
        </w:rPr>
      </w:pPr>
      <w:r w:rsidRPr="00327AC1">
        <w:rPr>
          <w:rFonts w:ascii="Book Antiqua" w:hAnsi="Book Antiqua"/>
          <w:sz w:val="22"/>
          <w:szCs w:val="22"/>
        </w:rPr>
        <w:t xml:space="preserve">Trainee: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Stephanie Holm, MD</w:t>
      </w:r>
    </w:p>
    <w:p w:rsidR="00666EB4" w:rsidRDefault="00666EB4" w:rsidP="00666EB4">
      <w:pPr>
        <w:ind w:firstLine="360"/>
        <w:rPr>
          <w:rFonts w:ascii="Book Antiqua" w:hAnsi="Book Antiqua"/>
          <w:sz w:val="22"/>
          <w:szCs w:val="22"/>
        </w:rPr>
      </w:pPr>
      <w:r>
        <w:rPr>
          <w:rFonts w:ascii="Book Antiqua" w:hAnsi="Book Antiqua"/>
          <w:sz w:val="22"/>
          <w:szCs w:val="22"/>
        </w:rPr>
        <w:t>Award:</w:t>
      </w:r>
      <w:r>
        <w:rPr>
          <w:rFonts w:ascii="Book Antiqua" w:hAnsi="Book Antiqua"/>
          <w:sz w:val="22"/>
          <w:szCs w:val="22"/>
        </w:rPr>
        <w:tab/>
      </w:r>
      <w:r>
        <w:rPr>
          <w:rFonts w:ascii="Book Antiqua" w:hAnsi="Book Antiqua"/>
          <w:sz w:val="22"/>
          <w:szCs w:val="22"/>
        </w:rPr>
        <w:tab/>
        <w:t>Bert and Sally O’Malley Award for Outstanding Medical Student Research</w:t>
      </w:r>
    </w:p>
    <w:p w:rsidR="00666EB4" w:rsidRPr="00327AC1" w:rsidRDefault="00666EB4" w:rsidP="00BA7D5E">
      <w:pPr>
        <w:ind w:firstLine="360"/>
        <w:rPr>
          <w:rFonts w:ascii="Book Antiqua" w:hAnsi="Book Antiqua"/>
          <w:sz w:val="22"/>
          <w:szCs w:val="22"/>
        </w:rPr>
      </w:pPr>
      <w:r>
        <w:rPr>
          <w:rFonts w:ascii="Book Antiqua" w:hAnsi="Book Antiqua"/>
          <w:sz w:val="22"/>
          <w:szCs w:val="22"/>
        </w:rPr>
        <w:t>Awarded by</w:t>
      </w:r>
      <w:r w:rsidRPr="00327AC1">
        <w:rPr>
          <w:rFonts w:ascii="Book Antiqua" w:hAnsi="Book Antiqua"/>
          <w:sz w:val="22"/>
          <w:szCs w:val="22"/>
        </w:rPr>
        <w:t>:</w:t>
      </w:r>
      <w:r w:rsidRPr="00327AC1">
        <w:rPr>
          <w:rFonts w:ascii="Book Antiqua" w:hAnsi="Book Antiqua"/>
          <w:sz w:val="22"/>
          <w:szCs w:val="22"/>
        </w:rPr>
        <w:tab/>
        <w:t>University of Pittsburgh</w:t>
      </w:r>
      <w:r>
        <w:rPr>
          <w:rFonts w:ascii="Book Antiqua" w:hAnsi="Book Antiqua"/>
          <w:sz w:val="22"/>
          <w:szCs w:val="22"/>
        </w:rPr>
        <w:t xml:space="preserve"> School of Medicine</w:t>
      </w:r>
    </w:p>
    <w:p w:rsidR="00666EB4" w:rsidRPr="00327AC1" w:rsidRDefault="00666EB4" w:rsidP="00666EB4">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4/2011</w:t>
      </w:r>
    </w:p>
    <w:p w:rsidR="00666EB4" w:rsidRDefault="00666EB4" w:rsidP="00D27B6F">
      <w:pPr>
        <w:ind w:left="720" w:hanging="720"/>
        <w:rPr>
          <w:rFonts w:ascii="Book Antiqua" w:hAnsi="Book Antiqua"/>
          <w:b/>
          <w:sz w:val="22"/>
          <w:szCs w:val="22"/>
        </w:rPr>
      </w:pPr>
    </w:p>
    <w:p w:rsidR="004169AF" w:rsidRDefault="004169AF">
      <w:pPr>
        <w:rPr>
          <w:rFonts w:ascii="Book Antiqua" w:hAnsi="Book Antiqua"/>
          <w:sz w:val="22"/>
          <w:szCs w:val="22"/>
        </w:rPr>
      </w:pPr>
      <w:r>
        <w:rPr>
          <w:rFonts w:ascii="Book Antiqua" w:hAnsi="Book Antiqua"/>
          <w:sz w:val="22"/>
          <w:szCs w:val="22"/>
        </w:rPr>
        <w:br w:type="page"/>
      </w:r>
    </w:p>
    <w:p w:rsidR="00737DF8" w:rsidRPr="00327AC1" w:rsidRDefault="00737DF8" w:rsidP="00737DF8">
      <w:pPr>
        <w:ind w:firstLine="360"/>
        <w:rPr>
          <w:rFonts w:ascii="Book Antiqua" w:hAnsi="Book Antiqua"/>
          <w:sz w:val="22"/>
          <w:szCs w:val="22"/>
        </w:rPr>
      </w:pPr>
      <w:r w:rsidRPr="00327AC1">
        <w:rPr>
          <w:rFonts w:ascii="Book Antiqua" w:hAnsi="Book Antiqua"/>
          <w:sz w:val="22"/>
          <w:szCs w:val="22"/>
        </w:rPr>
        <w:lastRenderedPageBreak/>
        <w:t xml:space="preserve">Trainee: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 xml:space="preserve">Judith Morgan, PhD </w:t>
      </w:r>
    </w:p>
    <w:p w:rsidR="00737DF8" w:rsidRDefault="00737DF8" w:rsidP="00737DF8">
      <w:pPr>
        <w:ind w:left="2160" w:hanging="1800"/>
        <w:rPr>
          <w:rFonts w:ascii="Book Antiqua" w:hAnsi="Book Antiqua"/>
          <w:sz w:val="22"/>
          <w:szCs w:val="22"/>
        </w:rPr>
      </w:pPr>
      <w:r>
        <w:rPr>
          <w:rFonts w:ascii="Book Antiqua" w:hAnsi="Book Antiqua"/>
          <w:sz w:val="22"/>
          <w:szCs w:val="22"/>
        </w:rPr>
        <w:t>Award:</w:t>
      </w:r>
      <w:r>
        <w:rPr>
          <w:rFonts w:ascii="Book Antiqua" w:hAnsi="Book Antiqua"/>
          <w:sz w:val="22"/>
          <w:szCs w:val="22"/>
        </w:rPr>
        <w:tab/>
        <w:t xml:space="preserve">Career Education and Enhancement for Health Care Research Diversity (CEED) Program </w:t>
      </w:r>
    </w:p>
    <w:p w:rsidR="00737DF8" w:rsidRPr="00327AC1" w:rsidRDefault="00737DF8" w:rsidP="00737DF8">
      <w:pPr>
        <w:ind w:firstLine="360"/>
        <w:rPr>
          <w:rFonts w:ascii="Book Antiqua" w:hAnsi="Book Antiqua"/>
          <w:sz w:val="22"/>
          <w:szCs w:val="22"/>
        </w:rPr>
      </w:pPr>
      <w:r>
        <w:rPr>
          <w:rFonts w:ascii="Book Antiqua" w:hAnsi="Book Antiqua"/>
          <w:sz w:val="22"/>
          <w:szCs w:val="22"/>
        </w:rPr>
        <w:t>Awarded by</w:t>
      </w:r>
      <w:r w:rsidRPr="00327AC1">
        <w:rPr>
          <w:rFonts w:ascii="Book Antiqua" w:hAnsi="Book Antiqua"/>
          <w:sz w:val="22"/>
          <w:szCs w:val="22"/>
        </w:rPr>
        <w:t>:</w:t>
      </w:r>
      <w:r w:rsidRPr="00327AC1">
        <w:rPr>
          <w:rFonts w:ascii="Book Antiqua" w:hAnsi="Book Antiqua"/>
          <w:sz w:val="22"/>
          <w:szCs w:val="22"/>
        </w:rPr>
        <w:tab/>
        <w:t>University of Pittsburgh</w:t>
      </w:r>
      <w:r>
        <w:rPr>
          <w:rFonts w:ascii="Book Antiqua" w:hAnsi="Book Antiqua"/>
          <w:sz w:val="22"/>
          <w:szCs w:val="22"/>
        </w:rPr>
        <w:t xml:space="preserve"> School of Medicine</w:t>
      </w:r>
    </w:p>
    <w:p w:rsidR="00737DF8" w:rsidRPr="00327AC1" w:rsidRDefault="00737DF8" w:rsidP="00737DF8">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7/2013-</w:t>
      </w:r>
    </w:p>
    <w:p w:rsidR="00737DF8" w:rsidRDefault="00737DF8" w:rsidP="00FE202B">
      <w:pPr>
        <w:rPr>
          <w:rFonts w:ascii="Arial" w:hAnsi="Arial" w:cs="Arial"/>
          <w:b/>
          <w:bCs/>
          <w:i/>
          <w:iCs/>
          <w:color w:val="111155"/>
          <w:sz w:val="31"/>
          <w:szCs w:val="31"/>
          <w:shd w:val="clear" w:color="auto" w:fill="FFFFFF"/>
        </w:rPr>
      </w:pPr>
    </w:p>
    <w:p w:rsidR="001629D8" w:rsidRPr="00327AC1" w:rsidRDefault="001629D8" w:rsidP="00FE202B">
      <w:pPr>
        <w:rPr>
          <w:rFonts w:ascii="Book Antiqua" w:hAnsi="Book Antiqua"/>
          <w:b/>
          <w:sz w:val="22"/>
          <w:szCs w:val="22"/>
        </w:rPr>
      </w:pPr>
      <w:r w:rsidRPr="00327AC1">
        <w:rPr>
          <w:rFonts w:ascii="Book Antiqua" w:hAnsi="Book Antiqua"/>
          <w:b/>
          <w:sz w:val="22"/>
          <w:szCs w:val="22"/>
        </w:rPr>
        <w:t>University Lectures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Processing of Reward and Positive Affect in Childhood Depression: A Proposed Study of Emotion Regulation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3/2003</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 and WPIC 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Choosing a Research Focus</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9/2004</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Clinical Licensure Considerations</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12/2004</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Arial" w:hAnsi="Arial" w:cs="+mj-cs"/>
          <w:color w:val="333399"/>
          <w:sz w:val="88"/>
          <w:szCs w:val="88"/>
        </w:rPr>
        <w:t xml:space="preserve"> </w:t>
      </w:r>
      <w:r w:rsidRPr="00327AC1">
        <w:rPr>
          <w:rFonts w:ascii="Arial" w:hAnsi="Arial" w:cs="+mj-cs"/>
          <w:color w:val="333399"/>
          <w:sz w:val="88"/>
          <w:szCs w:val="88"/>
        </w:rPr>
        <w:tab/>
      </w:r>
      <w:r w:rsidRPr="00327AC1">
        <w:rPr>
          <w:rFonts w:ascii="Book Antiqua" w:hAnsi="Book Antiqua"/>
          <w:i/>
          <w:sz w:val="22"/>
          <w:szCs w:val="22"/>
        </w:rPr>
        <w:t>Reward Processing as an Indication of Altered Positive Affect in Child and Adolescent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3/2005</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 and WPIC faculty, fellows, and residents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Reward Processing in Children and Adolescents with Depression: Behavioral and fMRI Evidence</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9/2005</w:t>
      </w:r>
    </w:p>
    <w:p w:rsidR="001629D8" w:rsidRPr="00327AC1" w:rsidRDefault="001629D8" w:rsidP="00267B4C">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Biennial Child and Adolescent Depression Consortium Meeting, Pittsburgh, PA</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international group of pediatric depression researchers</w:t>
      </w:r>
    </w:p>
    <w:p w:rsidR="001629D8" w:rsidRPr="00327AC1" w:rsidRDefault="001629D8" w:rsidP="00D855EC">
      <w:pPr>
        <w:ind w:left="720" w:hanging="360"/>
        <w:rPr>
          <w:rFonts w:ascii="Book Antiqua" w:hAnsi="Book Antiqua"/>
          <w:b/>
          <w:sz w:val="22"/>
          <w:szCs w:val="22"/>
        </w:rPr>
      </w:pPr>
    </w:p>
    <w:p w:rsidR="001629D8" w:rsidRPr="00327AC1" w:rsidRDefault="001629D8" w:rsidP="00D855EC">
      <w:pPr>
        <w:pStyle w:val="BodyTextIndent"/>
        <w:ind w:left="2160" w:hanging="1800"/>
        <w:rPr>
          <w:rFonts w:ascii="Book Antiqua" w:hAnsi="Book Antiqua"/>
          <w:bCs/>
          <w:sz w:val="22"/>
          <w:szCs w:val="22"/>
        </w:rPr>
      </w:pPr>
      <w:r w:rsidRPr="00327AC1">
        <w:rPr>
          <w:rFonts w:ascii="Book Antiqua" w:hAnsi="Book Antiqua"/>
          <w:bCs/>
          <w:sz w:val="22"/>
          <w:szCs w:val="22"/>
        </w:rPr>
        <w:t xml:space="preserve">Title: </w:t>
      </w:r>
      <w:r w:rsidRPr="00327AC1">
        <w:rPr>
          <w:rFonts w:ascii="Book Antiqua" w:hAnsi="Book Antiqua"/>
          <w:bCs/>
          <w:sz w:val="22"/>
          <w:szCs w:val="22"/>
        </w:rPr>
        <w:tab/>
      </w:r>
      <w:r w:rsidRPr="00327AC1">
        <w:rPr>
          <w:rFonts w:ascii="Book Antiqua" w:hAnsi="Book Antiqua"/>
          <w:bCs/>
          <w:i/>
          <w:sz w:val="22"/>
          <w:szCs w:val="22"/>
        </w:rPr>
        <w:t>Altered Reward Processing in Child and Adolescent Depression: Behavioral and fMRI Evidence</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Date: </w:t>
      </w:r>
      <w:r w:rsidRPr="00327AC1">
        <w:rPr>
          <w:rFonts w:ascii="Book Antiqua" w:hAnsi="Book Antiqua"/>
          <w:bCs/>
          <w:sz w:val="22"/>
          <w:szCs w:val="22"/>
        </w:rPr>
        <w:tab/>
      </w:r>
      <w:r w:rsidRPr="00327AC1">
        <w:rPr>
          <w:rFonts w:ascii="Book Antiqua" w:hAnsi="Book Antiqua"/>
          <w:bCs/>
          <w:sz w:val="22"/>
          <w:szCs w:val="22"/>
        </w:rPr>
        <w:tab/>
        <w:t>1/2006</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Venue: </w:t>
      </w:r>
      <w:r w:rsidRPr="00327AC1">
        <w:rPr>
          <w:rFonts w:ascii="Book Antiqua" w:hAnsi="Book Antiqua"/>
          <w:bCs/>
          <w:sz w:val="22"/>
          <w:szCs w:val="22"/>
        </w:rPr>
        <w:tab/>
      </w:r>
      <w:r w:rsidRPr="00327AC1">
        <w:rPr>
          <w:rFonts w:ascii="Book Antiqua" w:hAnsi="Book Antiqua"/>
          <w:bCs/>
          <w:sz w:val="22"/>
          <w:szCs w:val="22"/>
        </w:rPr>
        <w:tab/>
        <w:t>Department of Psychology Brown Bag Seminar, University of Pittsburgh</w:t>
      </w:r>
    </w:p>
    <w:p w:rsidR="001629D8" w:rsidRPr="00327AC1" w:rsidRDefault="001629D8" w:rsidP="00D855EC">
      <w:pPr>
        <w:pStyle w:val="BodyTextIndent"/>
        <w:ind w:left="720" w:hanging="360"/>
        <w:rPr>
          <w:rFonts w:ascii="Book Antiqua" w:hAnsi="Book Antiqua"/>
          <w:bCs/>
          <w:sz w:val="22"/>
          <w:szCs w:val="22"/>
        </w:rPr>
      </w:pPr>
      <w:r w:rsidRPr="00327AC1">
        <w:rPr>
          <w:rFonts w:ascii="Book Antiqua" w:hAnsi="Book Antiqua"/>
          <w:bCs/>
          <w:sz w:val="22"/>
          <w:szCs w:val="22"/>
        </w:rPr>
        <w:t xml:space="preserve">Audience: </w:t>
      </w:r>
      <w:r w:rsidRPr="00327AC1">
        <w:rPr>
          <w:rFonts w:ascii="Book Antiqua" w:hAnsi="Book Antiqua"/>
          <w:bCs/>
          <w:sz w:val="22"/>
          <w:szCs w:val="22"/>
        </w:rPr>
        <w:tab/>
      </w:r>
      <w:r w:rsidRPr="00327AC1">
        <w:rPr>
          <w:rFonts w:ascii="Book Antiqua" w:hAnsi="Book Antiqua"/>
          <w:bCs/>
          <w:sz w:val="22"/>
          <w:szCs w:val="22"/>
        </w:rPr>
        <w:tab/>
        <w:t>faculty and graduate students in psychology department</w:t>
      </w:r>
    </w:p>
    <w:p w:rsidR="001629D8" w:rsidRPr="00327AC1" w:rsidRDefault="001629D8" w:rsidP="00D855EC">
      <w:pPr>
        <w:pStyle w:val="BodyTextIndent"/>
        <w:ind w:left="720" w:hanging="360"/>
        <w:rPr>
          <w:rFonts w:ascii="Book Antiqua" w:hAnsi="Book Antiqua"/>
          <w:bCs/>
          <w:sz w:val="22"/>
          <w:szCs w:val="22"/>
        </w:rPr>
      </w:pP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bCs/>
          <w:sz w:val="22"/>
          <w:szCs w:val="22"/>
        </w:rPr>
        <w:t xml:space="preserve">Title: </w:t>
      </w:r>
      <w:r w:rsidRPr="00327AC1">
        <w:rPr>
          <w:rFonts w:ascii="Book Antiqua" w:hAnsi="Book Antiqua"/>
          <w:bCs/>
          <w:sz w:val="22"/>
          <w:szCs w:val="22"/>
        </w:rPr>
        <w:tab/>
      </w:r>
      <w:r w:rsidRPr="00327AC1">
        <w:rPr>
          <w:rFonts w:ascii="Book Antiqua" w:hAnsi="Book Antiqua"/>
          <w:bCs/>
          <w:sz w:val="22"/>
          <w:szCs w:val="22"/>
        </w:rPr>
        <w:tab/>
      </w:r>
      <w:r w:rsidRPr="00327AC1">
        <w:rPr>
          <w:rFonts w:ascii="Book Antiqua" w:hAnsi="Book Antiqua"/>
          <w:i/>
          <w:sz w:val="22"/>
          <w:szCs w:val="22"/>
        </w:rPr>
        <w:t>Anger, Anxiety, and Adolescence</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11/2006</w:t>
      </w:r>
    </w:p>
    <w:p w:rsidR="001629D8" w:rsidRPr="00327AC1" w:rsidRDefault="002F1FFE" w:rsidP="00D855EC">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t>
      </w:r>
      <w:r w:rsidR="001629D8" w:rsidRPr="00327AC1">
        <w:rPr>
          <w:rFonts w:ascii="Book Antiqua" w:hAnsi="Book Antiqua"/>
          <w:sz w:val="22"/>
          <w:szCs w:val="22"/>
        </w:rPr>
        <w:t>Wide Journal Club</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Chair for presentation by resident, Daisy Klingman, MD</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267B4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Neural Response to Reward and Threat in Adolescents with Anxiety and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lastRenderedPageBreak/>
        <w:t>Date:</w:t>
      </w:r>
      <w:r w:rsidRPr="00327AC1">
        <w:rPr>
          <w:rFonts w:ascii="Book Antiqua" w:hAnsi="Book Antiqua"/>
          <w:sz w:val="22"/>
          <w:szCs w:val="22"/>
        </w:rPr>
        <w:tab/>
      </w:r>
      <w:r w:rsidRPr="00327AC1">
        <w:rPr>
          <w:rFonts w:ascii="Book Antiqua" w:hAnsi="Book Antiqua"/>
          <w:sz w:val="22"/>
          <w:szCs w:val="22"/>
        </w:rPr>
        <w:tab/>
        <w:t>9/2007</w:t>
      </w:r>
    </w:p>
    <w:p w:rsidR="001629D8" w:rsidRPr="00327AC1" w:rsidRDefault="001629D8" w:rsidP="00BA7D5E">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00BA7D5E">
        <w:rPr>
          <w:rFonts w:ascii="Book Antiqua" w:hAnsi="Book Antiqua"/>
          <w:sz w:val="22"/>
          <w:szCs w:val="22"/>
        </w:rPr>
        <w:tab/>
      </w:r>
      <w:r w:rsidRPr="00327AC1">
        <w:rPr>
          <w:rFonts w:ascii="Book Antiqua" w:hAnsi="Book Antiqua"/>
          <w:sz w:val="22"/>
          <w:szCs w:val="22"/>
        </w:rPr>
        <w:t>Biennial Child and Adolescent Depression Consortium Meeting, Pittsburgh, PA</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international group of pediatric depression researchers</w:t>
      </w:r>
    </w:p>
    <w:p w:rsidR="001629D8" w:rsidRPr="00327AC1" w:rsidRDefault="001629D8" w:rsidP="00D855EC">
      <w:pPr>
        <w:ind w:left="720" w:hanging="360"/>
        <w:rPr>
          <w:rFonts w:ascii="Book Antiqua" w:hAnsi="Book Antiqua"/>
          <w:b/>
          <w:sz w:val="22"/>
          <w:szCs w:val="22"/>
        </w:rPr>
      </w:pPr>
    </w:p>
    <w:p w:rsidR="001629D8" w:rsidRPr="00327AC1" w:rsidRDefault="001629D8" w:rsidP="00FE202B">
      <w:pPr>
        <w:ind w:firstLine="36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Genes, Depression, and Mothering</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 xml:space="preserve">Date: </w:t>
      </w:r>
      <w:r w:rsidRPr="00327AC1">
        <w:rPr>
          <w:rFonts w:ascii="Book Antiqua" w:hAnsi="Book Antiqua"/>
          <w:sz w:val="22"/>
          <w:szCs w:val="22"/>
        </w:rPr>
        <w:tab/>
      </w:r>
      <w:r w:rsidRPr="00327AC1">
        <w:rPr>
          <w:rFonts w:ascii="Book Antiqua" w:hAnsi="Book Antiqua"/>
          <w:sz w:val="22"/>
          <w:szCs w:val="22"/>
        </w:rPr>
        <w:tab/>
        <w:t>11/2007</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sidR="002F1FFE" w:rsidRPr="00327AC1">
        <w:rPr>
          <w:rFonts w:ascii="Book Antiqua" w:hAnsi="Book Antiqua"/>
          <w:sz w:val="22"/>
          <w:szCs w:val="22"/>
        </w:rPr>
        <w:t>WPIC-Wide Journal Club</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Chair for presentation by resident, Kalonda Bradshaw, MD</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1629D8" w:rsidRPr="00327AC1" w:rsidRDefault="001629D8" w:rsidP="00D855EC">
      <w:pPr>
        <w:pStyle w:val="BodyTextIndent"/>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 xml:space="preserve">Normal Development of Reward Function during Adolescence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3/2008</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Child Psychiatry Research Colloquium</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visiting expert</w:t>
      </w:r>
      <w:r w:rsidR="002F1FFE" w:rsidRPr="00327AC1">
        <w:rPr>
          <w:rFonts w:ascii="Book Antiqua" w:hAnsi="Book Antiqua"/>
          <w:sz w:val="22"/>
          <w:szCs w:val="22"/>
        </w:rPr>
        <w:t>s</w:t>
      </w:r>
      <w:r w:rsidRPr="00327AC1">
        <w:rPr>
          <w:rFonts w:ascii="Book Antiqua" w:hAnsi="Book Antiqua"/>
          <w:sz w:val="22"/>
          <w:szCs w:val="22"/>
        </w:rPr>
        <w:t xml:space="preserve"> and WPIC faculty, fellows, and residents</w:t>
      </w:r>
    </w:p>
    <w:p w:rsidR="001629D8" w:rsidRPr="00327AC1" w:rsidRDefault="001629D8" w:rsidP="00D855EC">
      <w:pPr>
        <w:ind w:left="720" w:hanging="360"/>
        <w:rPr>
          <w:rFonts w:ascii="Book Antiqua" w:hAnsi="Book Antiqua"/>
          <w:sz w:val="22"/>
          <w:szCs w:val="22"/>
        </w:rPr>
      </w:pPr>
    </w:p>
    <w:p w:rsidR="001629D8" w:rsidRPr="00327AC1" w:rsidRDefault="001629D8" w:rsidP="00267B4C">
      <w:pPr>
        <w:pStyle w:val="BodyTextIndent"/>
        <w:ind w:left="2160" w:hanging="180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Developmental Affective Neuroscience of Depression: Scientific and Career Lessons</w:t>
      </w:r>
    </w:p>
    <w:p w:rsidR="001629D8" w:rsidRPr="00327AC1" w:rsidRDefault="001629D8" w:rsidP="00D855EC">
      <w:pPr>
        <w:pStyle w:val="BodyTextIndent"/>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3/2009</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 xml:space="preserve">WPIC Clinical Internship Didactic Meeting </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clinical psychology interns</w:t>
      </w:r>
    </w:p>
    <w:p w:rsidR="001629D8" w:rsidRPr="00327AC1" w:rsidRDefault="001629D8" w:rsidP="00D855EC">
      <w:pPr>
        <w:ind w:left="720" w:hanging="360"/>
        <w:rPr>
          <w:rFonts w:ascii="Book Antiqua" w:hAnsi="Book Antiqua"/>
          <w:sz w:val="22"/>
          <w:szCs w:val="22"/>
        </w:rPr>
      </w:pPr>
    </w:p>
    <w:p w:rsidR="001629D8" w:rsidRPr="00327AC1" w:rsidRDefault="001629D8" w:rsidP="00D855EC">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Adolescence without the Fun: Examining Reward Function in Depression</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11/2009</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Department of Psychology Cognitive Brown Bag Seminar, University of Pittsburgh</w:t>
      </w:r>
    </w:p>
    <w:p w:rsidR="001629D8" w:rsidRPr="00327AC1" w:rsidRDefault="001629D8" w:rsidP="00D855EC">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and graduate students in psychology department</w:t>
      </w:r>
    </w:p>
    <w:p w:rsidR="001629D8" w:rsidRPr="00327AC1" w:rsidRDefault="001629D8" w:rsidP="00D855EC">
      <w:pPr>
        <w:ind w:left="720" w:hanging="360"/>
        <w:rPr>
          <w:rFonts w:ascii="Book Antiqua" w:hAnsi="Book Antiqua"/>
          <w:sz w:val="22"/>
          <w:szCs w:val="22"/>
        </w:rPr>
      </w:pPr>
    </w:p>
    <w:p w:rsidR="001629D8" w:rsidRPr="00327AC1" w:rsidRDefault="001629D8" w:rsidP="009C055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Adolescence without the Fun: Examining Reward Function in Depression</w:t>
      </w:r>
    </w:p>
    <w:p w:rsidR="001629D8" w:rsidRPr="00327AC1" w:rsidRDefault="001629D8" w:rsidP="009C0556">
      <w:pPr>
        <w:ind w:left="720" w:hanging="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12/2009</w:t>
      </w:r>
    </w:p>
    <w:p w:rsidR="001629D8" w:rsidRPr="00327AC1" w:rsidRDefault="001629D8" w:rsidP="009C0556">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Laboratory of Neurocognitive Development, WPIC</w:t>
      </w:r>
    </w:p>
    <w:p w:rsidR="001629D8" w:rsidRPr="00327AC1" w:rsidRDefault="001629D8" w:rsidP="009C0556">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graduate students, postdoctoral fellows, and staff</w:t>
      </w:r>
    </w:p>
    <w:p w:rsidR="001629D8" w:rsidRPr="00327AC1" w:rsidRDefault="001629D8" w:rsidP="00441EC6">
      <w:pPr>
        <w:ind w:left="720" w:hanging="360"/>
        <w:rPr>
          <w:rFonts w:ascii="Book Antiqua" w:hAnsi="Book Antiqua"/>
          <w:sz w:val="22"/>
          <w:szCs w:val="22"/>
        </w:rPr>
      </w:pPr>
    </w:p>
    <w:p w:rsidR="001629D8" w:rsidRPr="00327AC1" w:rsidRDefault="001629D8" w:rsidP="00441EC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Scientific Management: Laboratory Leadership</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03/2010</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 Postdoctoral Survival Skills Seminar</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and postdoctoral fellows</w:t>
      </w:r>
    </w:p>
    <w:p w:rsidR="001629D8" w:rsidRPr="00327AC1" w:rsidRDefault="001629D8" w:rsidP="00441EC6">
      <w:pPr>
        <w:ind w:firstLine="360"/>
        <w:rPr>
          <w:rFonts w:ascii="Book Antiqua" w:hAnsi="Book Antiqua"/>
          <w:sz w:val="22"/>
          <w:szCs w:val="22"/>
        </w:rPr>
      </w:pPr>
    </w:p>
    <w:p w:rsidR="001629D8" w:rsidRPr="00327AC1" w:rsidRDefault="001629D8" w:rsidP="00441EC6">
      <w:pPr>
        <w:ind w:firstLine="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Processing in Adolescents with Inhibited Temperament</w:t>
      </w:r>
    </w:p>
    <w:p w:rsidR="001629D8" w:rsidRPr="00327AC1" w:rsidRDefault="001629D8" w:rsidP="00441EC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03/2010</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t>
      </w:r>
      <w:r w:rsidR="002F1FFE" w:rsidRPr="00327AC1">
        <w:rPr>
          <w:rFonts w:ascii="Book Antiqua" w:hAnsi="Book Antiqua"/>
          <w:sz w:val="22"/>
          <w:szCs w:val="22"/>
        </w:rPr>
        <w:t>W</w:t>
      </w:r>
      <w:r w:rsidRPr="00327AC1">
        <w:rPr>
          <w:rFonts w:ascii="Book Antiqua" w:hAnsi="Book Antiqua"/>
          <w:sz w:val="22"/>
          <w:szCs w:val="22"/>
        </w:rPr>
        <w:t>i</w:t>
      </w:r>
      <w:r w:rsidR="002F1FFE" w:rsidRPr="00327AC1">
        <w:rPr>
          <w:rFonts w:ascii="Book Antiqua" w:hAnsi="Book Antiqua"/>
          <w:sz w:val="22"/>
          <w:szCs w:val="22"/>
        </w:rPr>
        <w:t>de J</w:t>
      </w:r>
      <w:r w:rsidRPr="00327AC1">
        <w:rPr>
          <w:rFonts w:ascii="Book Antiqua" w:hAnsi="Book Antiqua"/>
          <w:sz w:val="22"/>
          <w:szCs w:val="22"/>
        </w:rPr>
        <w:t xml:space="preserve">ournal </w:t>
      </w:r>
      <w:r w:rsidR="002F1FFE" w:rsidRPr="00327AC1">
        <w:rPr>
          <w:rFonts w:ascii="Book Antiqua" w:hAnsi="Book Antiqua"/>
          <w:sz w:val="22"/>
          <w:szCs w:val="22"/>
        </w:rPr>
        <w:t>C</w:t>
      </w:r>
      <w:r w:rsidRPr="00327AC1">
        <w:rPr>
          <w:rFonts w:ascii="Book Antiqua" w:hAnsi="Book Antiqua"/>
          <w:sz w:val="22"/>
          <w:szCs w:val="22"/>
        </w:rPr>
        <w:t>lub</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Expert panelist for presentation by psychology intern, Judith Morgan, PhD</w:t>
      </w:r>
    </w:p>
    <w:p w:rsidR="001629D8" w:rsidRPr="00327AC1" w:rsidRDefault="001629D8" w:rsidP="00441EC6">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7537F6" w:rsidRPr="00327AC1" w:rsidRDefault="007537F6" w:rsidP="00441EC6">
      <w:pPr>
        <w:pStyle w:val="BodyTextIndent"/>
        <w:ind w:left="720" w:hanging="360"/>
        <w:rPr>
          <w:rFonts w:ascii="Book Antiqua" w:hAnsi="Book Antiqua"/>
          <w:sz w:val="22"/>
          <w:szCs w:val="22"/>
        </w:rPr>
      </w:pPr>
    </w:p>
    <w:p w:rsidR="007537F6" w:rsidRPr="00327AC1" w:rsidRDefault="007537F6" w:rsidP="007537F6">
      <w:pPr>
        <w:ind w:left="720" w:hanging="36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Function in Adolescent Depression</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03/2011</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sidR="006A7FD3">
        <w:rPr>
          <w:rFonts w:ascii="Book Antiqua" w:hAnsi="Book Antiqua"/>
          <w:sz w:val="22"/>
          <w:szCs w:val="22"/>
        </w:rPr>
        <w:t>S</w:t>
      </w:r>
      <w:r w:rsidRPr="00327AC1">
        <w:rPr>
          <w:rFonts w:ascii="Book Antiqua" w:hAnsi="Book Antiqua"/>
          <w:sz w:val="22"/>
          <w:szCs w:val="22"/>
        </w:rPr>
        <w:t>eminar in Emotion</w:t>
      </w:r>
      <w:r w:rsidR="006A7FD3">
        <w:rPr>
          <w:rFonts w:ascii="Book Antiqua" w:hAnsi="Book Antiqua"/>
          <w:sz w:val="22"/>
          <w:szCs w:val="22"/>
        </w:rPr>
        <w:t xml:space="preserve">, </w:t>
      </w:r>
      <w:r w:rsidR="006A7FD3" w:rsidRPr="00327AC1">
        <w:rPr>
          <w:rFonts w:ascii="Book Antiqua" w:hAnsi="Book Antiqua"/>
          <w:sz w:val="22"/>
          <w:szCs w:val="22"/>
        </w:rPr>
        <w:t>Department of Psychology</w:t>
      </w:r>
      <w:r w:rsidR="006A7FD3">
        <w:rPr>
          <w:rFonts w:ascii="Book Antiqua" w:hAnsi="Book Antiqua"/>
          <w:sz w:val="22"/>
          <w:szCs w:val="22"/>
        </w:rPr>
        <w:t>, University of Pittsburgh</w:t>
      </w:r>
    </w:p>
    <w:p w:rsidR="007537F6" w:rsidRPr="00327AC1" w:rsidRDefault="007537F6" w:rsidP="007537F6">
      <w:pPr>
        <w:ind w:firstLine="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undergraduate students</w:t>
      </w:r>
    </w:p>
    <w:p w:rsidR="00FF0587" w:rsidRPr="00327AC1" w:rsidRDefault="00FF0587" w:rsidP="007537F6">
      <w:pPr>
        <w:ind w:firstLine="360"/>
        <w:rPr>
          <w:rFonts w:ascii="Book Antiqua" w:hAnsi="Book Antiqua"/>
          <w:sz w:val="22"/>
          <w:szCs w:val="22"/>
        </w:rPr>
      </w:pPr>
    </w:p>
    <w:p w:rsidR="00FF0587" w:rsidRPr="00327AC1" w:rsidRDefault="00FF0587" w:rsidP="00FF0587">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cs="Arial"/>
          <w:bCs/>
          <w:i/>
          <w:color w:val="000000" w:themeColor="text1"/>
          <w:sz w:val="22"/>
          <w:szCs w:val="22"/>
        </w:rPr>
        <w:t>Neural correlates of emotion processing:  A clue to the diagnostic boundaries of bipolar disorder in children?</w:t>
      </w:r>
    </w:p>
    <w:p w:rsidR="00FF0587" w:rsidRPr="00327AC1" w:rsidRDefault="00FF0587" w:rsidP="00FF0587">
      <w:pPr>
        <w:ind w:firstLine="360"/>
        <w:rPr>
          <w:rFonts w:ascii="Book Antiqua" w:hAnsi="Book Antiqua"/>
          <w:sz w:val="22"/>
          <w:szCs w:val="22"/>
        </w:rPr>
      </w:pPr>
      <w:r w:rsidRPr="00327AC1">
        <w:rPr>
          <w:rFonts w:ascii="Book Antiqua" w:hAnsi="Book Antiqua"/>
          <w:sz w:val="22"/>
          <w:szCs w:val="22"/>
        </w:rPr>
        <w:lastRenderedPageBreak/>
        <w:t>Date:</w:t>
      </w:r>
      <w:r w:rsidRPr="00327AC1">
        <w:rPr>
          <w:rFonts w:ascii="Book Antiqua" w:hAnsi="Book Antiqua"/>
          <w:sz w:val="22"/>
          <w:szCs w:val="22"/>
        </w:rPr>
        <w:tab/>
      </w:r>
      <w:r w:rsidRPr="00327AC1">
        <w:rPr>
          <w:rFonts w:ascii="Book Antiqua" w:hAnsi="Book Antiqua"/>
          <w:sz w:val="22"/>
          <w:szCs w:val="22"/>
        </w:rPr>
        <w:tab/>
        <w:t xml:space="preserve">03/2011 </w:t>
      </w:r>
    </w:p>
    <w:p w:rsidR="00FF0587" w:rsidRPr="00327AC1"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WPIC-Wide Journal Club</w:t>
      </w:r>
    </w:p>
    <w:p w:rsidR="00FF0587" w:rsidRPr="00327AC1"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Expert panelist for presentation by psychiatry resident, Danella Hafeman, MD</w:t>
      </w:r>
    </w:p>
    <w:p w:rsidR="00FF0587" w:rsidRDefault="00FF0587" w:rsidP="00FF0587">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0242A8" w:rsidRDefault="000242A8" w:rsidP="00FF0587">
      <w:pPr>
        <w:pStyle w:val="BodyTextIndent"/>
        <w:ind w:left="720" w:hanging="360"/>
        <w:rPr>
          <w:rFonts w:ascii="Book Antiqua" w:hAnsi="Book Antiqua"/>
          <w:sz w:val="22"/>
          <w:szCs w:val="22"/>
        </w:rPr>
      </w:pP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r>
      <w:r>
        <w:rPr>
          <w:rFonts w:ascii="Book Antiqua" w:hAnsi="Book Antiqua"/>
          <w:i/>
          <w:sz w:val="22"/>
          <w:szCs w:val="22"/>
        </w:rPr>
        <w:t>Reward Function in Adolescent Depression</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04/2011</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Mood, Brain, and Biology meeting</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Audience:</w:t>
      </w:r>
      <w:r>
        <w:rPr>
          <w:rFonts w:ascii="Book Antiqua" w:hAnsi="Book Antiqua"/>
          <w:sz w:val="22"/>
          <w:szCs w:val="22"/>
        </w:rPr>
        <w:tab/>
      </w:r>
      <w:r>
        <w:rPr>
          <w:rFonts w:ascii="Book Antiqua" w:hAnsi="Book Antiqua"/>
          <w:sz w:val="22"/>
          <w:szCs w:val="22"/>
        </w:rPr>
        <w:tab/>
        <w:t>WPIC faculty with interests in the biological bases of mood disorders</w:t>
      </w:r>
    </w:p>
    <w:p w:rsidR="000242A8" w:rsidRDefault="000242A8" w:rsidP="00FF0587">
      <w:pPr>
        <w:pStyle w:val="BodyTextIndent"/>
        <w:ind w:left="720" w:hanging="360"/>
        <w:rPr>
          <w:rFonts w:ascii="Book Antiqua" w:hAnsi="Book Antiqua"/>
          <w:sz w:val="22"/>
          <w:szCs w:val="22"/>
        </w:rPr>
      </w:pP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r>
      <w:r>
        <w:rPr>
          <w:rFonts w:ascii="Book Antiqua" w:hAnsi="Book Antiqua"/>
          <w:i/>
          <w:sz w:val="22"/>
          <w:szCs w:val="22"/>
        </w:rPr>
        <w:t>Neural Response to Reward in Late Adolescents with Cannabis Use Disorders</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05/2011</w:t>
      </w:r>
    </w:p>
    <w:p w:rsidR="000242A8" w:rsidRDefault="000242A8" w:rsidP="00FF0587">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Developmental Affective Science Collective</w:t>
      </w:r>
    </w:p>
    <w:p w:rsidR="000242A8" w:rsidRPr="000242A8" w:rsidRDefault="000242A8" w:rsidP="00FF0587">
      <w:pPr>
        <w:pStyle w:val="BodyTextIndent"/>
        <w:ind w:left="720" w:hanging="360"/>
        <w:rPr>
          <w:rFonts w:ascii="Book Antiqua" w:hAnsi="Book Antiqua"/>
          <w:sz w:val="22"/>
          <w:szCs w:val="22"/>
        </w:rPr>
      </w:pPr>
      <w:r>
        <w:rPr>
          <w:rFonts w:ascii="Book Antiqua" w:hAnsi="Book Antiqua"/>
          <w:sz w:val="22"/>
          <w:szCs w:val="22"/>
        </w:rPr>
        <w:t>Audience:</w:t>
      </w:r>
      <w:r>
        <w:rPr>
          <w:rFonts w:ascii="Book Antiqua" w:hAnsi="Book Antiqua"/>
          <w:sz w:val="22"/>
          <w:szCs w:val="22"/>
        </w:rPr>
        <w:tab/>
      </w:r>
      <w:r>
        <w:rPr>
          <w:rFonts w:ascii="Book Antiqua" w:hAnsi="Book Antiqua"/>
          <w:sz w:val="22"/>
          <w:szCs w:val="22"/>
        </w:rPr>
        <w:tab/>
        <w:t>faculty, postdoctoral fellows, and graduate students</w:t>
      </w:r>
    </w:p>
    <w:p w:rsidR="00EF4204" w:rsidRDefault="00EF4204" w:rsidP="00FF0587">
      <w:pPr>
        <w:pStyle w:val="BodyTextIndent"/>
        <w:ind w:left="720" w:hanging="360"/>
        <w:rPr>
          <w:rFonts w:ascii="Book Antiqua" w:hAnsi="Book Antiqua"/>
          <w:sz w:val="22"/>
          <w:szCs w:val="22"/>
        </w:rPr>
      </w:pPr>
    </w:p>
    <w:p w:rsidR="00EF4204" w:rsidRDefault="00EF4204" w:rsidP="00FF0587">
      <w:pPr>
        <w:pStyle w:val="BodyTextIndent"/>
        <w:ind w:left="720" w:hanging="36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r>
      <w:r>
        <w:rPr>
          <w:rFonts w:ascii="Book Antiqua" w:hAnsi="Book Antiqua"/>
          <w:i/>
          <w:sz w:val="22"/>
          <w:szCs w:val="22"/>
        </w:rPr>
        <w:t>Not So Fun: Reward Function and the Development of Depression in Adolescence</w:t>
      </w:r>
    </w:p>
    <w:p w:rsidR="00EF4204" w:rsidRPr="00327AC1" w:rsidRDefault="00EF4204" w:rsidP="00EF4204">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06</w:t>
      </w:r>
      <w:r w:rsidR="006E32B2">
        <w:rPr>
          <w:rFonts w:ascii="Book Antiqua" w:hAnsi="Book Antiqua"/>
          <w:sz w:val="22"/>
          <w:szCs w:val="22"/>
        </w:rPr>
        <w:t>/</w:t>
      </w:r>
      <w:r>
        <w:rPr>
          <w:rFonts w:ascii="Book Antiqua" w:hAnsi="Book Antiqua"/>
          <w:sz w:val="22"/>
          <w:szCs w:val="22"/>
        </w:rPr>
        <w:t>2011</w:t>
      </w:r>
    </w:p>
    <w:p w:rsidR="00EF4204" w:rsidRPr="00327AC1" w:rsidRDefault="00EF4204" w:rsidP="00EF4204">
      <w:pPr>
        <w:pStyle w:val="BodyTextIndent"/>
        <w:ind w:left="720" w:hanging="360"/>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WPIC Annual Research Day</w:t>
      </w:r>
    </w:p>
    <w:p w:rsidR="00EF4204" w:rsidRPr="00327AC1" w:rsidRDefault="00EF4204" w:rsidP="00EF4204">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Invited speaker</w:t>
      </w:r>
    </w:p>
    <w:p w:rsidR="00EF4204" w:rsidRDefault="00EF4204" w:rsidP="00EF4204">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 xml:space="preserve">faculty, </w:t>
      </w:r>
      <w:r>
        <w:rPr>
          <w:rFonts w:ascii="Book Antiqua" w:hAnsi="Book Antiqua"/>
          <w:sz w:val="22"/>
          <w:szCs w:val="22"/>
        </w:rPr>
        <w:t>fellows, residents, students, staff</w:t>
      </w:r>
    </w:p>
    <w:p w:rsidR="006F147D" w:rsidRDefault="006F147D" w:rsidP="00EF4204">
      <w:pPr>
        <w:pStyle w:val="BodyTextIndent"/>
        <w:ind w:left="720" w:hanging="360"/>
        <w:rPr>
          <w:rFonts w:ascii="Book Antiqua" w:hAnsi="Book Antiqua"/>
          <w:sz w:val="22"/>
          <w:szCs w:val="22"/>
        </w:rPr>
      </w:pPr>
    </w:p>
    <w:p w:rsidR="006F147D" w:rsidRPr="00327AC1" w:rsidRDefault="006F147D" w:rsidP="006F147D">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Pr>
          <w:rFonts w:ascii="Book Antiqua" w:hAnsi="Book Antiqua" w:cs="Arial"/>
          <w:bCs/>
          <w:i/>
          <w:color w:val="000000" w:themeColor="text1"/>
          <w:sz w:val="22"/>
          <w:szCs w:val="22"/>
        </w:rPr>
        <w:t>Early Stress and the OFC</w:t>
      </w:r>
    </w:p>
    <w:p w:rsidR="006F147D" w:rsidRPr="00327AC1" w:rsidRDefault="006F147D" w:rsidP="006F147D">
      <w:pPr>
        <w:ind w:firstLine="36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w:t>
      </w:r>
      <w:r>
        <w:rPr>
          <w:rFonts w:ascii="Book Antiqua" w:hAnsi="Book Antiqua"/>
          <w:sz w:val="22"/>
          <w:szCs w:val="22"/>
        </w:rPr>
        <w:t>6</w:t>
      </w:r>
      <w:r w:rsidRPr="00327AC1">
        <w:rPr>
          <w:rFonts w:ascii="Book Antiqua" w:hAnsi="Book Antiqua"/>
          <w:sz w:val="22"/>
          <w:szCs w:val="22"/>
        </w:rPr>
        <w:t xml:space="preserve">/2011 </w:t>
      </w:r>
    </w:p>
    <w:p w:rsidR="006F147D" w:rsidRPr="00327AC1"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WPIC-Wide Journal Club</w:t>
      </w:r>
    </w:p>
    <w:p w:rsidR="006F147D" w:rsidRPr="00327AC1"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 xml:space="preserve">Role: </w:t>
      </w:r>
      <w:r w:rsidRPr="00327AC1">
        <w:rPr>
          <w:rFonts w:ascii="Book Antiqua" w:hAnsi="Book Antiqua"/>
          <w:sz w:val="22"/>
          <w:szCs w:val="22"/>
        </w:rPr>
        <w:tab/>
      </w:r>
      <w:r w:rsidRPr="00327AC1">
        <w:rPr>
          <w:rFonts w:ascii="Book Antiqua" w:hAnsi="Book Antiqua"/>
          <w:sz w:val="22"/>
          <w:szCs w:val="22"/>
        </w:rPr>
        <w:tab/>
        <w:t xml:space="preserve">Expert panelist for presentation by psychiatry resident, </w:t>
      </w:r>
      <w:r>
        <w:rPr>
          <w:rFonts w:ascii="Book Antiqua" w:hAnsi="Book Antiqua"/>
          <w:sz w:val="22"/>
          <w:szCs w:val="22"/>
        </w:rPr>
        <w:t>Amy Meadows</w:t>
      </w:r>
      <w:r w:rsidRPr="00327AC1">
        <w:rPr>
          <w:rFonts w:ascii="Book Antiqua" w:hAnsi="Book Antiqua"/>
          <w:sz w:val="22"/>
          <w:szCs w:val="22"/>
        </w:rPr>
        <w:t>, MD</w:t>
      </w:r>
    </w:p>
    <w:p w:rsidR="006F147D" w:rsidRDefault="006F147D" w:rsidP="006F147D">
      <w:pPr>
        <w:pStyle w:val="BodyTextIndent"/>
        <w:ind w:left="720" w:hanging="36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faculty, fellows, and residents</w:t>
      </w:r>
    </w:p>
    <w:p w:rsidR="00D1757D" w:rsidRDefault="00D1757D" w:rsidP="006F147D">
      <w:pPr>
        <w:pStyle w:val="BodyTextIndent"/>
        <w:ind w:left="720" w:hanging="360"/>
        <w:rPr>
          <w:rFonts w:ascii="Book Antiqua" w:hAnsi="Book Antiqua"/>
          <w:sz w:val="22"/>
          <w:szCs w:val="22"/>
        </w:rPr>
      </w:pPr>
    </w:p>
    <w:p w:rsidR="00051970" w:rsidRPr="000E69FA" w:rsidRDefault="00051970" w:rsidP="00051970">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sidRPr="000E69FA">
        <w:rPr>
          <w:rFonts w:ascii="Book Antiqua" w:hAnsi="Book Antiqua"/>
          <w:bCs/>
          <w:i/>
          <w:color w:val="000000"/>
          <w:sz w:val="22"/>
          <w:szCs w:val="22"/>
        </w:rPr>
        <w:t>Adolescent Reward Function: Typical Development and Associations with Depression and Substance Use</w:t>
      </w:r>
    </w:p>
    <w:p w:rsidR="00051970" w:rsidRPr="00327AC1" w:rsidRDefault="00051970" w:rsidP="00051970">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11/2011</w:t>
      </w:r>
    </w:p>
    <w:p w:rsidR="00051970" w:rsidRPr="00327AC1" w:rsidRDefault="00051970" w:rsidP="00051970">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Center for Education and Drug Abuse Research (CEDAR)</w:t>
      </w:r>
      <w:r w:rsidR="000E69FA">
        <w:rPr>
          <w:rFonts w:ascii="Book Antiqua" w:hAnsi="Book Antiqua"/>
          <w:sz w:val="22"/>
          <w:szCs w:val="22"/>
        </w:rPr>
        <w:t>, School of Pharmacy</w:t>
      </w:r>
    </w:p>
    <w:p w:rsidR="00051970" w:rsidRDefault="00051970" w:rsidP="00051970">
      <w:pPr>
        <w:ind w:left="720" w:hanging="360"/>
        <w:rPr>
          <w:rFonts w:ascii="Book Antiqua" w:hAnsi="Book Antiqua"/>
          <w:sz w:val="22"/>
          <w:szCs w:val="22"/>
        </w:rPr>
      </w:pPr>
      <w:r w:rsidRPr="00327AC1">
        <w:rPr>
          <w:rFonts w:ascii="Book Antiqua" w:hAnsi="Book Antiqua"/>
          <w:sz w:val="22"/>
          <w:szCs w:val="22"/>
        </w:rPr>
        <w:t xml:space="preserve">Audience: </w:t>
      </w:r>
      <w:r w:rsidRPr="00327AC1">
        <w:rPr>
          <w:rFonts w:ascii="Book Antiqua" w:hAnsi="Book Antiqua"/>
          <w:sz w:val="22"/>
          <w:szCs w:val="22"/>
        </w:rPr>
        <w:tab/>
      </w:r>
      <w:r w:rsidRPr="00327AC1">
        <w:rPr>
          <w:rFonts w:ascii="Book Antiqua" w:hAnsi="Book Antiqua"/>
          <w:sz w:val="22"/>
          <w:szCs w:val="22"/>
        </w:rPr>
        <w:tab/>
        <w:t>faculty, graduate students, postdoctoral fellows, and staff</w:t>
      </w:r>
    </w:p>
    <w:p w:rsidR="006A7FD3" w:rsidRDefault="006A7FD3" w:rsidP="00051970">
      <w:pPr>
        <w:ind w:left="720" w:hanging="360"/>
        <w:rPr>
          <w:rFonts w:ascii="Book Antiqua" w:hAnsi="Book Antiqua"/>
          <w:sz w:val="22"/>
          <w:szCs w:val="22"/>
        </w:rPr>
      </w:pPr>
    </w:p>
    <w:p w:rsidR="006A7FD3" w:rsidRPr="000E69FA" w:rsidRDefault="006A7FD3" w:rsidP="006A7FD3">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Pr>
          <w:rFonts w:ascii="Book Antiqua" w:hAnsi="Book Antiqua"/>
          <w:bCs/>
          <w:i/>
          <w:color w:val="000000"/>
          <w:sz w:val="22"/>
          <w:szCs w:val="22"/>
        </w:rPr>
        <w:t>Not So Fun? Reward Function in Adolescent</w:t>
      </w:r>
      <w:r w:rsidRPr="000E69FA">
        <w:rPr>
          <w:rFonts w:ascii="Book Antiqua" w:hAnsi="Book Antiqua"/>
          <w:bCs/>
          <w:i/>
          <w:color w:val="000000"/>
          <w:sz w:val="22"/>
          <w:szCs w:val="22"/>
        </w:rPr>
        <w:t xml:space="preserve"> Depression and Substance Use</w:t>
      </w:r>
    </w:p>
    <w:p w:rsidR="006A7FD3" w:rsidRPr="00327AC1" w:rsidRDefault="006A7FD3" w:rsidP="006A7FD3">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1/2012</w:t>
      </w:r>
    </w:p>
    <w:p w:rsidR="006A7FD3" w:rsidRPr="00327AC1" w:rsidRDefault="006A7FD3" w:rsidP="006A7FD3">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Department of Adolescent Medicine</w:t>
      </w:r>
    </w:p>
    <w:p w:rsidR="006A7FD3" w:rsidRDefault="006A7FD3" w:rsidP="006A7FD3">
      <w:pPr>
        <w:ind w:left="720" w:hanging="360"/>
        <w:rPr>
          <w:rFonts w:ascii="Book Antiqua" w:hAnsi="Book Antiqua"/>
          <w:sz w:val="22"/>
          <w:szCs w:val="22"/>
        </w:rPr>
      </w:pPr>
      <w:r>
        <w:rPr>
          <w:rFonts w:ascii="Book Antiqua" w:hAnsi="Book Antiqua"/>
          <w:sz w:val="22"/>
          <w:szCs w:val="22"/>
        </w:rPr>
        <w:t xml:space="preserve">Audience: </w:t>
      </w:r>
      <w:r>
        <w:rPr>
          <w:rFonts w:ascii="Book Antiqua" w:hAnsi="Book Antiqua"/>
          <w:sz w:val="22"/>
          <w:szCs w:val="22"/>
        </w:rPr>
        <w:tab/>
      </w:r>
      <w:r>
        <w:rPr>
          <w:rFonts w:ascii="Book Antiqua" w:hAnsi="Book Antiqua"/>
          <w:sz w:val="22"/>
          <w:szCs w:val="22"/>
        </w:rPr>
        <w:tab/>
        <w:t>faculty, medical</w:t>
      </w:r>
      <w:r w:rsidRPr="00327AC1">
        <w:rPr>
          <w:rFonts w:ascii="Book Antiqua" w:hAnsi="Book Antiqua"/>
          <w:sz w:val="22"/>
          <w:szCs w:val="22"/>
        </w:rPr>
        <w:t xml:space="preserve"> students,</w:t>
      </w:r>
      <w:r>
        <w:rPr>
          <w:rFonts w:ascii="Book Antiqua" w:hAnsi="Book Antiqua"/>
          <w:sz w:val="22"/>
          <w:szCs w:val="22"/>
        </w:rPr>
        <w:t xml:space="preserve"> residents,</w:t>
      </w:r>
      <w:r w:rsidRPr="00327AC1">
        <w:rPr>
          <w:rFonts w:ascii="Book Antiqua" w:hAnsi="Book Antiqua"/>
          <w:sz w:val="22"/>
          <w:szCs w:val="22"/>
        </w:rPr>
        <w:t xml:space="preserve"> postdoctoral fellows, and staff</w:t>
      </w:r>
    </w:p>
    <w:p w:rsidR="006A7FD3" w:rsidRDefault="006A7FD3" w:rsidP="006A7FD3">
      <w:pPr>
        <w:ind w:left="720" w:hanging="360"/>
        <w:rPr>
          <w:rFonts w:ascii="Book Antiqua" w:hAnsi="Book Antiqua"/>
          <w:sz w:val="22"/>
          <w:szCs w:val="22"/>
        </w:rPr>
      </w:pPr>
    </w:p>
    <w:p w:rsidR="006A7FD3" w:rsidRPr="000E69FA" w:rsidRDefault="006A7FD3" w:rsidP="006A7FD3">
      <w:pPr>
        <w:ind w:left="2160" w:hanging="1800"/>
        <w:rPr>
          <w:rFonts w:ascii="Book Antiqua" w:hAnsi="Book Antiqua"/>
          <w:i/>
          <w:sz w:val="22"/>
          <w:szCs w:val="22"/>
        </w:rPr>
      </w:pPr>
      <w:r w:rsidRPr="000E69FA">
        <w:rPr>
          <w:rFonts w:ascii="Book Antiqua" w:hAnsi="Book Antiqua"/>
          <w:sz w:val="22"/>
          <w:szCs w:val="22"/>
        </w:rPr>
        <w:t>Title:</w:t>
      </w:r>
      <w:r w:rsidRPr="000E69FA">
        <w:rPr>
          <w:rFonts w:ascii="Book Antiqua" w:hAnsi="Book Antiqua"/>
          <w:sz w:val="22"/>
          <w:szCs w:val="22"/>
        </w:rPr>
        <w:tab/>
      </w:r>
      <w:r>
        <w:rPr>
          <w:rFonts w:ascii="Book Antiqua" w:hAnsi="Book Antiqua"/>
          <w:i/>
          <w:sz w:val="22"/>
          <w:szCs w:val="22"/>
        </w:rPr>
        <w:t xml:space="preserve">Disrupted </w:t>
      </w:r>
      <w:r>
        <w:rPr>
          <w:rFonts w:ascii="Book Antiqua" w:hAnsi="Book Antiqua"/>
          <w:bCs/>
          <w:i/>
          <w:color w:val="000000"/>
          <w:sz w:val="22"/>
          <w:szCs w:val="22"/>
        </w:rPr>
        <w:t>Reward Function in Adolescent</w:t>
      </w:r>
      <w:r w:rsidRPr="000E69FA">
        <w:rPr>
          <w:rFonts w:ascii="Book Antiqua" w:hAnsi="Book Antiqua"/>
          <w:bCs/>
          <w:i/>
          <w:color w:val="000000"/>
          <w:sz w:val="22"/>
          <w:szCs w:val="22"/>
        </w:rPr>
        <w:t xml:space="preserve"> Depression and Substance Use</w:t>
      </w:r>
    </w:p>
    <w:p w:rsidR="006A7FD3" w:rsidRPr="00327AC1" w:rsidRDefault="006A7FD3" w:rsidP="006A7FD3">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1/2012</w:t>
      </w:r>
    </w:p>
    <w:p w:rsidR="006A7FD3" w:rsidRPr="00327AC1" w:rsidRDefault="006A7FD3" w:rsidP="006A7FD3">
      <w:pPr>
        <w:ind w:left="2160" w:hanging="180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Pr>
          <w:rFonts w:ascii="Book Antiqua" w:hAnsi="Book Antiqua"/>
          <w:sz w:val="22"/>
          <w:szCs w:val="22"/>
        </w:rPr>
        <w:t>Psychiatric Epidemiology and Alcohol Training Grant Seminar</w:t>
      </w:r>
    </w:p>
    <w:p w:rsidR="006A7FD3" w:rsidRDefault="006A7FD3" w:rsidP="006A7FD3">
      <w:pPr>
        <w:ind w:left="720" w:hanging="360"/>
        <w:rPr>
          <w:rFonts w:ascii="Book Antiqua" w:hAnsi="Book Antiqua"/>
          <w:sz w:val="22"/>
          <w:szCs w:val="22"/>
        </w:rPr>
      </w:pPr>
      <w:r>
        <w:rPr>
          <w:rFonts w:ascii="Book Antiqua" w:hAnsi="Book Antiqua"/>
          <w:sz w:val="22"/>
          <w:szCs w:val="22"/>
        </w:rPr>
        <w:t xml:space="preserve">Audience: </w:t>
      </w:r>
      <w:r>
        <w:rPr>
          <w:rFonts w:ascii="Book Antiqua" w:hAnsi="Book Antiqua"/>
          <w:sz w:val="22"/>
          <w:szCs w:val="22"/>
        </w:rPr>
        <w:tab/>
      </w:r>
      <w:r>
        <w:rPr>
          <w:rFonts w:ascii="Book Antiqua" w:hAnsi="Book Antiqua"/>
          <w:sz w:val="22"/>
          <w:szCs w:val="22"/>
        </w:rPr>
        <w:tab/>
        <w:t>faculty and postdoctoral fellows</w:t>
      </w:r>
    </w:p>
    <w:p w:rsidR="000A3FC0" w:rsidRDefault="000A3FC0" w:rsidP="006A7FD3">
      <w:pPr>
        <w:ind w:left="720" w:hanging="360"/>
        <w:rPr>
          <w:rFonts w:ascii="Book Antiqua" w:hAnsi="Book Antiqua"/>
          <w:sz w:val="22"/>
          <w:szCs w:val="22"/>
        </w:rPr>
      </w:pPr>
    </w:p>
    <w:p w:rsidR="0062051C" w:rsidRPr="0062051C" w:rsidRDefault="0062051C" w:rsidP="0062051C">
      <w:pPr>
        <w:ind w:left="2160" w:hanging="1800"/>
        <w:rPr>
          <w:rFonts w:ascii="Book Antiqua" w:hAnsi="Book Antiqua"/>
          <w:i/>
          <w:sz w:val="22"/>
          <w:szCs w:val="22"/>
        </w:rPr>
      </w:pPr>
      <w:r w:rsidRPr="0062051C">
        <w:rPr>
          <w:rFonts w:ascii="Book Antiqua" w:hAnsi="Book Antiqua"/>
          <w:sz w:val="22"/>
          <w:szCs w:val="22"/>
        </w:rPr>
        <w:t>Title:</w:t>
      </w:r>
      <w:r w:rsidRPr="0062051C">
        <w:rPr>
          <w:rFonts w:ascii="Book Antiqua" w:hAnsi="Book Antiqua"/>
          <w:sz w:val="22"/>
          <w:szCs w:val="22"/>
        </w:rPr>
        <w:tab/>
      </w:r>
      <w:r w:rsidRPr="0062051C">
        <w:rPr>
          <w:rFonts w:ascii="Book Antiqua" w:hAnsi="Book Antiqua"/>
          <w:i/>
          <w:sz w:val="22"/>
          <w:szCs w:val="22"/>
        </w:rPr>
        <w:t>Measures of Positive Affect in Youth</w:t>
      </w:r>
    </w:p>
    <w:p w:rsidR="0062051C" w:rsidRPr="0062051C" w:rsidRDefault="0062051C" w:rsidP="0062051C">
      <w:pPr>
        <w:ind w:left="720" w:hanging="360"/>
        <w:rPr>
          <w:rFonts w:ascii="Book Antiqua" w:hAnsi="Book Antiqua"/>
          <w:sz w:val="22"/>
          <w:szCs w:val="22"/>
        </w:rPr>
      </w:pPr>
      <w:r w:rsidRPr="0062051C">
        <w:rPr>
          <w:rFonts w:ascii="Book Antiqua" w:hAnsi="Book Antiqua"/>
          <w:sz w:val="22"/>
          <w:szCs w:val="22"/>
        </w:rPr>
        <w:t>Date:</w:t>
      </w:r>
      <w:r w:rsidRPr="0062051C">
        <w:rPr>
          <w:rFonts w:ascii="Book Antiqua" w:hAnsi="Book Antiqua"/>
          <w:sz w:val="22"/>
          <w:szCs w:val="22"/>
        </w:rPr>
        <w:tab/>
      </w:r>
      <w:r w:rsidRPr="0062051C">
        <w:rPr>
          <w:rFonts w:ascii="Book Antiqua" w:hAnsi="Book Antiqua"/>
          <w:sz w:val="22"/>
          <w:szCs w:val="22"/>
        </w:rPr>
        <w:tab/>
        <w:t>11/2012</w:t>
      </w:r>
    </w:p>
    <w:p w:rsidR="0062051C" w:rsidRPr="0062051C" w:rsidRDefault="0062051C" w:rsidP="0062051C">
      <w:pPr>
        <w:ind w:left="2160" w:hanging="1800"/>
        <w:rPr>
          <w:rFonts w:ascii="Book Antiqua" w:hAnsi="Book Antiqua"/>
          <w:sz w:val="22"/>
          <w:szCs w:val="22"/>
        </w:rPr>
      </w:pPr>
      <w:r w:rsidRPr="0062051C">
        <w:rPr>
          <w:rFonts w:ascii="Book Antiqua" w:hAnsi="Book Antiqua"/>
          <w:sz w:val="22"/>
          <w:szCs w:val="22"/>
        </w:rPr>
        <w:t>Venue:</w:t>
      </w:r>
      <w:r w:rsidRPr="0062051C">
        <w:rPr>
          <w:rFonts w:ascii="Book Antiqua" w:hAnsi="Book Antiqua"/>
          <w:sz w:val="22"/>
          <w:szCs w:val="22"/>
        </w:rPr>
        <w:tab/>
        <w:t>Child Intervention, Prevention, and Services (CHIPS) Research Institute webinar</w:t>
      </w:r>
    </w:p>
    <w:p w:rsidR="0062051C" w:rsidRDefault="0062051C" w:rsidP="0062051C">
      <w:pPr>
        <w:ind w:left="720" w:hanging="360"/>
        <w:rPr>
          <w:rFonts w:ascii="Book Antiqua" w:hAnsi="Book Antiqua"/>
          <w:sz w:val="22"/>
          <w:szCs w:val="22"/>
        </w:rPr>
      </w:pPr>
      <w:r w:rsidRPr="0062051C">
        <w:rPr>
          <w:rFonts w:ascii="Book Antiqua" w:hAnsi="Book Antiqua"/>
          <w:sz w:val="22"/>
          <w:szCs w:val="22"/>
        </w:rPr>
        <w:t xml:space="preserve">Audience: </w:t>
      </w:r>
      <w:r w:rsidRPr="0062051C">
        <w:rPr>
          <w:rFonts w:ascii="Book Antiqua" w:hAnsi="Book Antiqua"/>
          <w:sz w:val="22"/>
          <w:szCs w:val="22"/>
        </w:rPr>
        <w:tab/>
      </w:r>
      <w:r w:rsidRPr="0062051C">
        <w:rPr>
          <w:rFonts w:ascii="Book Antiqua" w:hAnsi="Book Antiqua"/>
          <w:sz w:val="22"/>
          <w:szCs w:val="22"/>
        </w:rPr>
        <w:tab/>
        <w:t>postdoctoral fellows and junior faculty</w:t>
      </w:r>
    </w:p>
    <w:p w:rsidR="00B137B0" w:rsidRDefault="00B137B0" w:rsidP="0062051C">
      <w:pPr>
        <w:ind w:left="720" w:hanging="360"/>
        <w:rPr>
          <w:rFonts w:ascii="Book Antiqua" w:hAnsi="Book Antiqua"/>
          <w:sz w:val="22"/>
          <w:szCs w:val="22"/>
        </w:rPr>
      </w:pPr>
    </w:p>
    <w:p w:rsidR="00B137B0" w:rsidRPr="0062051C" w:rsidRDefault="00B137B0" w:rsidP="00B137B0">
      <w:pPr>
        <w:ind w:left="2160" w:hanging="1800"/>
        <w:rPr>
          <w:rFonts w:ascii="Book Antiqua" w:hAnsi="Book Antiqua"/>
          <w:i/>
          <w:sz w:val="22"/>
          <w:szCs w:val="22"/>
        </w:rPr>
      </w:pPr>
      <w:r w:rsidRPr="0062051C">
        <w:rPr>
          <w:rFonts w:ascii="Book Antiqua" w:hAnsi="Book Antiqua"/>
          <w:sz w:val="22"/>
          <w:szCs w:val="22"/>
        </w:rPr>
        <w:lastRenderedPageBreak/>
        <w:t>Title:</w:t>
      </w:r>
      <w:r w:rsidRPr="0062051C">
        <w:rPr>
          <w:rFonts w:ascii="Book Antiqua" w:hAnsi="Book Antiqua"/>
          <w:sz w:val="22"/>
          <w:szCs w:val="22"/>
        </w:rPr>
        <w:tab/>
      </w:r>
      <w:r>
        <w:rPr>
          <w:rFonts w:ascii="Book Antiqua" w:hAnsi="Book Antiqua"/>
          <w:i/>
          <w:sz w:val="22"/>
          <w:szCs w:val="22"/>
        </w:rPr>
        <w:t xml:space="preserve">Clinical Imaging of Developmental Psychopathology: Reward Function in Adolescent Depression </w:t>
      </w:r>
    </w:p>
    <w:p w:rsidR="00B137B0" w:rsidRPr="0062051C" w:rsidRDefault="00B137B0" w:rsidP="00B137B0">
      <w:pPr>
        <w:ind w:left="720" w:hanging="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7/2013</w:t>
      </w:r>
    </w:p>
    <w:p w:rsidR="00B137B0" w:rsidRPr="0062051C" w:rsidRDefault="00B137B0" w:rsidP="00B137B0">
      <w:pPr>
        <w:ind w:left="2160" w:hanging="1800"/>
        <w:rPr>
          <w:rFonts w:ascii="Book Antiqua" w:hAnsi="Book Antiqua"/>
          <w:sz w:val="22"/>
          <w:szCs w:val="22"/>
        </w:rPr>
      </w:pPr>
      <w:r w:rsidRPr="0062051C">
        <w:rPr>
          <w:rFonts w:ascii="Book Antiqua" w:hAnsi="Book Antiqua"/>
          <w:sz w:val="22"/>
          <w:szCs w:val="22"/>
        </w:rPr>
        <w:t>Venue:</w:t>
      </w:r>
      <w:r w:rsidRPr="0062051C">
        <w:rPr>
          <w:rFonts w:ascii="Book Antiqua" w:hAnsi="Book Antiqua"/>
          <w:sz w:val="22"/>
          <w:szCs w:val="22"/>
        </w:rPr>
        <w:tab/>
      </w:r>
      <w:r>
        <w:rPr>
          <w:rFonts w:ascii="Book Antiqua" w:hAnsi="Book Antiqua"/>
          <w:sz w:val="22"/>
          <w:szCs w:val="22"/>
        </w:rPr>
        <w:t xml:space="preserve">Multimodal Neuroimaging Training Program, </w:t>
      </w:r>
      <w:r w:rsidRPr="007963FC">
        <w:rPr>
          <w:rFonts w:ascii="Book Antiqua" w:hAnsi="Book Antiqua"/>
          <w:sz w:val="22"/>
          <w:szCs w:val="22"/>
        </w:rPr>
        <w:t>Center for the Neural Bases of Cognition</w:t>
      </w:r>
    </w:p>
    <w:p w:rsidR="006540D6" w:rsidRDefault="00B137B0" w:rsidP="006540D6">
      <w:pPr>
        <w:ind w:left="720" w:hanging="360"/>
        <w:rPr>
          <w:rFonts w:ascii="Book Antiqua" w:hAnsi="Book Antiqua"/>
          <w:sz w:val="22"/>
          <w:szCs w:val="22"/>
        </w:rPr>
      </w:pPr>
      <w:r w:rsidRPr="0062051C">
        <w:rPr>
          <w:rFonts w:ascii="Book Antiqua" w:hAnsi="Book Antiqua"/>
          <w:sz w:val="22"/>
          <w:szCs w:val="22"/>
        </w:rPr>
        <w:t xml:space="preserve">Audience: </w:t>
      </w:r>
      <w:r w:rsidRPr="0062051C">
        <w:rPr>
          <w:rFonts w:ascii="Book Antiqua" w:hAnsi="Book Antiqua"/>
          <w:sz w:val="22"/>
          <w:szCs w:val="22"/>
        </w:rPr>
        <w:tab/>
      </w:r>
      <w:r w:rsidRPr="0062051C">
        <w:rPr>
          <w:rFonts w:ascii="Book Antiqua" w:hAnsi="Book Antiqua"/>
          <w:sz w:val="22"/>
          <w:szCs w:val="22"/>
        </w:rPr>
        <w:tab/>
      </w:r>
      <w:r>
        <w:rPr>
          <w:rFonts w:ascii="Book Antiqua" w:hAnsi="Book Antiqua"/>
          <w:sz w:val="22"/>
          <w:szCs w:val="22"/>
        </w:rPr>
        <w:t>graduate students, postdoctoral fellows, and junior faculty</w:t>
      </w:r>
      <w:r w:rsidRPr="0062051C">
        <w:rPr>
          <w:rFonts w:ascii="Book Antiqua" w:hAnsi="Book Antiqua"/>
          <w:sz w:val="22"/>
          <w:szCs w:val="22"/>
        </w:rPr>
        <w:t xml:space="preserve"> </w:t>
      </w:r>
    </w:p>
    <w:p w:rsidR="00F07499" w:rsidRDefault="00F07499" w:rsidP="006540D6">
      <w:pPr>
        <w:ind w:left="720" w:hanging="360"/>
        <w:rPr>
          <w:rFonts w:ascii="Book Antiqua" w:hAnsi="Book Antiqua"/>
          <w:sz w:val="22"/>
          <w:szCs w:val="22"/>
        </w:rPr>
      </w:pPr>
    </w:p>
    <w:p w:rsidR="00F07499" w:rsidRPr="00327AC1" w:rsidRDefault="00F07499" w:rsidP="00F07499">
      <w:pPr>
        <w:ind w:left="2160" w:hanging="1800"/>
        <w:rPr>
          <w:rFonts w:ascii="Book Antiqua" w:hAnsi="Book Antiqua" w:cs="Arial"/>
          <w:bCs/>
          <w:i/>
          <w:color w:val="000000" w:themeColor="text1"/>
          <w:sz w:val="22"/>
          <w:szCs w:val="22"/>
        </w:rPr>
      </w:pPr>
      <w:r w:rsidRPr="00327AC1">
        <w:rPr>
          <w:rFonts w:ascii="Book Antiqua" w:hAnsi="Book Antiqua"/>
          <w:sz w:val="22"/>
          <w:szCs w:val="22"/>
        </w:rPr>
        <w:t>Title:</w:t>
      </w:r>
      <w:r w:rsidRPr="00327AC1">
        <w:rPr>
          <w:rFonts w:ascii="Book Antiqua" w:hAnsi="Book Antiqua"/>
          <w:sz w:val="22"/>
          <w:szCs w:val="22"/>
        </w:rPr>
        <w:tab/>
      </w:r>
      <w:r>
        <w:rPr>
          <w:rFonts w:ascii="Book Antiqua" w:hAnsi="Book Antiqua" w:cs="Arial"/>
          <w:bCs/>
          <w:i/>
          <w:color w:val="000000" w:themeColor="text1"/>
          <w:sz w:val="22"/>
          <w:szCs w:val="22"/>
        </w:rPr>
        <w:t>Insomnia</w:t>
      </w:r>
      <w:r w:rsidR="00C80F67">
        <w:rPr>
          <w:rFonts w:ascii="Book Antiqua" w:hAnsi="Book Antiqua" w:cs="Arial"/>
          <w:bCs/>
          <w:i/>
          <w:color w:val="000000" w:themeColor="text1"/>
          <w:sz w:val="22"/>
          <w:szCs w:val="22"/>
        </w:rPr>
        <w:t>: Translational Issues</w:t>
      </w:r>
    </w:p>
    <w:p w:rsidR="00F07499" w:rsidRPr="00C80F67" w:rsidRDefault="00F07499" w:rsidP="00F07499">
      <w:pPr>
        <w:ind w:firstLine="36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sidRPr="00C80F67">
        <w:rPr>
          <w:rFonts w:ascii="Book Antiqua" w:hAnsi="Book Antiqua"/>
          <w:sz w:val="22"/>
          <w:szCs w:val="22"/>
        </w:rPr>
        <w:t>07/2013</w:t>
      </w:r>
    </w:p>
    <w:p w:rsidR="00F07499" w:rsidRPr="00C80F67" w:rsidRDefault="00F07499" w:rsidP="00F07499">
      <w:pPr>
        <w:pStyle w:val="BodyTextIndent"/>
        <w:tabs>
          <w:tab w:val="left" w:pos="0"/>
          <w:tab w:val="left" w:pos="2160"/>
        </w:tabs>
        <w:ind w:left="2160" w:hanging="1800"/>
        <w:rPr>
          <w:rFonts w:ascii="Book Antiqua" w:hAnsi="Book Antiqua"/>
          <w:i/>
          <w:sz w:val="22"/>
          <w:szCs w:val="22"/>
        </w:rPr>
      </w:pPr>
      <w:r w:rsidRPr="00C80F67">
        <w:rPr>
          <w:rFonts w:ascii="Book Antiqua" w:hAnsi="Book Antiqua"/>
          <w:sz w:val="22"/>
          <w:szCs w:val="22"/>
        </w:rPr>
        <w:t>Venue:</w:t>
      </w:r>
      <w:r w:rsidRPr="00C80F67">
        <w:rPr>
          <w:rFonts w:ascii="Book Antiqua" w:hAnsi="Book Antiqua"/>
          <w:sz w:val="22"/>
          <w:szCs w:val="22"/>
        </w:rPr>
        <w:tab/>
      </w:r>
      <w:r w:rsidRPr="00C80F67">
        <w:rPr>
          <w:rFonts w:ascii="Book Antiqua" w:hAnsi="Book Antiqua" w:cs="Arial"/>
          <w:bCs/>
          <w:sz w:val="22"/>
          <w:szCs w:val="22"/>
        </w:rPr>
        <w:t xml:space="preserve">WPIC Summer Seminar Series, </w:t>
      </w:r>
      <w:r w:rsidRPr="00C80F67">
        <w:rPr>
          <w:rFonts w:ascii="Book Antiqua" w:hAnsi="Book Antiqua" w:cs="Arial"/>
          <w:bCs/>
          <w:i/>
          <w:sz w:val="22"/>
          <w:szCs w:val="22"/>
        </w:rPr>
        <w:t>Sleep and Circadian Rhythms – From Bench to Bedside</w:t>
      </w:r>
    </w:p>
    <w:p w:rsidR="00F07499" w:rsidRPr="00C80F67" w:rsidRDefault="00C80F67" w:rsidP="00C80F67">
      <w:pPr>
        <w:pStyle w:val="BodyTextIndent"/>
        <w:ind w:left="2160" w:hanging="1800"/>
        <w:rPr>
          <w:rFonts w:ascii="Book Antiqua" w:hAnsi="Book Antiqua"/>
          <w:sz w:val="22"/>
          <w:szCs w:val="22"/>
        </w:rPr>
      </w:pPr>
      <w:r w:rsidRPr="00C80F67">
        <w:rPr>
          <w:rFonts w:ascii="Book Antiqua" w:hAnsi="Book Antiqua"/>
          <w:sz w:val="22"/>
          <w:szCs w:val="22"/>
        </w:rPr>
        <w:t xml:space="preserve">Role: </w:t>
      </w:r>
      <w:r w:rsidRPr="00C80F67">
        <w:rPr>
          <w:rFonts w:ascii="Book Antiqua" w:hAnsi="Book Antiqua"/>
          <w:sz w:val="22"/>
          <w:szCs w:val="22"/>
        </w:rPr>
        <w:tab/>
      </w:r>
      <w:r w:rsidR="00F07499" w:rsidRPr="00C80F67">
        <w:rPr>
          <w:rFonts w:ascii="Book Antiqua" w:hAnsi="Book Antiqua"/>
          <w:sz w:val="22"/>
          <w:szCs w:val="22"/>
        </w:rPr>
        <w:t xml:space="preserve">Discussant for presentations by </w:t>
      </w:r>
      <w:r w:rsidRPr="00C80F67">
        <w:rPr>
          <w:rFonts w:ascii="Book Antiqua" w:hAnsi="Book Antiqua"/>
          <w:sz w:val="22"/>
          <w:szCs w:val="22"/>
        </w:rPr>
        <w:t>psychiatrist Daniel Buysse, MD, and neuroscientist Georgina Cano, PhD</w:t>
      </w:r>
      <w:r w:rsidR="00F07499" w:rsidRPr="00C80F67">
        <w:rPr>
          <w:rFonts w:ascii="Book Antiqua" w:hAnsi="Book Antiqua"/>
          <w:sz w:val="22"/>
          <w:szCs w:val="22"/>
        </w:rPr>
        <w:t xml:space="preserve"> </w:t>
      </w:r>
    </w:p>
    <w:p w:rsidR="00F07499" w:rsidRPr="00C80F67" w:rsidRDefault="00F07499" w:rsidP="00F07499">
      <w:pPr>
        <w:pStyle w:val="BodyTextIndent"/>
        <w:ind w:left="720" w:hanging="360"/>
        <w:rPr>
          <w:rFonts w:ascii="Book Antiqua" w:hAnsi="Book Antiqua"/>
          <w:sz w:val="22"/>
          <w:szCs w:val="22"/>
        </w:rPr>
      </w:pPr>
      <w:r w:rsidRPr="00C80F67">
        <w:rPr>
          <w:rFonts w:ascii="Book Antiqua" w:hAnsi="Book Antiqua"/>
          <w:sz w:val="22"/>
          <w:szCs w:val="22"/>
        </w:rPr>
        <w:t>Audience:</w:t>
      </w:r>
      <w:r w:rsidRPr="00C80F67">
        <w:rPr>
          <w:rFonts w:ascii="Book Antiqua" w:hAnsi="Book Antiqua"/>
          <w:sz w:val="22"/>
          <w:szCs w:val="22"/>
        </w:rPr>
        <w:tab/>
      </w:r>
      <w:r w:rsidRPr="00C80F67">
        <w:rPr>
          <w:rFonts w:ascii="Book Antiqua" w:hAnsi="Book Antiqua"/>
          <w:sz w:val="22"/>
          <w:szCs w:val="22"/>
        </w:rPr>
        <w:tab/>
        <w:t>faculty, fellows, and residents</w:t>
      </w:r>
    </w:p>
    <w:p w:rsidR="00F07499" w:rsidRDefault="00F07499" w:rsidP="006540D6">
      <w:pPr>
        <w:ind w:left="720" w:hanging="360"/>
        <w:rPr>
          <w:rFonts w:ascii="Book Antiqua" w:hAnsi="Book Antiqua"/>
          <w:sz w:val="22"/>
          <w:szCs w:val="22"/>
        </w:rPr>
      </w:pPr>
    </w:p>
    <w:p w:rsidR="006540D6" w:rsidRDefault="006540D6" w:rsidP="006540D6">
      <w:pPr>
        <w:ind w:left="720" w:hanging="360"/>
        <w:rPr>
          <w:rFonts w:ascii="Book Antiqua" w:hAnsi="Book Antiqua"/>
          <w:sz w:val="22"/>
          <w:szCs w:val="22"/>
        </w:rPr>
      </w:pPr>
    </w:p>
    <w:p w:rsidR="001629D8" w:rsidRPr="00327AC1" w:rsidRDefault="001629D8" w:rsidP="006540D6">
      <w:pPr>
        <w:ind w:left="360" w:hanging="360"/>
        <w:rPr>
          <w:rFonts w:ascii="Book Antiqua" w:hAnsi="Book Antiqua"/>
          <w:b/>
          <w:sz w:val="22"/>
          <w:szCs w:val="22"/>
        </w:rPr>
      </w:pPr>
      <w:r w:rsidRPr="00327AC1">
        <w:rPr>
          <w:rFonts w:ascii="Book Antiqua" w:hAnsi="Book Antiqua"/>
          <w:b/>
          <w:sz w:val="22"/>
          <w:szCs w:val="22"/>
        </w:rPr>
        <w:t>Grand Rounds</w:t>
      </w:r>
    </w:p>
    <w:p w:rsidR="001629D8" w:rsidRPr="00327AC1" w:rsidRDefault="001629D8" w:rsidP="00AA523B">
      <w:pPr>
        <w:ind w:left="720" w:hanging="720"/>
        <w:rPr>
          <w:rFonts w:ascii="Book Antiqua" w:hAnsi="Book Antiqua"/>
          <w:b/>
          <w:sz w:val="22"/>
          <w:szCs w:val="22"/>
        </w:rPr>
      </w:pPr>
    </w:p>
    <w:p w:rsidR="001629D8" w:rsidRPr="00327AC1" w:rsidRDefault="001629D8" w:rsidP="00D855EC">
      <w:pPr>
        <w:ind w:left="2160" w:hanging="1800"/>
        <w:rPr>
          <w:rFonts w:ascii="Book Antiqua" w:hAnsi="Book Antiqua"/>
          <w:sz w:val="22"/>
          <w:szCs w:val="22"/>
        </w:rPr>
      </w:pPr>
      <w:r w:rsidRPr="00327AC1">
        <w:rPr>
          <w:rFonts w:ascii="Book Antiqua" w:hAnsi="Book Antiqua"/>
          <w:iCs/>
          <w:sz w:val="22"/>
          <w:szCs w:val="22"/>
        </w:rPr>
        <w:t>Title:</w:t>
      </w:r>
      <w:r w:rsidRPr="00327AC1">
        <w:rPr>
          <w:rFonts w:ascii="Book Antiqua" w:hAnsi="Book Antiqua"/>
          <w:iCs/>
          <w:sz w:val="22"/>
          <w:szCs w:val="22"/>
        </w:rPr>
        <w:tab/>
      </w:r>
      <w:r w:rsidRPr="00327AC1">
        <w:rPr>
          <w:rFonts w:ascii="Book Antiqua" w:hAnsi="Book Antiqua"/>
          <w:i/>
          <w:iCs/>
          <w:sz w:val="22"/>
          <w:szCs w:val="22"/>
        </w:rPr>
        <w:t>The Development of Depression in Young People:  Investigating the Role of Positive Affect and Neural Systems of Reward</w:t>
      </w:r>
    </w:p>
    <w:p w:rsidR="00984A9D" w:rsidRDefault="00984A9D" w:rsidP="00D855EC">
      <w:pPr>
        <w:ind w:left="2160" w:hanging="1800"/>
        <w:rPr>
          <w:rFonts w:ascii="Book Antiqua" w:hAnsi="Book Antiqua"/>
          <w:sz w:val="22"/>
          <w:szCs w:val="22"/>
        </w:rPr>
      </w:pPr>
      <w:r>
        <w:rPr>
          <w:rFonts w:ascii="Book Antiqua" w:hAnsi="Book Antiqua"/>
          <w:sz w:val="22"/>
          <w:szCs w:val="22"/>
        </w:rPr>
        <w:t>Setting:</w:t>
      </w:r>
      <w:r>
        <w:rPr>
          <w:rFonts w:ascii="Book Antiqua" w:hAnsi="Book Antiqua"/>
          <w:sz w:val="22"/>
          <w:szCs w:val="22"/>
        </w:rPr>
        <w:tab/>
        <w:t>Psychiatry Grand Rounds, WPIC Young Investigator Lecture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4/20/2007</w:t>
      </w:r>
    </w:p>
    <w:p w:rsidR="001629D8" w:rsidRDefault="001629D8" w:rsidP="00D855EC">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WPIC faculty, fellows, residents</w:t>
      </w:r>
    </w:p>
    <w:p w:rsidR="00984A9D" w:rsidRDefault="00984A9D" w:rsidP="00D855EC">
      <w:pPr>
        <w:ind w:left="2160" w:hanging="1800"/>
        <w:rPr>
          <w:rFonts w:ascii="Book Antiqua" w:hAnsi="Book Antiqua"/>
          <w:sz w:val="22"/>
          <w:szCs w:val="22"/>
        </w:rPr>
      </w:pPr>
    </w:p>
    <w:p w:rsidR="00984A9D" w:rsidRDefault="00984A9D" w:rsidP="00D855EC">
      <w:pPr>
        <w:ind w:left="2160" w:hanging="1800"/>
        <w:rPr>
          <w:rFonts w:ascii="Book Antiqua" w:hAnsi="Book Antiqua"/>
          <w:b/>
          <w:bCs/>
          <w:sz w:val="22"/>
          <w:szCs w:val="22"/>
        </w:rPr>
      </w:pPr>
      <w:r>
        <w:rPr>
          <w:rFonts w:ascii="Book Antiqua" w:hAnsi="Book Antiqua"/>
          <w:sz w:val="22"/>
          <w:szCs w:val="22"/>
        </w:rPr>
        <w:t xml:space="preserve">Title: </w:t>
      </w:r>
      <w:r>
        <w:rPr>
          <w:rFonts w:ascii="Book Antiqua" w:hAnsi="Book Antiqua"/>
          <w:sz w:val="22"/>
          <w:szCs w:val="22"/>
        </w:rPr>
        <w:tab/>
      </w:r>
      <w:r w:rsidRPr="00984A9D">
        <w:rPr>
          <w:rFonts w:ascii="Book Antiqua" w:hAnsi="Book Antiqua"/>
          <w:bCs/>
          <w:i/>
          <w:sz w:val="22"/>
          <w:szCs w:val="22"/>
        </w:rPr>
        <w:t>Neural Response to Reward and the Development of Adolescent Depression</w:t>
      </w:r>
    </w:p>
    <w:p w:rsidR="00984A9D" w:rsidRDefault="00984A9D" w:rsidP="00984A9D">
      <w:pPr>
        <w:ind w:left="2160" w:hanging="1800"/>
        <w:rPr>
          <w:rFonts w:ascii="Book Antiqua" w:hAnsi="Book Antiqua"/>
          <w:sz w:val="22"/>
          <w:szCs w:val="22"/>
        </w:rPr>
      </w:pPr>
      <w:r>
        <w:rPr>
          <w:rFonts w:ascii="Book Antiqua" w:hAnsi="Book Antiqua"/>
          <w:sz w:val="22"/>
          <w:szCs w:val="22"/>
        </w:rPr>
        <w:t>Setting:</w:t>
      </w:r>
      <w:r w:rsidRPr="00327AC1">
        <w:rPr>
          <w:rFonts w:ascii="Book Antiqua" w:hAnsi="Book Antiqua"/>
          <w:sz w:val="22"/>
          <w:szCs w:val="22"/>
        </w:rPr>
        <w:tab/>
      </w:r>
      <w:r>
        <w:rPr>
          <w:rFonts w:ascii="Book Antiqua" w:hAnsi="Book Antiqua"/>
          <w:sz w:val="22"/>
          <w:szCs w:val="22"/>
        </w:rPr>
        <w:t>Pediatric Grand Rounds, Children’s Hospital, University of Pittsburgh</w:t>
      </w:r>
    </w:p>
    <w:p w:rsidR="00984A9D" w:rsidRPr="00327AC1" w:rsidRDefault="00984A9D" w:rsidP="00984A9D">
      <w:pPr>
        <w:ind w:left="2160" w:hanging="1800"/>
        <w:rPr>
          <w:rFonts w:ascii="Book Antiqua" w:hAnsi="Book Antiqua"/>
          <w:sz w:val="22"/>
          <w:szCs w:val="22"/>
        </w:rPr>
      </w:pPr>
      <w:r>
        <w:rPr>
          <w:rFonts w:ascii="Book Antiqua" w:hAnsi="Book Antiqua"/>
          <w:sz w:val="22"/>
          <w:szCs w:val="22"/>
        </w:rPr>
        <w:t xml:space="preserve">Date: </w:t>
      </w:r>
      <w:r>
        <w:rPr>
          <w:rFonts w:ascii="Book Antiqua" w:hAnsi="Book Antiqua"/>
          <w:sz w:val="22"/>
          <w:szCs w:val="22"/>
        </w:rPr>
        <w:tab/>
        <w:t>5/2/2013</w:t>
      </w:r>
    </w:p>
    <w:p w:rsidR="00984A9D" w:rsidRDefault="00984A9D" w:rsidP="00984A9D">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Pediatrics</w:t>
      </w:r>
      <w:r w:rsidRPr="00327AC1">
        <w:rPr>
          <w:rFonts w:ascii="Book Antiqua" w:hAnsi="Book Antiqua"/>
          <w:sz w:val="22"/>
          <w:szCs w:val="22"/>
        </w:rPr>
        <w:t xml:space="preserve"> faculty, fellows, residents</w:t>
      </w:r>
    </w:p>
    <w:p w:rsidR="00984A9D" w:rsidRDefault="00984A9D" w:rsidP="00984A9D">
      <w:pPr>
        <w:ind w:left="2160" w:hanging="1800"/>
        <w:rPr>
          <w:rFonts w:ascii="Book Antiqua" w:hAnsi="Book Antiqua"/>
          <w:sz w:val="22"/>
          <w:szCs w:val="22"/>
        </w:rPr>
      </w:pPr>
    </w:p>
    <w:p w:rsidR="002A7F6C" w:rsidRDefault="002A7F6C" w:rsidP="008D64FA">
      <w:pPr>
        <w:rPr>
          <w:rFonts w:ascii="Book Antiqua" w:hAnsi="Book Antiqua"/>
          <w:b/>
          <w:sz w:val="22"/>
          <w:szCs w:val="22"/>
        </w:rPr>
      </w:pPr>
      <w:r>
        <w:rPr>
          <w:rFonts w:ascii="Book Antiqua" w:hAnsi="Book Antiqua"/>
          <w:b/>
          <w:sz w:val="22"/>
          <w:szCs w:val="22"/>
        </w:rPr>
        <w:t>Lecture for American Academy of Child and Adolescent Psychiatry Board Review Workshop</w:t>
      </w:r>
    </w:p>
    <w:p w:rsidR="002A7F6C" w:rsidRDefault="002A7F6C" w:rsidP="002A7F6C">
      <w:pPr>
        <w:ind w:left="2160" w:hanging="1800"/>
        <w:rPr>
          <w:rFonts w:ascii="Book Antiqua" w:hAnsi="Book Antiqua"/>
          <w:iCs/>
          <w:sz w:val="22"/>
          <w:szCs w:val="22"/>
        </w:rPr>
      </w:pPr>
    </w:p>
    <w:p w:rsidR="002A7F6C" w:rsidRPr="00327AC1" w:rsidRDefault="002A7F6C" w:rsidP="002A7F6C">
      <w:pPr>
        <w:ind w:left="2160" w:hanging="1800"/>
        <w:rPr>
          <w:rFonts w:ascii="Book Antiqua" w:hAnsi="Book Antiqua"/>
          <w:sz w:val="22"/>
          <w:szCs w:val="22"/>
        </w:rPr>
      </w:pPr>
      <w:r w:rsidRPr="00327AC1">
        <w:rPr>
          <w:rFonts w:ascii="Book Antiqua" w:hAnsi="Book Antiqua"/>
          <w:iCs/>
          <w:sz w:val="22"/>
          <w:szCs w:val="22"/>
        </w:rPr>
        <w:t>Title:</w:t>
      </w:r>
      <w:r w:rsidRPr="00327AC1">
        <w:rPr>
          <w:rFonts w:ascii="Book Antiqua" w:hAnsi="Book Antiqua"/>
          <w:iCs/>
          <w:sz w:val="22"/>
          <w:szCs w:val="22"/>
        </w:rPr>
        <w:tab/>
      </w:r>
      <w:r>
        <w:rPr>
          <w:rFonts w:ascii="Book Antiqua" w:hAnsi="Book Antiqua"/>
          <w:i/>
          <w:iCs/>
          <w:sz w:val="22"/>
          <w:szCs w:val="22"/>
        </w:rPr>
        <w:t>Normal Development: A Context for Understanding Disorders</w:t>
      </w:r>
    </w:p>
    <w:p w:rsidR="002A7F6C" w:rsidRPr="00327AC1" w:rsidRDefault="002A7F6C" w:rsidP="002A7F6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Pr>
          <w:rFonts w:ascii="Book Antiqua" w:hAnsi="Book Antiqua"/>
          <w:sz w:val="22"/>
          <w:szCs w:val="22"/>
        </w:rPr>
        <w:t>3/2012</w:t>
      </w:r>
    </w:p>
    <w:p w:rsidR="002A7F6C" w:rsidRPr="00327AC1" w:rsidRDefault="002A7F6C" w:rsidP="002A7F6C">
      <w:pPr>
        <w:ind w:left="2160"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Child and Adolescent Psychiatrists</w:t>
      </w:r>
      <w:r w:rsidRPr="00327AC1">
        <w:rPr>
          <w:rFonts w:ascii="Book Antiqua" w:hAnsi="Book Antiqua"/>
          <w:sz w:val="22"/>
          <w:szCs w:val="22"/>
        </w:rPr>
        <w:t xml:space="preserve"> </w:t>
      </w:r>
    </w:p>
    <w:p w:rsidR="002A7F6C" w:rsidRDefault="002A7F6C" w:rsidP="00AA523B">
      <w:pPr>
        <w:ind w:left="720" w:hanging="720"/>
        <w:rPr>
          <w:rFonts w:ascii="Book Antiqua" w:hAnsi="Book Antiqua"/>
          <w:b/>
          <w:bCs/>
          <w:sz w:val="22"/>
          <w:szCs w:val="22"/>
        </w:rPr>
      </w:pPr>
    </w:p>
    <w:p w:rsidR="001878A8" w:rsidRPr="00327AC1" w:rsidRDefault="002A7F6C" w:rsidP="00AA523B">
      <w:pPr>
        <w:ind w:left="720" w:hanging="720"/>
        <w:rPr>
          <w:rFonts w:ascii="Book Antiqua" w:hAnsi="Book Antiqua"/>
          <w:sz w:val="22"/>
          <w:szCs w:val="22"/>
        </w:rPr>
      </w:pPr>
      <w:r>
        <w:rPr>
          <w:rFonts w:ascii="Book Antiqua" w:hAnsi="Book Antiqua"/>
          <w:b/>
          <w:sz w:val="22"/>
          <w:szCs w:val="22"/>
        </w:rPr>
        <w:t>C</w:t>
      </w:r>
      <w:r w:rsidR="001878A8" w:rsidRPr="00327AC1">
        <w:rPr>
          <w:rFonts w:ascii="Book Antiqua" w:hAnsi="Book Antiqua"/>
          <w:b/>
          <w:sz w:val="22"/>
          <w:szCs w:val="22"/>
        </w:rPr>
        <w:t>linical Supervision for Research Study</w:t>
      </w:r>
    </w:p>
    <w:p w:rsidR="001878A8" w:rsidRPr="00327AC1" w:rsidRDefault="001878A8" w:rsidP="00AA523B">
      <w:pPr>
        <w:ind w:left="720" w:hanging="720"/>
        <w:rPr>
          <w:rFonts w:ascii="Book Antiqua" w:hAnsi="Book Antiqua"/>
          <w:sz w:val="22"/>
          <w:szCs w:val="22"/>
        </w:rPr>
      </w:pP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Focus:</w:t>
      </w:r>
      <w:r w:rsidRPr="00327AC1">
        <w:rPr>
          <w:rFonts w:ascii="Book Antiqua" w:hAnsi="Book Antiqua" w:cs="Arial"/>
          <w:sz w:val="22"/>
          <w:szCs w:val="22"/>
        </w:rPr>
        <w:tab/>
        <w:t>Sleeping TIGERS, a sleep enhancement treatment for adolescents</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Supervisees:</w:t>
      </w:r>
      <w:r w:rsidRPr="00327AC1">
        <w:rPr>
          <w:rFonts w:ascii="Book Antiqua" w:hAnsi="Book Antiqua" w:cs="Arial"/>
          <w:sz w:val="22"/>
          <w:szCs w:val="22"/>
        </w:rPr>
        <w:tab/>
        <w:t>Laura Trubnick, MSW; Melissa Milbert, MSW; Dana McMakin, PhD</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Setting:</w:t>
      </w:r>
      <w:r w:rsidRPr="00327AC1">
        <w:rPr>
          <w:rFonts w:ascii="Book Antiqua" w:hAnsi="Book Antiqua" w:cs="Arial"/>
          <w:sz w:val="22"/>
          <w:szCs w:val="22"/>
        </w:rPr>
        <w:tab/>
        <w:t>Child Anxiety Treatment Study (CATS), Department of Psychiatry, University of Pittsburgh</w:t>
      </w:r>
    </w:p>
    <w:p w:rsidR="001878A8" w:rsidRPr="00327AC1" w:rsidRDefault="001878A8" w:rsidP="001878A8">
      <w:pPr>
        <w:ind w:left="2160" w:hanging="1800"/>
        <w:rPr>
          <w:rFonts w:ascii="Book Antiqua" w:hAnsi="Book Antiqua" w:cs="Arial"/>
          <w:sz w:val="22"/>
          <w:szCs w:val="22"/>
        </w:rPr>
      </w:pPr>
      <w:r w:rsidRPr="00327AC1">
        <w:rPr>
          <w:rFonts w:ascii="Book Antiqua" w:hAnsi="Book Antiqua" w:cs="Arial"/>
          <w:sz w:val="22"/>
          <w:szCs w:val="22"/>
        </w:rPr>
        <w:t>Date:</w:t>
      </w:r>
      <w:r w:rsidRPr="00327AC1">
        <w:rPr>
          <w:rFonts w:ascii="Book Antiqua" w:hAnsi="Book Antiqua" w:cs="Arial"/>
          <w:sz w:val="22"/>
          <w:szCs w:val="22"/>
        </w:rPr>
        <w:tab/>
        <w:t>2009-</w:t>
      </w:r>
    </w:p>
    <w:p w:rsidR="002A6416" w:rsidRDefault="002A6416">
      <w:pPr>
        <w:rPr>
          <w:rFonts w:ascii="Book Antiqua" w:hAnsi="Book Antiqua"/>
          <w:b/>
          <w:sz w:val="22"/>
          <w:szCs w:val="22"/>
        </w:rPr>
      </w:pP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Invited Clinical Presentation</w:t>
      </w:r>
    </w:p>
    <w:p w:rsidR="001629D8" w:rsidRPr="00327AC1" w:rsidRDefault="001629D8" w:rsidP="00D855EC">
      <w:pPr>
        <w:ind w:left="2160" w:hanging="180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Identifying and Targeting Decreased Positive Affect in Adolescent Depression</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1/2009</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t>Clinical Case Conference, Department of Psychology, University of California at Los Angeles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lastRenderedPageBreak/>
        <w:t>Audience:</w:t>
      </w:r>
      <w:r w:rsidRPr="00327AC1">
        <w:rPr>
          <w:rFonts w:ascii="Book Antiqua" w:hAnsi="Book Antiqua"/>
          <w:sz w:val="22"/>
          <w:szCs w:val="22"/>
        </w:rPr>
        <w:tab/>
        <w:t xml:space="preserve">clinical psychology faculty and graduate students </w:t>
      </w:r>
    </w:p>
    <w:p w:rsidR="006522E3" w:rsidRDefault="006522E3" w:rsidP="00AA523B">
      <w:pPr>
        <w:ind w:left="720" w:hanging="720"/>
        <w:rPr>
          <w:rFonts w:ascii="Book Antiqua" w:hAnsi="Book Antiqua"/>
          <w:b/>
          <w:sz w:val="22"/>
          <w:szCs w:val="22"/>
        </w:rPr>
      </w:pPr>
    </w:p>
    <w:p w:rsidR="008C11C1" w:rsidRPr="00327AC1" w:rsidRDefault="008C11C1" w:rsidP="00AA523B">
      <w:pPr>
        <w:ind w:left="720" w:hanging="720"/>
        <w:rPr>
          <w:rFonts w:ascii="Book Antiqua" w:hAnsi="Book Antiqua"/>
          <w:b/>
          <w:sz w:val="22"/>
          <w:szCs w:val="22"/>
        </w:rPr>
      </w:pPr>
      <w:r w:rsidRPr="00327AC1">
        <w:rPr>
          <w:rFonts w:ascii="Book Antiqua" w:hAnsi="Book Antiqua"/>
          <w:b/>
          <w:sz w:val="22"/>
          <w:szCs w:val="22"/>
        </w:rPr>
        <w:t>Clinical Workshop</w:t>
      </w:r>
    </w:p>
    <w:p w:rsidR="008C11C1" w:rsidRPr="00327AC1" w:rsidRDefault="008C11C1" w:rsidP="002F1FFE">
      <w:pPr>
        <w:ind w:left="720" w:hanging="360"/>
        <w:rPr>
          <w:rFonts w:ascii="Book Antiqua" w:hAnsi="Book Antiqua"/>
          <w:b/>
          <w:sz w:val="22"/>
          <w:szCs w:val="22"/>
        </w:rPr>
      </w:pP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i/>
        </w:rPr>
      </w:pPr>
      <w:r w:rsidRPr="00327AC1">
        <w:rPr>
          <w:rFonts w:ascii="Book Antiqua" w:hAnsi="Book Antiqua"/>
        </w:rPr>
        <w:t>Title:</w:t>
      </w:r>
      <w:r w:rsidRPr="00327AC1">
        <w:rPr>
          <w:rFonts w:ascii="Book Antiqua" w:hAnsi="Book Antiqua"/>
        </w:rPr>
        <w:tab/>
      </w:r>
      <w:r w:rsidR="008C11C1" w:rsidRPr="00327AC1">
        <w:rPr>
          <w:rFonts w:ascii="Book Antiqua" w:hAnsi="Book Antiqua" w:cs="Arial"/>
          <w:i/>
        </w:rPr>
        <w:t>Motivational Interviewing and Sleeping TIGERS</w:t>
      </w:r>
    </w:p>
    <w:p w:rsidR="002F1FFE"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 xml:space="preserve">Date: </w:t>
      </w:r>
      <w:r w:rsidRPr="00327AC1">
        <w:rPr>
          <w:rFonts w:ascii="Book Antiqua" w:hAnsi="Book Antiqua" w:cs="Arial"/>
        </w:rPr>
        <w:tab/>
        <w:t>3/2011</w:t>
      </w: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Audience:</w:t>
      </w:r>
      <w:r w:rsidRPr="00327AC1">
        <w:rPr>
          <w:rFonts w:ascii="Book Antiqua" w:hAnsi="Book Antiqua" w:cs="Arial"/>
        </w:rPr>
        <w:tab/>
      </w:r>
      <w:r w:rsidR="008C11C1" w:rsidRPr="00327AC1">
        <w:rPr>
          <w:rFonts w:ascii="Book Antiqua" w:hAnsi="Book Antiqua" w:cs="Arial"/>
        </w:rPr>
        <w:t>Clinicians and evaluators on two studies using a sleep treatment for adolescents</w:t>
      </w:r>
    </w:p>
    <w:p w:rsidR="008C11C1" w:rsidRPr="00327AC1" w:rsidRDefault="002F1FFE" w:rsidP="002F1FFE">
      <w:pPr>
        <w:pStyle w:val="ListParagraph"/>
        <w:tabs>
          <w:tab w:val="left" w:pos="-450"/>
          <w:tab w:val="left" w:pos="0"/>
        </w:tabs>
        <w:spacing w:after="0" w:line="240" w:lineRule="auto"/>
        <w:ind w:left="2160" w:hanging="1800"/>
        <w:rPr>
          <w:rFonts w:ascii="Book Antiqua" w:hAnsi="Book Antiqua" w:cs="Arial"/>
        </w:rPr>
      </w:pPr>
      <w:r w:rsidRPr="00327AC1">
        <w:rPr>
          <w:rFonts w:ascii="Book Antiqua" w:hAnsi="Book Antiqua" w:cs="Arial"/>
        </w:rPr>
        <w:t>Location:</w:t>
      </w:r>
      <w:r w:rsidRPr="00327AC1">
        <w:rPr>
          <w:rFonts w:ascii="Book Antiqua" w:hAnsi="Book Antiqua" w:cs="Arial"/>
        </w:rPr>
        <w:tab/>
      </w:r>
      <w:r w:rsidR="008C11C1" w:rsidRPr="00327AC1">
        <w:rPr>
          <w:rFonts w:ascii="Book Antiqua" w:hAnsi="Book Antiqua" w:cs="Arial"/>
        </w:rPr>
        <w:t>Department of Psychiatry, University of Pittsburgh</w:t>
      </w:r>
    </w:p>
    <w:p w:rsidR="00162327" w:rsidRDefault="00162327">
      <w:pPr>
        <w:rPr>
          <w:rFonts w:ascii="Book Antiqua" w:hAnsi="Book Antiqua"/>
          <w:b/>
          <w:sz w:val="22"/>
          <w:szCs w:val="22"/>
        </w:rPr>
      </w:pPr>
    </w:p>
    <w:p w:rsidR="001629D8" w:rsidRPr="00327AC1" w:rsidRDefault="001629D8" w:rsidP="00B90237">
      <w:pPr>
        <w:rPr>
          <w:rFonts w:ascii="Book Antiqua" w:hAnsi="Book Antiqua"/>
          <w:b/>
          <w:sz w:val="22"/>
          <w:szCs w:val="22"/>
        </w:rPr>
      </w:pPr>
      <w:r w:rsidRPr="00327AC1">
        <w:rPr>
          <w:rFonts w:ascii="Book Antiqua" w:hAnsi="Book Antiqua"/>
          <w:b/>
          <w:sz w:val="22"/>
          <w:szCs w:val="22"/>
        </w:rPr>
        <w:t>Trainees</w:t>
      </w:r>
    </w:p>
    <w:p w:rsidR="001629D8" w:rsidRPr="00327AC1" w:rsidRDefault="001629D8" w:rsidP="00064729">
      <w:pPr>
        <w:ind w:left="360"/>
        <w:rPr>
          <w:rFonts w:ascii="Book Antiqua" w:hAnsi="Book Antiqua"/>
          <w:b/>
          <w:sz w:val="22"/>
          <w:szCs w:val="22"/>
        </w:rPr>
      </w:pPr>
    </w:p>
    <w:p w:rsidR="001629D8" w:rsidRPr="00327AC1" w:rsidRDefault="001629D8" w:rsidP="00064729">
      <w:pPr>
        <w:ind w:left="360"/>
        <w:rPr>
          <w:rFonts w:ascii="Book Antiqua" w:hAnsi="Book Antiqua"/>
          <w:sz w:val="22"/>
          <w:szCs w:val="22"/>
          <w:u w:val="single"/>
        </w:rPr>
      </w:pPr>
      <w:r w:rsidRPr="00327AC1">
        <w:rPr>
          <w:rFonts w:ascii="Book Antiqua" w:hAnsi="Book Antiqua"/>
          <w:sz w:val="22"/>
          <w:szCs w:val="22"/>
          <w:u w:val="single"/>
        </w:rPr>
        <w:t>Undergraduate</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Marissa Jankowski, </w:t>
      </w:r>
      <w:r w:rsidRPr="00327AC1">
        <w:rPr>
          <w:rFonts w:ascii="Book Antiqua" w:hAnsi="Book Antiqua"/>
          <w:sz w:val="22"/>
          <w:szCs w:val="22"/>
          <w:u w:val="single"/>
        </w:rPr>
        <w:t>co-supervisor of undergraduate research project</w:t>
      </w:r>
      <w:r w:rsidRPr="00327AC1">
        <w:rPr>
          <w:rFonts w:ascii="Book Antiqua" w:hAnsi="Book Antiqua"/>
          <w:sz w:val="22"/>
          <w:szCs w:val="22"/>
        </w:rPr>
        <w:t xml:space="preserve">, Department of Psychology, University of Pittsburgh, 1998-1999.  Project title: </w:t>
      </w:r>
      <w:r w:rsidRPr="00327AC1">
        <w:rPr>
          <w:rFonts w:ascii="Book Antiqua" w:hAnsi="Book Antiqua"/>
          <w:i/>
          <w:sz w:val="22"/>
          <w:szCs w:val="22"/>
        </w:rPr>
        <w:t>Associations of Parent and Infant Affect during Face-to-Face Interaction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Dawn Witherspoon, </w:t>
      </w:r>
      <w:r w:rsidRPr="00327AC1">
        <w:rPr>
          <w:rFonts w:ascii="Book Antiqua" w:hAnsi="Book Antiqua"/>
          <w:sz w:val="22"/>
          <w:szCs w:val="22"/>
          <w:u w:val="single"/>
        </w:rPr>
        <w:t>co-supervisor for undergraduate thesis</w:t>
      </w:r>
      <w:r w:rsidRPr="00327AC1">
        <w:rPr>
          <w:rFonts w:ascii="Book Antiqua" w:hAnsi="Book Antiqua"/>
          <w:sz w:val="22"/>
          <w:szCs w:val="22"/>
        </w:rPr>
        <w:t xml:space="preserve">, Department of Psychology, University of Pittsburgh, 1998-1999. Now clinical psychology graduate student at Case Western Reserve University. Project title: </w:t>
      </w:r>
      <w:r w:rsidRPr="00327AC1">
        <w:rPr>
          <w:rFonts w:ascii="Book Antiqua" w:hAnsi="Book Antiqua"/>
          <w:i/>
          <w:sz w:val="22"/>
          <w:szCs w:val="22"/>
        </w:rPr>
        <w:t>Fathers, Mothers, and Infants: Role of Parent and Depression in Affective Behavior</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Nidhi Kaura,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2006-2007. Project title: </w:t>
      </w:r>
      <w:r w:rsidRPr="00327AC1">
        <w:rPr>
          <w:rFonts w:ascii="Book Antiqua" w:hAnsi="Book Antiqua"/>
          <w:i/>
          <w:sz w:val="22"/>
          <w:szCs w:val="22"/>
        </w:rPr>
        <w:t>Adolescents’ Mood and Behavior in Natural Environments</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Donna Moyles,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2006. Project title: </w:t>
      </w:r>
      <w:r w:rsidRPr="00327AC1">
        <w:rPr>
          <w:rFonts w:ascii="Book Antiqua" w:hAnsi="Book Antiqua"/>
          <w:i/>
          <w:sz w:val="22"/>
          <w:szCs w:val="22"/>
        </w:rPr>
        <w:t>Adolescents’ Mood and Companions in Natural Environments</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Kathryn Misero,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2007-2008. Project title: </w:t>
      </w:r>
      <w:r w:rsidRPr="00327AC1">
        <w:rPr>
          <w:rFonts w:ascii="Book Antiqua" w:hAnsi="Book Antiqua"/>
          <w:i/>
          <w:sz w:val="22"/>
          <w:szCs w:val="22"/>
        </w:rPr>
        <w:t>Daily Activities of Depressed Adolescents</w:t>
      </w:r>
      <w:r w:rsidRPr="00327AC1">
        <w:rPr>
          <w:rFonts w:ascii="Book Antiqua" w:hAnsi="Book Antiqua"/>
          <w:sz w:val="22"/>
          <w:szCs w:val="22"/>
        </w:rPr>
        <w:t>.</w:t>
      </w:r>
    </w:p>
    <w:p w:rsidR="001629D8" w:rsidRPr="00327AC1" w:rsidRDefault="001629D8" w:rsidP="00084945">
      <w:pPr>
        <w:numPr>
          <w:ilvl w:val="0"/>
          <w:numId w:val="2"/>
        </w:numPr>
        <w:rPr>
          <w:rFonts w:ascii="Book Antiqua" w:hAnsi="Book Antiqua"/>
          <w:b/>
          <w:sz w:val="22"/>
          <w:szCs w:val="22"/>
        </w:rPr>
      </w:pPr>
      <w:r w:rsidRPr="00327AC1">
        <w:rPr>
          <w:rFonts w:ascii="Book Antiqua" w:hAnsi="Book Antiqua"/>
          <w:sz w:val="22"/>
          <w:szCs w:val="22"/>
        </w:rPr>
        <w:t xml:space="preserve">Samantha Sciarrillo,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2008-2009. Project title: </w:t>
      </w:r>
      <w:r w:rsidRPr="00327AC1">
        <w:rPr>
          <w:rFonts w:ascii="Book Antiqua" w:hAnsi="Book Antiqua"/>
          <w:i/>
          <w:sz w:val="22"/>
          <w:szCs w:val="22"/>
        </w:rPr>
        <w:t>Reward-related Brain Function as a Predictor of Treatment Outcome in Adolescents with Depression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Kelsey Ronan, </w:t>
      </w:r>
      <w:r w:rsidRPr="00327AC1">
        <w:rPr>
          <w:rFonts w:ascii="Book Antiqua" w:hAnsi="Book Antiqua"/>
          <w:sz w:val="22"/>
          <w:szCs w:val="22"/>
          <w:u w:val="single"/>
        </w:rPr>
        <w:t xml:space="preserve">directed research supervisor, </w:t>
      </w:r>
      <w:r w:rsidRPr="00327AC1">
        <w:rPr>
          <w:rFonts w:ascii="Book Antiqua" w:hAnsi="Book Antiqua"/>
          <w:sz w:val="22"/>
          <w:szCs w:val="22"/>
        </w:rPr>
        <w:t>Department of Psychology, University of Pittsburgh, 2008-</w:t>
      </w:r>
      <w:r w:rsidR="004242F3"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Neural Reward Circuits and Adolescent Depression</w:t>
      </w:r>
      <w:r w:rsidRPr="00327AC1">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Kara Deal,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 University of Pittsburgh, 2008-</w:t>
      </w:r>
      <w:r w:rsidR="004242F3"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Association of Reward-Related Brain Function with Adolescents’ Depression Severity as Reported by Self, Mother, or Clinician</w:t>
      </w:r>
      <w:r w:rsidRPr="00327AC1">
        <w:rPr>
          <w:rFonts w:ascii="Book Antiqua" w:hAnsi="Book Antiqua"/>
          <w:sz w:val="22"/>
          <w:szCs w:val="22"/>
        </w:rPr>
        <w:t>.</w:t>
      </w:r>
    </w:p>
    <w:p w:rsidR="001629D8" w:rsidRPr="00327AC1" w:rsidRDefault="001629D8" w:rsidP="00084945">
      <w:pPr>
        <w:numPr>
          <w:ilvl w:val="0"/>
          <w:numId w:val="2"/>
        </w:numPr>
        <w:rPr>
          <w:rFonts w:ascii="Book Antiqua" w:hAnsi="Book Antiqua"/>
          <w:b/>
          <w:sz w:val="22"/>
          <w:szCs w:val="22"/>
        </w:rPr>
      </w:pPr>
      <w:r w:rsidRPr="00327AC1">
        <w:rPr>
          <w:rFonts w:ascii="Book Antiqua" w:hAnsi="Book Antiqua"/>
          <w:sz w:val="22"/>
          <w:szCs w:val="22"/>
        </w:rPr>
        <w:t xml:space="preserve">Charishma Soni,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2009-present. Project title: </w:t>
      </w:r>
      <w:r w:rsidRPr="00327AC1">
        <w:rPr>
          <w:rFonts w:ascii="Book Antiqua" w:hAnsi="Book Antiqua"/>
          <w:i/>
          <w:sz w:val="22"/>
          <w:szCs w:val="22"/>
        </w:rPr>
        <w:t>Functional Connectivity of Neural Reward Circuits in Adolescent Depression</w:t>
      </w:r>
      <w:r w:rsidRPr="00327AC1">
        <w:rPr>
          <w:rFonts w:ascii="Book Antiqua" w:hAnsi="Book Antiqua"/>
          <w:sz w:val="22"/>
          <w:szCs w:val="22"/>
        </w:rPr>
        <w:t>.</w:t>
      </w:r>
    </w:p>
    <w:p w:rsidR="004242F3" w:rsidRPr="00327AC1" w:rsidRDefault="004242F3" w:rsidP="004242F3">
      <w:pPr>
        <w:numPr>
          <w:ilvl w:val="0"/>
          <w:numId w:val="2"/>
        </w:numPr>
        <w:rPr>
          <w:rFonts w:ascii="Book Antiqua" w:hAnsi="Book Antiqua"/>
          <w:b/>
          <w:sz w:val="22"/>
          <w:szCs w:val="22"/>
        </w:rPr>
      </w:pPr>
      <w:r w:rsidRPr="00327AC1">
        <w:rPr>
          <w:rFonts w:ascii="Book Antiqua" w:hAnsi="Book Antiqua"/>
          <w:sz w:val="22"/>
          <w:szCs w:val="22"/>
        </w:rPr>
        <w:t xml:space="preserve">Ryan Arnot,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Neural Response to Reward in Adolescent Depression</w:t>
      </w:r>
      <w:r w:rsidRPr="00327AC1">
        <w:rPr>
          <w:rFonts w:ascii="Book Antiqua" w:hAnsi="Book Antiqua"/>
          <w:sz w:val="22"/>
          <w:szCs w:val="22"/>
        </w:rPr>
        <w:t>.</w:t>
      </w:r>
    </w:p>
    <w:p w:rsidR="007F2D60" w:rsidRPr="006C286E" w:rsidRDefault="007F2D60" w:rsidP="007F2D60">
      <w:pPr>
        <w:numPr>
          <w:ilvl w:val="0"/>
          <w:numId w:val="2"/>
        </w:numPr>
        <w:rPr>
          <w:rFonts w:ascii="Book Antiqua" w:hAnsi="Book Antiqua"/>
          <w:b/>
          <w:sz w:val="22"/>
          <w:szCs w:val="22"/>
        </w:rPr>
      </w:pPr>
      <w:r>
        <w:rPr>
          <w:rFonts w:ascii="Book Antiqua" w:hAnsi="Book Antiqua"/>
          <w:sz w:val="22"/>
          <w:szCs w:val="22"/>
        </w:rPr>
        <w:t xml:space="preserve">Jillian Rodgers,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Reward Function in Adolescent Depression</w:t>
      </w:r>
      <w:r w:rsidR="00F23A73">
        <w:rPr>
          <w:rFonts w:ascii="Book Antiqua" w:hAnsi="Book Antiqua"/>
          <w:i/>
          <w:sz w:val="22"/>
          <w:szCs w:val="22"/>
        </w:rPr>
        <w:t xml:space="preserve"> and Typical Adolescent Development</w:t>
      </w:r>
      <w:r w:rsidRPr="00327AC1">
        <w:rPr>
          <w:rFonts w:ascii="Book Antiqua" w:hAnsi="Book Antiqua"/>
          <w:sz w:val="22"/>
          <w:szCs w:val="22"/>
        </w:rPr>
        <w:t>.</w:t>
      </w:r>
    </w:p>
    <w:p w:rsidR="006C286E" w:rsidRPr="002F3CB2" w:rsidRDefault="006C286E" w:rsidP="006C286E">
      <w:pPr>
        <w:numPr>
          <w:ilvl w:val="0"/>
          <w:numId w:val="2"/>
        </w:numPr>
        <w:rPr>
          <w:rFonts w:ascii="Book Antiqua" w:hAnsi="Book Antiqua"/>
          <w:b/>
          <w:sz w:val="22"/>
          <w:szCs w:val="22"/>
        </w:rPr>
      </w:pPr>
      <w:r w:rsidRPr="00327AC1">
        <w:rPr>
          <w:rFonts w:ascii="Book Antiqua" w:hAnsi="Book Antiqua"/>
          <w:sz w:val="22"/>
          <w:szCs w:val="22"/>
        </w:rPr>
        <w:t xml:space="preserve">Julia Spevak, </w:t>
      </w:r>
      <w:r w:rsidRPr="00327AC1">
        <w:rPr>
          <w:rFonts w:ascii="Book Antiqua" w:hAnsi="Book Antiqua"/>
          <w:sz w:val="22"/>
          <w:szCs w:val="22"/>
          <w:u w:val="single"/>
        </w:rPr>
        <w:t>directed research supervisor</w:t>
      </w:r>
      <w:r w:rsidRPr="00327AC1">
        <w:rPr>
          <w:rFonts w:ascii="Book Antiqua" w:hAnsi="Book Antiqua"/>
          <w:sz w:val="22"/>
          <w:szCs w:val="22"/>
        </w:rPr>
        <w:t>, Department of Psychology,</w:t>
      </w:r>
      <w:r w:rsidR="002F3CB2">
        <w:rPr>
          <w:rFonts w:ascii="Book Antiqua" w:hAnsi="Book Antiqua"/>
          <w:sz w:val="22"/>
          <w:szCs w:val="22"/>
        </w:rPr>
        <w:t xml:space="preserve"> University of Pittsburgh, 2011</w:t>
      </w:r>
      <w:r w:rsidRPr="00327AC1">
        <w:rPr>
          <w:rFonts w:ascii="Book Antiqua" w:hAnsi="Book Antiqua"/>
          <w:sz w:val="22"/>
          <w:szCs w:val="22"/>
        </w:rPr>
        <w:t xml:space="preserve">. Project title: </w:t>
      </w:r>
      <w:r w:rsidRPr="00327AC1">
        <w:rPr>
          <w:rFonts w:ascii="Book Antiqua" w:hAnsi="Book Antiqua"/>
          <w:i/>
          <w:sz w:val="22"/>
          <w:szCs w:val="22"/>
        </w:rPr>
        <w:t xml:space="preserve">Neural and Behavioral </w:t>
      </w:r>
      <w:r>
        <w:rPr>
          <w:rFonts w:ascii="Book Antiqua" w:hAnsi="Book Antiqua"/>
          <w:i/>
          <w:sz w:val="22"/>
          <w:szCs w:val="22"/>
        </w:rPr>
        <w:t>Aspects</w:t>
      </w:r>
      <w:r w:rsidRPr="00327AC1">
        <w:rPr>
          <w:rFonts w:ascii="Book Antiqua" w:hAnsi="Book Antiqua"/>
          <w:i/>
          <w:sz w:val="22"/>
          <w:szCs w:val="22"/>
        </w:rPr>
        <w:t xml:space="preserve"> of Reward Function in Adolescent Depression</w:t>
      </w:r>
      <w:r w:rsidRPr="00327AC1">
        <w:rPr>
          <w:rFonts w:ascii="Book Antiqua" w:hAnsi="Book Antiqua"/>
          <w:sz w:val="22"/>
          <w:szCs w:val="22"/>
        </w:rPr>
        <w:t>.</w:t>
      </w:r>
    </w:p>
    <w:p w:rsidR="002F3CB2" w:rsidRPr="002F3CB2" w:rsidRDefault="002F3CB2" w:rsidP="006C286E">
      <w:pPr>
        <w:numPr>
          <w:ilvl w:val="0"/>
          <w:numId w:val="2"/>
        </w:numPr>
        <w:rPr>
          <w:rFonts w:ascii="Book Antiqua" w:hAnsi="Book Antiqua"/>
          <w:b/>
          <w:sz w:val="22"/>
          <w:szCs w:val="22"/>
        </w:rPr>
      </w:pPr>
      <w:r>
        <w:rPr>
          <w:rFonts w:ascii="Book Antiqua" w:hAnsi="Book Antiqua"/>
          <w:sz w:val="22"/>
          <w:szCs w:val="22"/>
        </w:rPr>
        <w:t xml:space="preserve">Corey Cornick,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 Project title: </w:t>
      </w:r>
      <w:r>
        <w:rPr>
          <w:rFonts w:ascii="Book Antiqua" w:hAnsi="Book Antiqua"/>
          <w:i/>
          <w:sz w:val="22"/>
          <w:szCs w:val="22"/>
        </w:rPr>
        <w:t>Behavioral Aspects of Reward Function in Preschoolers at Risk for Depression</w:t>
      </w:r>
      <w:r>
        <w:rPr>
          <w:rFonts w:ascii="Book Antiqua" w:hAnsi="Book Antiqua"/>
          <w:sz w:val="22"/>
          <w:szCs w:val="22"/>
        </w:rPr>
        <w:t>.</w:t>
      </w:r>
    </w:p>
    <w:p w:rsidR="002F3CB2" w:rsidRPr="002F3CB2" w:rsidRDefault="002F3CB2" w:rsidP="006C286E">
      <w:pPr>
        <w:numPr>
          <w:ilvl w:val="0"/>
          <w:numId w:val="2"/>
        </w:numPr>
        <w:rPr>
          <w:rFonts w:ascii="Book Antiqua" w:hAnsi="Book Antiqua"/>
          <w:b/>
          <w:sz w:val="22"/>
          <w:szCs w:val="22"/>
        </w:rPr>
      </w:pPr>
      <w:r>
        <w:rPr>
          <w:rFonts w:ascii="Book Antiqua" w:hAnsi="Book Antiqua"/>
          <w:sz w:val="22"/>
          <w:szCs w:val="22"/>
        </w:rPr>
        <w:lastRenderedPageBreak/>
        <w:t xml:space="preserve">Joseph Staszl, </w:t>
      </w:r>
      <w:r>
        <w:rPr>
          <w:rFonts w:ascii="Book Antiqua" w:hAnsi="Book Antiqua"/>
          <w:sz w:val="22"/>
          <w:szCs w:val="22"/>
          <w:u w:val="single"/>
        </w:rPr>
        <w:t>directed research supervisor</w:t>
      </w:r>
      <w:r>
        <w:rPr>
          <w:rFonts w:ascii="Book Antiqua" w:hAnsi="Book Antiqua"/>
          <w:sz w:val="22"/>
          <w:szCs w:val="22"/>
        </w:rPr>
        <w:t xml:space="preserve">, Department of Neuroscience, University of Pittsburgh, 2011.  Project title: </w:t>
      </w:r>
      <w:r>
        <w:rPr>
          <w:rFonts w:ascii="Book Antiqua" w:hAnsi="Book Antiqua"/>
          <w:i/>
          <w:sz w:val="22"/>
          <w:szCs w:val="22"/>
        </w:rPr>
        <w:t>Neural Response to Monetary and Social Reward in Adolescent Depression</w:t>
      </w:r>
      <w:r>
        <w:rPr>
          <w:rFonts w:ascii="Book Antiqua" w:hAnsi="Book Antiqua"/>
          <w:sz w:val="22"/>
          <w:szCs w:val="22"/>
        </w:rPr>
        <w:t>.</w:t>
      </w:r>
    </w:p>
    <w:p w:rsidR="00D47728" w:rsidRPr="00D47728" w:rsidRDefault="002F3CB2" w:rsidP="00D47728">
      <w:pPr>
        <w:numPr>
          <w:ilvl w:val="0"/>
          <w:numId w:val="2"/>
        </w:numPr>
        <w:rPr>
          <w:rFonts w:ascii="Book Antiqua" w:hAnsi="Book Antiqua"/>
          <w:b/>
          <w:sz w:val="22"/>
          <w:szCs w:val="22"/>
        </w:rPr>
      </w:pPr>
      <w:r w:rsidRPr="00D47728">
        <w:rPr>
          <w:rFonts w:ascii="Book Antiqua" w:hAnsi="Book Antiqua"/>
          <w:sz w:val="22"/>
          <w:szCs w:val="22"/>
        </w:rPr>
        <w:t xml:space="preserve">Shelbi Pellen, </w:t>
      </w:r>
      <w:r w:rsidRPr="00D47728">
        <w:rPr>
          <w:rFonts w:ascii="Book Antiqua" w:hAnsi="Book Antiqua"/>
          <w:sz w:val="22"/>
          <w:szCs w:val="22"/>
          <w:u w:val="single"/>
        </w:rPr>
        <w:t>directed research supervisor</w:t>
      </w:r>
      <w:r w:rsidRPr="00D47728">
        <w:rPr>
          <w:rFonts w:ascii="Book Antiqua" w:hAnsi="Book Antiqua"/>
          <w:sz w:val="22"/>
          <w:szCs w:val="22"/>
        </w:rPr>
        <w:t xml:space="preserve">, Department of Psychology, University of Pittsburgh, 2011-present. Project title: </w:t>
      </w:r>
      <w:r w:rsidR="00394F25" w:rsidRPr="00D47728">
        <w:rPr>
          <w:rFonts w:ascii="Book Antiqua" w:hAnsi="Book Antiqua"/>
          <w:i/>
          <w:sz w:val="22"/>
          <w:szCs w:val="22"/>
        </w:rPr>
        <w:t>Motivation for Monetary and Social Reward in Adolescent Depression</w:t>
      </w:r>
      <w:r w:rsidR="00394F25" w:rsidRPr="00D47728">
        <w:rPr>
          <w:rFonts w:ascii="Book Antiqua" w:hAnsi="Book Antiqua"/>
          <w:sz w:val="22"/>
          <w:szCs w:val="22"/>
        </w:rPr>
        <w:t>.</w:t>
      </w:r>
      <w:r w:rsidR="00394F25" w:rsidRPr="00D47728">
        <w:rPr>
          <w:rFonts w:ascii="Book Antiqua" w:hAnsi="Book Antiqua"/>
          <w:i/>
          <w:sz w:val="22"/>
          <w:szCs w:val="22"/>
        </w:rPr>
        <w:t xml:space="preserve"> </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Charles Leslie,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56BA6">
        <w:rPr>
          <w:rFonts w:ascii="Book Antiqua" w:hAnsi="Book Antiqua"/>
          <w:i/>
          <w:sz w:val="22"/>
          <w:szCs w:val="22"/>
        </w:rPr>
        <w:t>Positive Affect and</w:t>
      </w:r>
      <w:r>
        <w:rPr>
          <w:rFonts w:ascii="Book Antiqua" w:hAnsi="Book Antiqua"/>
          <w:i/>
          <w:sz w:val="22"/>
          <w:szCs w:val="22"/>
        </w:rPr>
        <w:t xml:space="preserve"> Reward</w:t>
      </w:r>
      <w:r w:rsidR="00F56BA6">
        <w:rPr>
          <w:rFonts w:ascii="Book Antiqua" w:hAnsi="Book Antiqua"/>
          <w:i/>
          <w:sz w:val="22"/>
          <w:szCs w:val="22"/>
        </w:rPr>
        <w:t>-Seeking Behaviors</w:t>
      </w:r>
      <w:r>
        <w:rPr>
          <w:rFonts w:ascii="Book Antiqua" w:hAnsi="Book Antiqua"/>
          <w:i/>
          <w:sz w:val="22"/>
          <w:szCs w:val="22"/>
        </w:rPr>
        <w:t xml:space="preserve"> in Adolescen</w:t>
      </w:r>
      <w:r w:rsidR="00F56BA6">
        <w:rPr>
          <w:rFonts w:ascii="Book Antiqua" w:hAnsi="Book Antiqua"/>
          <w:i/>
          <w:sz w:val="22"/>
          <w:szCs w:val="22"/>
        </w:rPr>
        <w:t>ts’ Daily Lives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Kayla Rudisel,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56BA6">
        <w:rPr>
          <w:rFonts w:ascii="Book Antiqua" w:hAnsi="Book Antiqua"/>
          <w:i/>
          <w:sz w:val="22"/>
          <w:szCs w:val="22"/>
        </w:rPr>
        <w:t>Adolescents’</w:t>
      </w:r>
      <w:r w:rsidR="00F42F19">
        <w:rPr>
          <w:rFonts w:ascii="Book Antiqua" w:hAnsi="Book Antiqua"/>
          <w:i/>
          <w:sz w:val="22"/>
          <w:szCs w:val="22"/>
        </w:rPr>
        <w:t xml:space="preserve"> Positive Affect Behavior in </w:t>
      </w:r>
      <w:r>
        <w:rPr>
          <w:rFonts w:ascii="Book Antiqua" w:hAnsi="Book Antiqua"/>
          <w:i/>
          <w:sz w:val="22"/>
          <w:szCs w:val="22"/>
        </w:rPr>
        <w:t xml:space="preserve"> in </w:t>
      </w:r>
      <w:r w:rsidR="00F42F19">
        <w:rPr>
          <w:rFonts w:ascii="Book Antiqua" w:hAnsi="Book Antiqua"/>
          <w:i/>
          <w:sz w:val="22"/>
          <w:szCs w:val="22"/>
        </w:rPr>
        <w:t>Peer Reward Contexts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Gregory Hollinger,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Expression of Positive Affect in a Laboratory Peer Interaction</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Shaun Plotnick,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Neural Response to Reward and Their Engagement in Reward-Seeking Behaviors in Natural Settings</w:t>
      </w:r>
      <w:r>
        <w:rPr>
          <w:rFonts w:ascii="Book Antiqua" w:hAnsi="Book Antiqua"/>
          <w:sz w:val="22"/>
          <w:szCs w:val="22"/>
        </w:rPr>
        <w:t>.</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Evan Knutson,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Adolescents’ Neural Response to Familiar Social Reward and Standardized Monetary Reward</w:t>
      </w:r>
      <w:r>
        <w:rPr>
          <w:rFonts w:ascii="Book Antiqua" w:hAnsi="Book Antiqua"/>
          <w:sz w:val="22"/>
          <w:szCs w:val="22"/>
        </w:rPr>
        <w:t>.</w:t>
      </w:r>
      <w:r w:rsidR="00C3582C">
        <w:rPr>
          <w:rFonts w:ascii="Book Antiqua" w:hAnsi="Book Antiqua"/>
          <w:sz w:val="22"/>
          <w:szCs w:val="22"/>
        </w:rPr>
        <w:t xml:space="preserve"> Current position: Graduate Student in Rehabilitation Science.</w:t>
      </w:r>
    </w:p>
    <w:p w:rsidR="00D47728" w:rsidRPr="00D47728" w:rsidRDefault="00D47728" w:rsidP="00D47728">
      <w:pPr>
        <w:numPr>
          <w:ilvl w:val="0"/>
          <w:numId w:val="2"/>
        </w:numPr>
        <w:rPr>
          <w:rFonts w:ascii="Book Antiqua" w:hAnsi="Book Antiqua"/>
          <w:b/>
          <w:sz w:val="22"/>
          <w:szCs w:val="22"/>
        </w:rPr>
      </w:pPr>
      <w:r>
        <w:rPr>
          <w:rFonts w:ascii="Book Antiqua" w:hAnsi="Book Antiqua"/>
          <w:sz w:val="22"/>
          <w:szCs w:val="22"/>
        </w:rPr>
        <w:t xml:space="preserve">Sara Dugan,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sidR="00F42F19">
        <w:rPr>
          <w:rFonts w:ascii="Book Antiqua" w:hAnsi="Book Antiqua"/>
          <w:i/>
          <w:sz w:val="22"/>
          <w:szCs w:val="22"/>
        </w:rPr>
        <w:t>Positive Affect Behavior in Preschool Children at Risk for Depression</w:t>
      </w:r>
      <w:r>
        <w:rPr>
          <w:rFonts w:ascii="Book Antiqua" w:hAnsi="Book Antiqua"/>
          <w:sz w:val="22"/>
          <w:szCs w:val="22"/>
        </w:rPr>
        <w:t>.</w:t>
      </w:r>
    </w:p>
    <w:p w:rsidR="007F2D60" w:rsidRPr="00327AC1" w:rsidRDefault="007F2D60" w:rsidP="004242F3">
      <w:pPr>
        <w:ind w:left="720"/>
        <w:rPr>
          <w:rFonts w:ascii="Book Antiqua" w:hAnsi="Book Antiqua"/>
          <w:b/>
          <w:sz w:val="22"/>
          <w:szCs w:val="22"/>
        </w:rPr>
      </w:pPr>
    </w:p>
    <w:p w:rsidR="001629D8" w:rsidRPr="00327AC1" w:rsidRDefault="001629D8" w:rsidP="006B3675">
      <w:pPr>
        <w:ind w:left="360"/>
        <w:rPr>
          <w:rFonts w:ascii="Book Antiqua" w:hAnsi="Book Antiqua"/>
          <w:b/>
          <w:sz w:val="22"/>
          <w:szCs w:val="22"/>
          <w:u w:val="single"/>
        </w:rPr>
      </w:pPr>
      <w:r w:rsidRPr="00327AC1">
        <w:rPr>
          <w:rFonts w:ascii="Book Antiqua" w:hAnsi="Book Antiqua"/>
          <w:sz w:val="22"/>
          <w:szCs w:val="22"/>
          <w:u w:val="single"/>
        </w:rPr>
        <w:t>Predoctoral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Christopher Trentacosta,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2005-2006. Project title: </w:t>
      </w:r>
      <w:r w:rsidRPr="00327AC1">
        <w:rPr>
          <w:rFonts w:ascii="Book Antiqua" w:hAnsi="Book Antiqua"/>
          <w:i/>
          <w:sz w:val="22"/>
          <w:szCs w:val="22"/>
        </w:rPr>
        <w:t>Developmental Psychopathology of Adolescence</w:t>
      </w:r>
      <w:r w:rsidRPr="00327AC1">
        <w:rPr>
          <w:rFonts w:ascii="Book Antiqua" w:hAnsi="Book Antiqua"/>
          <w:sz w:val="22"/>
          <w:szCs w:val="22"/>
        </w:rPr>
        <w:t>.</w:t>
      </w:r>
      <w:r w:rsidR="0037120F">
        <w:rPr>
          <w:rFonts w:ascii="Book Antiqua" w:hAnsi="Book Antiqua"/>
          <w:sz w:val="22"/>
          <w:szCs w:val="22"/>
        </w:rPr>
        <w:t xml:space="preserve"> Current position: Assistant Professor of Psychology, Wayne State University, Detroit, MI.</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Thomas Olino,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2007-2008.  Project title: </w:t>
      </w:r>
      <w:r w:rsidRPr="00327AC1">
        <w:rPr>
          <w:rFonts w:ascii="Book Antiqua" w:hAnsi="Book Antiqua"/>
          <w:i/>
          <w:sz w:val="22"/>
          <w:szCs w:val="22"/>
        </w:rPr>
        <w:t>Affective Disorders in Youth</w:t>
      </w:r>
      <w:r w:rsidRPr="00327AC1">
        <w:rPr>
          <w:rFonts w:ascii="Book Antiqua" w:hAnsi="Book Antiqua"/>
          <w:sz w:val="22"/>
          <w:szCs w:val="22"/>
        </w:rPr>
        <w:t>.</w:t>
      </w:r>
      <w:r w:rsidR="0037120F">
        <w:rPr>
          <w:rFonts w:ascii="Book Antiqua" w:hAnsi="Book Antiqua"/>
          <w:sz w:val="22"/>
          <w:szCs w:val="22"/>
        </w:rPr>
        <w:t xml:space="preserve"> Current position: Assistant Professor of </w:t>
      </w:r>
      <w:r w:rsidR="004223CD">
        <w:rPr>
          <w:rFonts w:ascii="Book Antiqua" w:hAnsi="Book Antiqua"/>
          <w:sz w:val="22"/>
          <w:szCs w:val="22"/>
        </w:rPr>
        <w:t>Psychology</w:t>
      </w:r>
      <w:r w:rsidR="0037120F">
        <w:rPr>
          <w:rFonts w:ascii="Book Antiqua" w:hAnsi="Book Antiqua"/>
          <w:sz w:val="22"/>
          <w:szCs w:val="22"/>
        </w:rPr>
        <w:t xml:space="preserve">, </w:t>
      </w:r>
      <w:r w:rsidR="004223CD">
        <w:rPr>
          <w:rFonts w:ascii="Book Antiqua" w:hAnsi="Book Antiqua"/>
          <w:sz w:val="22"/>
          <w:szCs w:val="22"/>
        </w:rPr>
        <w:t>Temple University</w:t>
      </w:r>
      <w:r w:rsidR="0037120F">
        <w:rPr>
          <w:rFonts w:ascii="Book Antiqua" w:hAnsi="Book Antiqua"/>
          <w:sz w:val="22"/>
          <w:szCs w:val="22"/>
        </w:rPr>
        <w:t xml:space="preserve">, </w:t>
      </w:r>
      <w:r w:rsidR="004223CD">
        <w:rPr>
          <w:rFonts w:ascii="Book Antiqua" w:hAnsi="Book Antiqua"/>
          <w:sz w:val="22"/>
          <w:szCs w:val="22"/>
        </w:rPr>
        <w:t>Philadelphia</w:t>
      </w:r>
      <w:r w:rsidR="0037120F">
        <w:rPr>
          <w:rFonts w:ascii="Book Antiqua" w:hAnsi="Book Antiqua"/>
          <w:sz w:val="22"/>
          <w:szCs w:val="22"/>
        </w:rPr>
        <w:t>, PA.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Stephen Wilson, MS, </w:t>
      </w:r>
      <w:r w:rsidRPr="00327AC1">
        <w:rPr>
          <w:rFonts w:ascii="Book Antiqua" w:hAnsi="Book Antiqua"/>
          <w:sz w:val="22"/>
          <w:szCs w:val="22"/>
          <w:u w:val="single"/>
        </w:rPr>
        <w:t>research mentor</w:t>
      </w:r>
      <w:r w:rsidRPr="00327AC1">
        <w:rPr>
          <w:rFonts w:ascii="Book Antiqua" w:hAnsi="Book Antiqua"/>
          <w:sz w:val="22"/>
          <w:szCs w:val="22"/>
        </w:rPr>
        <w:t xml:space="preserve">, Clinical Psychology Internship, Pittsburgh VA Medical Center, 2007-2008. Project title: </w:t>
      </w:r>
      <w:r w:rsidRPr="00327AC1">
        <w:rPr>
          <w:rFonts w:ascii="Book Antiqua" w:hAnsi="Book Antiqua"/>
          <w:i/>
          <w:sz w:val="22"/>
          <w:szCs w:val="22"/>
        </w:rPr>
        <w:t>Reward-Related Brain Function and Adolescent Substance Use</w:t>
      </w:r>
      <w:r w:rsidRPr="00327AC1">
        <w:rPr>
          <w:rFonts w:ascii="Book Antiqua" w:hAnsi="Book Antiqua"/>
          <w:sz w:val="22"/>
          <w:szCs w:val="22"/>
        </w:rPr>
        <w:t>.</w:t>
      </w:r>
      <w:r w:rsidR="0037120F">
        <w:rPr>
          <w:rFonts w:ascii="Book Antiqua" w:hAnsi="Book Antiqua"/>
          <w:sz w:val="22"/>
          <w:szCs w:val="22"/>
        </w:rPr>
        <w:t xml:space="preserve"> Current position: Assistant Professor, Department of Psychology, The Pennsylvania State University, State College, PA.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Stephanie Koskowich</w:t>
      </w:r>
      <w:r w:rsidR="00C3227C" w:rsidRPr="00327AC1">
        <w:rPr>
          <w:rFonts w:ascii="Book Antiqua" w:hAnsi="Book Antiqua"/>
          <w:sz w:val="22"/>
          <w:szCs w:val="22"/>
        </w:rPr>
        <w:t xml:space="preserve"> Holm</w:t>
      </w:r>
      <w:r w:rsidRPr="00327AC1">
        <w:rPr>
          <w:rFonts w:ascii="Book Antiqua" w:hAnsi="Book Antiqua"/>
          <w:sz w:val="22"/>
          <w:szCs w:val="22"/>
        </w:rPr>
        <w:t xml:space="preserve">, BS, </w:t>
      </w:r>
      <w:r w:rsidRPr="00327AC1">
        <w:rPr>
          <w:rFonts w:ascii="Book Antiqua" w:hAnsi="Book Antiqua"/>
          <w:sz w:val="22"/>
          <w:szCs w:val="22"/>
          <w:u w:val="single"/>
        </w:rPr>
        <w:t>research mentor</w:t>
      </w:r>
      <w:r w:rsidRPr="00327AC1">
        <w:rPr>
          <w:rFonts w:ascii="Book Antiqua" w:hAnsi="Book Antiqua"/>
          <w:sz w:val="22"/>
          <w:szCs w:val="22"/>
        </w:rPr>
        <w:t>, School of Medicine, University of Pittsburgh, 2008-</w:t>
      </w:r>
      <w:r w:rsidR="0062604E">
        <w:rPr>
          <w:rFonts w:ascii="Book Antiqua" w:hAnsi="Book Antiqua"/>
          <w:sz w:val="22"/>
          <w:szCs w:val="22"/>
        </w:rPr>
        <w:t>2011</w:t>
      </w:r>
      <w:r w:rsidRPr="00327AC1">
        <w:rPr>
          <w:rFonts w:ascii="Book Antiqua" w:hAnsi="Book Antiqua"/>
          <w:sz w:val="22"/>
          <w:szCs w:val="22"/>
        </w:rPr>
        <w:t xml:space="preserve">. Project title: </w:t>
      </w:r>
      <w:r w:rsidRPr="00327AC1">
        <w:rPr>
          <w:rFonts w:ascii="Book Antiqua" w:hAnsi="Book Antiqua"/>
          <w:i/>
          <w:sz w:val="22"/>
          <w:szCs w:val="22"/>
        </w:rPr>
        <w:t>Sleep, Pubertal Maturation, Reward-Related Brain Function, and Affective Disorders</w:t>
      </w:r>
      <w:r w:rsidRPr="00327AC1">
        <w:rPr>
          <w:rFonts w:ascii="Book Antiqua" w:hAnsi="Book Antiqua"/>
          <w:sz w:val="22"/>
          <w:szCs w:val="22"/>
        </w:rPr>
        <w:t>.</w:t>
      </w:r>
      <w:r w:rsidR="00995985">
        <w:rPr>
          <w:rFonts w:ascii="Book Antiqua" w:hAnsi="Book Antiqua"/>
          <w:sz w:val="22"/>
          <w:szCs w:val="22"/>
        </w:rPr>
        <w:t xml:space="preserve"> Current position: Pediatrics Resident, Children’s Hospital and Research Center Oakland, Oakland, CA.</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Robin Nusslock, MS, </w:t>
      </w:r>
      <w:r w:rsidRPr="00327AC1">
        <w:rPr>
          <w:rFonts w:ascii="Book Antiqua" w:hAnsi="Book Antiqua"/>
          <w:sz w:val="22"/>
          <w:szCs w:val="22"/>
          <w:u w:val="single"/>
        </w:rPr>
        <w:t>clinical supervisor</w:t>
      </w:r>
      <w:r w:rsidRPr="00327AC1">
        <w:rPr>
          <w:rFonts w:ascii="Book Antiqua" w:hAnsi="Book Antiqua"/>
          <w:sz w:val="22"/>
          <w:szCs w:val="22"/>
        </w:rPr>
        <w:t xml:space="preserve">, Clinical Psychology Internship, Department of Psychiatry, University of Pittsburgh, 2008-2009. Project title: </w:t>
      </w:r>
      <w:r w:rsidRPr="00327AC1">
        <w:rPr>
          <w:rFonts w:ascii="Book Antiqua" w:hAnsi="Book Antiqua"/>
          <w:i/>
          <w:sz w:val="22"/>
          <w:szCs w:val="22"/>
        </w:rPr>
        <w:t>Affect Regulation in Depression and Bipolar Disorder</w:t>
      </w:r>
      <w:r w:rsidRPr="00327AC1">
        <w:rPr>
          <w:rFonts w:ascii="Book Antiqua" w:hAnsi="Book Antiqua"/>
          <w:sz w:val="22"/>
          <w:szCs w:val="22"/>
        </w:rPr>
        <w:t>.</w:t>
      </w:r>
      <w:r w:rsidR="00995985">
        <w:rPr>
          <w:rFonts w:ascii="Book Antiqua" w:hAnsi="Book Antiqua"/>
          <w:sz w:val="22"/>
          <w:szCs w:val="22"/>
        </w:rPr>
        <w:t xml:space="preserve"> Current position: Assistant Professor, Department of Psychology, Northwestern University</w:t>
      </w:r>
      <w:r w:rsidR="004223CD">
        <w:rPr>
          <w:rFonts w:ascii="Book Antiqua" w:hAnsi="Book Antiqua"/>
          <w:sz w:val="22"/>
          <w:szCs w:val="22"/>
        </w:rPr>
        <w:t>, Evanston, IL.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Judith Morgan, MS, </w:t>
      </w:r>
      <w:r w:rsidRPr="00327AC1">
        <w:rPr>
          <w:rFonts w:ascii="Book Antiqua" w:hAnsi="Book Antiqua"/>
          <w:sz w:val="22"/>
          <w:szCs w:val="22"/>
          <w:u w:val="single"/>
        </w:rPr>
        <w:t>clinical supervisor</w:t>
      </w:r>
      <w:r w:rsidRPr="00327AC1">
        <w:rPr>
          <w:rFonts w:ascii="Book Antiqua" w:hAnsi="Book Antiqua"/>
          <w:sz w:val="22"/>
          <w:szCs w:val="22"/>
        </w:rPr>
        <w:t>, Clinical Psychology Internship, Department of Psychiatry, University of Pittsburgh, 2009-</w:t>
      </w:r>
      <w:r w:rsidR="00683004"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Development of Affect Regulation and Depression in Youth</w:t>
      </w:r>
      <w:r w:rsidRPr="00327AC1">
        <w:rPr>
          <w:rFonts w:ascii="Book Antiqua" w:hAnsi="Book Antiqua"/>
          <w:sz w:val="22"/>
          <w:szCs w:val="22"/>
        </w:rPr>
        <w:t>.</w:t>
      </w:r>
      <w:r w:rsidR="004223CD">
        <w:rPr>
          <w:rFonts w:ascii="Book Antiqua" w:hAnsi="Book Antiqua"/>
          <w:sz w:val="22"/>
          <w:szCs w:val="22"/>
        </w:rPr>
        <w:t xml:space="preserve"> Current position: Assistant Professor of Psychiatry, University of Pittsburgh.</w:t>
      </w:r>
    </w:p>
    <w:p w:rsidR="001629D8" w:rsidRPr="00327AC1" w:rsidRDefault="001629D8" w:rsidP="0054587A">
      <w:pPr>
        <w:numPr>
          <w:ilvl w:val="0"/>
          <w:numId w:val="2"/>
        </w:numPr>
        <w:rPr>
          <w:rFonts w:ascii="Book Antiqua" w:hAnsi="Book Antiqua"/>
          <w:b/>
          <w:sz w:val="22"/>
          <w:szCs w:val="22"/>
        </w:rPr>
      </w:pPr>
      <w:r w:rsidRPr="00327AC1">
        <w:rPr>
          <w:rFonts w:ascii="Book Antiqua" w:hAnsi="Book Antiqua"/>
          <w:sz w:val="22"/>
          <w:szCs w:val="22"/>
        </w:rPr>
        <w:lastRenderedPageBreak/>
        <w:t xml:space="preserve">Martha Early, MS, </w:t>
      </w:r>
      <w:r w:rsidRPr="00327AC1">
        <w:rPr>
          <w:rFonts w:ascii="Book Antiqua" w:hAnsi="Book Antiqua"/>
          <w:sz w:val="22"/>
          <w:szCs w:val="22"/>
          <w:u w:val="single"/>
        </w:rPr>
        <w:t>NRSA Proposal Consultant</w:t>
      </w:r>
      <w:r w:rsidRPr="00327AC1">
        <w:rPr>
          <w:rFonts w:ascii="Book Antiqua" w:hAnsi="Book Antiqua"/>
          <w:sz w:val="22"/>
          <w:szCs w:val="22"/>
        </w:rPr>
        <w:t xml:space="preserve">, Department of Psychology, University of Missouri, 2009-present. Project title: </w:t>
      </w:r>
      <w:r w:rsidRPr="00327AC1">
        <w:rPr>
          <w:rFonts w:ascii="Book Antiqua" w:hAnsi="Book Antiqua"/>
          <w:i/>
          <w:sz w:val="22"/>
          <w:szCs w:val="22"/>
        </w:rPr>
        <w:t>Development of Positive Affect Regulation in Children</w:t>
      </w:r>
      <w:r w:rsidRPr="00327AC1">
        <w:rPr>
          <w:rFonts w:ascii="Book Antiqua" w:hAnsi="Book Antiqua"/>
          <w:sz w:val="22"/>
          <w:szCs w:val="22"/>
        </w:rPr>
        <w:t>.</w:t>
      </w:r>
    </w:p>
    <w:p w:rsidR="001629D8" w:rsidRPr="00925A15" w:rsidRDefault="001629D8" w:rsidP="0054587A">
      <w:pPr>
        <w:numPr>
          <w:ilvl w:val="0"/>
          <w:numId w:val="2"/>
        </w:numPr>
        <w:rPr>
          <w:rFonts w:ascii="Book Antiqua" w:hAnsi="Book Antiqua"/>
          <w:b/>
          <w:sz w:val="22"/>
          <w:szCs w:val="22"/>
        </w:rPr>
      </w:pPr>
      <w:r w:rsidRPr="00327AC1">
        <w:rPr>
          <w:rFonts w:ascii="Book Antiqua" w:hAnsi="Book Antiqua"/>
          <w:sz w:val="22"/>
          <w:szCs w:val="22"/>
        </w:rPr>
        <w:t xml:space="preserve">Maggie Mae Sweitzer, MS, </w:t>
      </w:r>
      <w:r w:rsidRPr="00327AC1">
        <w:rPr>
          <w:rFonts w:ascii="Book Antiqua" w:hAnsi="Book Antiqua"/>
          <w:sz w:val="22"/>
          <w:szCs w:val="22"/>
          <w:u w:val="single"/>
        </w:rPr>
        <w:t>Integrative Graduate Education and Research Training committee member</w:t>
      </w:r>
      <w:r w:rsidRPr="00327AC1">
        <w:rPr>
          <w:rFonts w:ascii="Book Antiqua" w:hAnsi="Book Antiqua"/>
          <w:sz w:val="22"/>
          <w:szCs w:val="22"/>
        </w:rPr>
        <w:t xml:space="preserve">, Department of Psychology, University of Pittsburgh, 2010-present. Project title: </w:t>
      </w:r>
      <w:r w:rsidRPr="00327AC1">
        <w:rPr>
          <w:rFonts w:ascii="Book Antiqua" w:hAnsi="Book Antiqua"/>
          <w:bCs/>
          <w:i/>
          <w:sz w:val="22"/>
          <w:szCs w:val="22"/>
        </w:rPr>
        <w:t>Genetic Sources of Nicotine Dependence: Dopamine Polymorphisms, Reward Dysfunction, and the Choice to Smoke</w:t>
      </w:r>
      <w:r w:rsidR="00C3582C">
        <w:rPr>
          <w:rFonts w:ascii="Book Antiqua" w:hAnsi="Book Antiqua"/>
          <w:bCs/>
          <w:sz w:val="22"/>
          <w:szCs w:val="22"/>
        </w:rPr>
        <w:t>. Current position: Postdoctoral Fellow, Duke University.</w:t>
      </w:r>
    </w:p>
    <w:p w:rsidR="00925A15" w:rsidRPr="00B90237" w:rsidRDefault="00925A15" w:rsidP="0054587A">
      <w:pPr>
        <w:numPr>
          <w:ilvl w:val="0"/>
          <w:numId w:val="2"/>
        </w:numPr>
        <w:rPr>
          <w:rFonts w:ascii="Book Antiqua" w:hAnsi="Book Antiqua"/>
          <w:b/>
          <w:sz w:val="22"/>
          <w:szCs w:val="22"/>
        </w:rPr>
      </w:pPr>
      <w:r w:rsidRPr="00327AC1">
        <w:rPr>
          <w:rFonts w:ascii="Book Antiqua" w:hAnsi="Book Antiqua"/>
          <w:sz w:val="22"/>
          <w:szCs w:val="22"/>
        </w:rPr>
        <w:t>Karen Muñoz, MS</w:t>
      </w:r>
      <w:r>
        <w:rPr>
          <w:rFonts w:ascii="Book Antiqua" w:hAnsi="Book Antiqua"/>
          <w:sz w:val="22"/>
          <w:szCs w:val="22"/>
        </w:rPr>
        <w:t xml:space="preserve">, </w:t>
      </w:r>
      <w:r>
        <w:rPr>
          <w:rFonts w:ascii="Book Antiqua" w:hAnsi="Book Antiqua"/>
          <w:sz w:val="22"/>
          <w:szCs w:val="22"/>
          <w:u w:val="single"/>
        </w:rPr>
        <w:t>co-advisor</w:t>
      </w:r>
      <w:r>
        <w:rPr>
          <w:rFonts w:ascii="Book Antiqua" w:hAnsi="Book Antiqua"/>
          <w:sz w:val="22"/>
          <w:szCs w:val="22"/>
        </w:rPr>
        <w:t xml:space="preserve">, </w:t>
      </w:r>
      <w:r w:rsidR="005D293A">
        <w:rPr>
          <w:rFonts w:ascii="Book Antiqua" w:hAnsi="Book Antiqua"/>
          <w:sz w:val="22"/>
          <w:szCs w:val="22"/>
        </w:rPr>
        <w:t xml:space="preserve">Clinical Psychology PhD Program, </w:t>
      </w:r>
      <w:r>
        <w:rPr>
          <w:rFonts w:ascii="Book Antiqua" w:hAnsi="Book Antiqua"/>
          <w:sz w:val="22"/>
          <w:szCs w:val="22"/>
        </w:rPr>
        <w:t>Department of Psychology, University of Pittsburgh, 2011-</w:t>
      </w:r>
      <w:r w:rsidR="0062604E">
        <w:rPr>
          <w:rFonts w:ascii="Book Antiqua" w:hAnsi="Book Antiqua"/>
          <w:sz w:val="22"/>
          <w:szCs w:val="22"/>
        </w:rPr>
        <w:t>2012</w:t>
      </w:r>
      <w:r>
        <w:rPr>
          <w:rFonts w:ascii="Book Antiqua" w:hAnsi="Book Antiqua"/>
          <w:sz w:val="22"/>
          <w:szCs w:val="22"/>
        </w:rPr>
        <w:t xml:space="preserve">. Project title: </w:t>
      </w:r>
      <w:r>
        <w:rPr>
          <w:rFonts w:ascii="Book Antiqua" w:hAnsi="Book Antiqua"/>
          <w:i/>
          <w:sz w:val="22"/>
          <w:szCs w:val="22"/>
        </w:rPr>
        <w:t>Amygdala Reactivity and History of Psychopathology in Adolescent Alcohol Use</w:t>
      </w:r>
      <w:r>
        <w:rPr>
          <w:rFonts w:ascii="Book Antiqua" w:hAnsi="Book Antiqua"/>
          <w:sz w:val="22"/>
          <w:szCs w:val="22"/>
        </w:rPr>
        <w:t xml:space="preserve">. </w:t>
      </w:r>
      <w:r w:rsidR="004223CD">
        <w:rPr>
          <w:rFonts w:ascii="Book Antiqua" w:hAnsi="Book Antiqua"/>
          <w:sz w:val="22"/>
          <w:szCs w:val="22"/>
        </w:rPr>
        <w:t xml:space="preserve">Current position: Clinical Psychology Intern, </w:t>
      </w:r>
      <w:r w:rsidR="004223CD" w:rsidRPr="004223CD">
        <w:rPr>
          <w:rFonts w:ascii="Book Antiqua" w:hAnsi="Book Antiqua" w:cs="Arial"/>
          <w:color w:val="333333"/>
          <w:sz w:val="22"/>
          <w:szCs w:val="22"/>
          <w:shd w:val="clear" w:color="auto" w:fill="FFFFFF"/>
        </w:rPr>
        <w:t>NewYork-Presbyterian Hospital/Weill-Cornell Medical Center</w:t>
      </w:r>
      <w:r w:rsidR="004223CD">
        <w:rPr>
          <w:rFonts w:ascii="Book Antiqua" w:hAnsi="Book Antiqua" w:cs="Arial"/>
          <w:color w:val="333333"/>
          <w:sz w:val="22"/>
          <w:szCs w:val="22"/>
          <w:shd w:val="clear" w:color="auto" w:fill="FFFFFF"/>
        </w:rPr>
        <w:t>.</w:t>
      </w:r>
    </w:p>
    <w:p w:rsidR="008D64FA" w:rsidRPr="00327AC1" w:rsidRDefault="008D64FA" w:rsidP="008D64FA">
      <w:pPr>
        <w:numPr>
          <w:ilvl w:val="0"/>
          <w:numId w:val="2"/>
        </w:numPr>
        <w:rPr>
          <w:rFonts w:ascii="Book Antiqua" w:hAnsi="Book Antiqua"/>
          <w:b/>
          <w:sz w:val="22"/>
          <w:szCs w:val="22"/>
        </w:rPr>
      </w:pPr>
      <w:r>
        <w:rPr>
          <w:rFonts w:ascii="Book Antiqua" w:hAnsi="Book Antiqua"/>
          <w:sz w:val="22"/>
          <w:szCs w:val="22"/>
        </w:rPr>
        <w:t xml:space="preserve">Nikhil Kurapati, BS, </w:t>
      </w:r>
      <w:r>
        <w:rPr>
          <w:rFonts w:ascii="Book Antiqua" w:hAnsi="Book Antiqua"/>
          <w:sz w:val="22"/>
          <w:szCs w:val="22"/>
          <w:u w:val="single"/>
        </w:rPr>
        <w:t>research mentor</w:t>
      </w:r>
      <w:r>
        <w:rPr>
          <w:rFonts w:ascii="Book Antiqua" w:hAnsi="Book Antiqua"/>
          <w:sz w:val="22"/>
          <w:szCs w:val="22"/>
        </w:rPr>
        <w:t xml:space="preserve">, </w:t>
      </w:r>
      <w:r w:rsidRPr="00327AC1">
        <w:rPr>
          <w:rFonts w:ascii="Book Antiqua" w:hAnsi="Book Antiqua"/>
          <w:sz w:val="22"/>
          <w:szCs w:val="22"/>
        </w:rPr>
        <w:t>School of Medicine</w:t>
      </w:r>
      <w:r>
        <w:rPr>
          <w:rFonts w:ascii="Book Antiqua" w:hAnsi="Book Antiqua"/>
          <w:sz w:val="22"/>
          <w:szCs w:val="22"/>
        </w:rPr>
        <w:t>, University of Pittsburgh, 2011</w:t>
      </w:r>
      <w:r w:rsidRPr="00327AC1">
        <w:rPr>
          <w:rFonts w:ascii="Book Antiqua" w:hAnsi="Book Antiqua"/>
          <w:sz w:val="22"/>
          <w:szCs w:val="22"/>
        </w:rPr>
        <w:t xml:space="preserve">. Project title: </w:t>
      </w:r>
      <w:r>
        <w:rPr>
          <w:rFonts w:ascii="Book Antiqua" w:hAnsi="Book Antiqua"/>
          <w:i/>
          <w:sz w:val="22"/>
          <w:szCs w:val="22"/>
        </w:rPr>
        <w:t>Functional Connectivity in Reward Circuitry and History of Depression</w:t>
      </w:r>
      <w:r w:rsidRPr="00327AC1">
        <w:rPr>
          <w:rFonts w:ascii="Book Antiqua" w:hAnsi="Book Antiqua"/>
          <w:sz w:val="22"/>
          <w:szCs w:val="22"/>
        </w:rPr>
        <w:t>.</w:t>
      </w:r>
    </w:p>
    <w:p w:rsidR="00B90237" w:rsidRPr="004223CD" w:rsidRDefault="00B90237" w:rsidP="00B90237">
      <w:pPr>
        <w:numPr>
          <w:ilvl w:val="0"/>
          <w:numId w:val="2"/>
        </w:numPr>
        <w:rPr>
          <w:rFonts w:ascii="Book Antiqua" w:hAnsi="Book Antiqua"/>
          <w:b/>
          <w:sz w:val="22"/>
          <w:szCs w:val="22"/>
        </w:rPr>
      </w:pPr>
      <w:r>
        <w:rPr>
          <w:rFonts w:ascii="Book Antiqua" w:hAnsi="Book Antiqua"/>
          <w:bCs/>
          <w:sz w:val="22"/>
          <w:szCs w:val="22"/>
        </w:rPr>
        <w:t xml:space="preserve">Daniel Hackman, MS, </w:t>
      </w:r>
      <w:r w:rsidRPr="00327AC1">
        <w:rPr>
          <w:rFonts w:ascii="Book Antiqua" w:hAnsi="Book Antiqua"/>
          <w:sz w:val="22"/>
          <w:szCs w:val="22"/>
          <w:u w:val="single"/>
        </w:rPr>
        <w:t>clinical supervisor</w:t>
      </w:r>
      <w:r w:rsidRPr="00327AC1">
        <w:rPr>
          <w:rFonts w:ascii="Book Antiqua" w:hAnsi="Book Antiqua"/>
          <w:sz w:val="22"/>
          <w:szCs w:val="22"/>
        </w:rPr>
        <w:t>, Clinical Psychology Internship, Department of Psychiatry, University of Pittsburgh, 201</w:t>
      </w:r>
      <w:r>
        <w:rPr>
          <w:rFonts w:ascii="Book Antiqua" w:hAnsi="Book Antiqua"/>
          <w:sz w:val="22"/>
          <w:szCs w:val="22"/>
        </w:rPr>
        <w:t>1-</w:t>
      </w:r>
      <w:r w:rsidR="0062604E">
        <w:rPr>
          <w:rFonts w:ascii="Book Antiqua" w:hAnsi="Book Antiqua"/>
          <w:sz w:val="22"/>
          <w:szCs w:val="22"/>
        </w:rPr>
        <w:t>2012</w:t>
      </w:r>
      <w:r w:rsidRPr="00327AC1">
        <w:rPr>
          <w:rFonts w:ascii="Book Antiqua" w:hAnsi="Book Antiqua"/>
          <w:sz w:val="22"/>
          <w:szCs w:val="22"/>
        </w:rPr>
        <w:t xml:space="preserve">. Project title: </w:t>
      </w:r>
      <w:r w:rsidRPr="00327AC1">
        <w:rPr>
          <w:rFonts w:ascii="Book Antiqua" w:hAnsi="Book Antiqua"/>
          <w:i/>
          <w:sz w:val="22"/>
          <w:szCs w:val="22"/>
        </w:rPr>
        <w:t xml:space="preserve">Development of Affect Regulation </w:t>
      </w:r>
      <w:r>
        <w:rPr>
          <w:rFonts w:ascii="Book Antiqua" w:hAnsi="Book Antiqua"/>
          <w:i/>
          <w:sz w:val="22"/>
          <w:szCs w:val="22"/>
        </w:rPr>
        <w:t>and Psychopathology</w:t>
      </w:r>
      <w:r w:rsidRPr="00327AC1">
        <w:rPr>
          <w:rFonts w:ascii="Book Antiqua" w:hAnsi="Book Antiqua"/>
          <w:sz w:val="22"/>
          <w:szCs w:val="22"/>
        </w:rPr>
        <w:t>.</w:t>
      </w:r>
      <w:r w:rsidR="004223CD">
        <w:rPr>
          <w:rFonts w:ascii="Book Antiqua" w:hAnsi="Book Antiqua"/>
          <w:sz w:val="22"/>
          <w:szCs w:val="22"/>
        </w:rPr>
        <w:t xml:space="preserve"> Current position: Postdoctoral fellow, Department of Psychiatry, University of Pittsburgh, Pittsburgh, PA.</w:t>
      </w:r>
    </w:p>
    <w:p w:rsidR="004223CD" w:rsidRPr="00B34A11" w:rsidRDefault="004223CD" w:rsidP="00B90237">
      <w:pPr>
        <w:numPr>
          <w:ilvl w:val="0"/>
          <w:numId w:val="2"/>
        </w:numPr>
        <w:rPr>
          <w:rFonts w:ascii="Book Antiqua" w:hAnsi="Book Antiqua"/>
          <w:b/>
          <w:sz w:val="22"/>
          <w:szCs w:val="22"/>
        </w:rPr>
      </w:pPr>
      <w:r>
        <w:rPr>
          <w:rFonts w:ascii="Book Antiqua" w:hAnsi="Book Antiqua"/>
          <w:sz w:val="22"/>
          <w:szCs w:val="22"/>
        </w:rPr>
        <w:t xml:space="preserve">Sarah Romens, MS, </w:t>
      </w:r>
      <w:r>
        <w:rPr>
          <w:rFonts w:ascii="Book Antiqua" w:hAnsi="Book Antiqua"/>
          <w:sz w:val="22"/>
          <w:szCs w:val="22"/>
          <w:u w:val="single"/>
        </w:rPr>
        <w:t>clinical and research supervisor</w:t>
      </w:r>
      <w:r>
        <w:rPr>
          <w:rFonts w:ascii="Book Antiqua" w:hAnsi="Book Antiqua"/>
          <w:sz w:val="22"/>
          <w:szCs w:val="22"/>
        </w:rPr>
        <w:t xml:space="preserve">, </w:t>
      </w:r>
      <w:r w:rsidRPr="00327AC1">
        <w:rPr>
          <w:rFonts w:ascii="Book Antiqua" w:hAnsi="Book Antiqua"/>
          <w:sz w:val="22"/>
          <w:szCs w:val="22"/>
        </w:rPr>
        <w:t>Clinical Psychology Internship, Department of Psychiatry, University of Pittsburgh, 201</w:t>
      </w:r>
      <w:r>
        <w:rPr>
          <w:rFonts w:ascii="Book Antiqua" w:hAnsi="Book Antiqua"/>
          <w:sz w:val="22"/>
          <w:szCs w:val="22"/>
        </w:rPr>
        <w:t>1-2012</w:t>
      </w:r>
      <w:r w:rsidRPr="00327AC1">
        <w:rPr>
          <w:rFonts w:ascii="Book Antiqua" w:hAnsi="Book Antiqua"/>
          <w:sz w:val="22"/>
          <w:szCs w:val="22"/>
        </w:rPr>
        <w:t>. Project title:</w:t>
      </w:r>
      <w:r>
        <w:rPr>
          <w:rFonts w:ascii="Book Antiqua" w:hAnsi="Book Antiqua"/>
          <w:sz w:val="22"/>
          <w:szCs w:val="22"/>
        </w:rPr>
        <w:t xml:space="preserve"> </w:t>
      </w:r>
      <w:r>
        <w:rPr>
          <w:rFonts w:ascii="Book Antiqua" w:hAnsi="Book Antiqua"/>
          <w:i/>
          <w:sz w:val="22"/>
          <w:szCs w:val="22"/>
        </w:rPr>
        <w:t>Early Adversity and Adolescent Neural Response to Reward in High-Risk Girls</w:t>
      </w:r>
      <w:r>
        <w:rPr>
          <w:rFonts w:ascii="Book Antiqua" w:hAnsi="Book Antiqua"/>
          <w:sz w:val="22"/>
          <w:szCs w:val="22"/>
        </w:rPr>
        <w:t xml:space="preserve">. </w:t>
      </w:r>
    </w:p>
    <w:p w:rsidR="00B34A11" w:rsidRPr="005D293A" w:rsidRDefault="00B34A11" w:rsidP="00B90237">
      <w:pPr>
        <w:numPr>
          <w:ilvl w:val="0"/>
          <w:numId w:val="2"/>
        </w:numPr>
        <w:rPr>
          <w:rFonts w:ascii="Book Antiqua" w:hAnsi="Book Antiqua"/>
          <w:b/>
          <w:sz w:val="22"/>
          <w:szCs w:val="22"/>
        </w:rPr>
      </w:pPr>
      <w:r>
        <w:rPr>
          <w:rFonts w:ascii="Book Antiqua" w:hAnsi="Book Antiqua"/>
          <w:sz w:val="22"/>
          <w:szCs w:val="22"/>
        </w:rPr>
        <w:t xml:space="preserve">Alexandra Antonesei, BS, </w:t>
      </w:r>
      <w:r w:rsidR="00B03047">
        <w:rPr>
          <w:rFonts w:ascii="Book Antiqua" w:hAnsi="Book Antiqua"/>
          <w:sz w:val="22"/>
          <w:szCs w:val="22"/>
          <w:u w:val="single"/>
        </w:rPr>
        <w:t>masters internship supervisor</w:t>
      </w:r>
      <w:r w:rsidR="00B03047">
        <w:rPr>
          <w:rFonts w:ascii="Book Antiqua" w:hAnsi="Book Antiqua"/>
          <w:sz w:val="22"/>
          <w:szCs w:val="22"/>
        </w:rPr>
        <w:t xml:space="preserve">, Cognitive and Clinical Neuroscience Graduate Program, Maastricht University, Netherlands, 2013. Project title: </w:t>
      </w:r>
      <w:r w:rsidR="00B03047">
        <w:rPr>
          <w:rFonts w:ascii="Book Antiqua" w:hAnsi="Book Antiqua"/>
          <w:i/>
          <w:sz w:val="22"/>
          <w:szCs w:val="22"/>
        </w:rPr>
        <w:t>Amygdala Response to Reward and Recognition of Pleasant Facial Stimuli in Adolescent Girls with Depression.</w:t>
      </w:r>
    </w:p>
    <w:p w:rsidR="005D293A" w:rsidRPr="0063003D" w:rsidRDefault="003B42B2" w:rsidP="00B90237">
      <w:pPr>
        <w:numPr>
          <w:ilvl w:val="0"/>
          <w:numId w:val="2"/>
        </w:numPr>
        <w:rPr>
          <w:rFonts w:ascii="Book Antiqua" w:hAnsi="Book Antiqua"/>
          <w:b/>
          <w:sz w:val="22"/>
          <w:szCs w:val="22"/>
        </w:rPr>
      </w:pPr>
      <w:r>
        <w:rPr>
          <w:rFonts w:ascii="Book Antiqua" w:hAnsi="Book Antiqua"/>
          <w:sz w:val="22"/>
          <w:szCs w:val="22"/>
        </w:rPr>
        <w:t>Sarah Lich</w:t>
      </w:r>
      <w:r w:rsidR="005D293A">
        <w:rPr>
          <w:rFonts w:ascii="Book Antiqua" w:hAnsi="Book Antiqua"/>
          <w:sz w:val="22"/>
          <w:szCs w:val="22"/>
        </w:rPr>
        <w:t xml:space="preserve">enstein, MS, </w:t>
      </w:r>
      <w:r w:rsidR="005D293A">
        <w:rPr>
          <w:rFonts w:ascii="Book Antiqua" w:hAnsi="Book Antiqua"/>
          <w:sz w:val="22"/>
          <w:szCs w:val="22"/>
          <w:u w:val="single"/>
        </w:rPr>
        <w:t>graduate advisor</w:t>
      </w:r>
      <w:r w:rsidR="005D293A">
        <w:rPr>
          <w:rFonts w:ascii="Book Antiqua" w:hAnsi="Book Antiqua"/>
          <w:sz w:val="22"/>
          <w:szCs w:val="22"/>
        </w:rPr>
        <w:t xml:space="preserve">, Clinical Psychology PhD Program, </w:t>
      </w:r>
      <w:r>
        <w:rPr>
          <w:rFonts w:ascii="Book Antiqua" w:hAnsi="Book Antiqua"/>
          <w:sz w:val="22"/>
          <w:szCs w:val="22"/>
        </w:rPr>
        <w:t>University of Pittsburgh, 2013-p</w:t>
      </w:r>
      <w:r w:rsidR="005D293A">
        <w:rPr>
          <w:rFonts w:ascii="Book Antiqua" w:hAnsi="Book Antiqua"/>
          <w:sz w:val="22"/>
          <w:szCs w:val="22"/>
        </w:rPr>
        <w:t>resent. Project title: Development of Co-occurring Depression and Substance Use during Adolescence.</w:t>
      </w:r>
    </w:p>
    <w:p w:rsidR="00C3582C" w:rsidRDefault="00C3582C">
      <w:pPr>
        <w:rPr>
          <w:rFonts w:ascii="Book Antiqua" w:hAnsi="Book Antiqua"/>
          <w:sz w:val="22"/>
          <w:szCs w:val="22"/>
          <w:u w:val="single"/>
        </w:rPr>
      </w:pPr>
    </w:p>
    <w:p w:rsidR="001629D8" w:rsidRPr="003B42B2" w:rsidRDefault="001629D8" w:rsidP="003B42B2">
      <w:pPr>
        <w:ind w:firstLine="360"/>
        <w:rPr>
          <w:rFonts w:ascii="Book Antiqua" w:hAnsi="Book Antiqua"/>
          <w:sz w:val="22"/>
          <w:szCs w:val="22"/>
          <w:u w:val="single"/>
        </w:rPr>
      </w:pPr>
      <w:r w:rsidRPr="00327AC1">
        <w:rPr>
          <w:rFonts w:ascii="Book Antiqua" w:hAnsi="Book Antiqua"/>
          <w:sz w:val="22"/>
          <w:szCs w:val="22"/>
          <w:u w:val="single"/>
        </w:rPr>
        <w:t>Postdoctoral</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Wendy Troxel,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2006-2008.</w:t>
      </w:r>
      <w:r w:rsidR="00C3582C">
        <w:rPr>
          <w:rFonts w:ascii="Book Antiqua" w:hAnsi="Book Antiqua"/>
          <w:sz w:val="22"/>
          <w:szCs w:val="22"/>
        </w:rPr>
        <w:t xml:space="preserve"> Current position: RAND Corporation, Pittsburgh, PA.</w:t>
      </w:r>
    </w:p>
    <w:p w:rsidR="00C3582C" w:rsidRPr="00C3582C" w:rsidRDefault="001629D8" w:rsidP="009A5526">
      <w:pPr>
        <w:numPr>
          <w:ilvl w:val="0"/>
          <w:numId w:val="2"/>
        </w:numPr>
        <w:rPr>
          <w:rFonts w:ascii="Book Antiqua" w:hAnsi="Book Antiqua"/>
          <w:b/>
          <w:sz w:val="22"/>
          <w:szCs w:val="22"/>
        </w:rPr>
      </w:pPr>
      <w:r w:rsidRPr="00C3582C">
        <w:rPr>
          <w:rFonts w:ascii="Book Antiqua" w:hAnsi="Book Antiqua"/>
          <w:sz w:val="22"/>
          <w:szCs w:val="22"/>
        </w:rPr>
        <w:t xml:space="preserve">Robin Nusslock, PhD, </w:t>
      </w:r>
      <w:r w:rsidRPr="00C3582C">
        <w:rPr>
          <w:rFonts w:ascii="Book Antiqua" w:hAnsi="Book Antiqua"/>
          <w:sz w:val="22"/>
          <w:szCs w:val="22"/>
          <w:u w:val="single"/>
        </w:rPr>
        <w:t>supervisor for postdoctoral licensure hours</w:t>
      </w:r>
      <w:r w:rsidRPr="00C3582C">
        <w:rPr>
          <w:rFonts w:ascii="Book Antiqua" w:hAnsi="Book Antiqua"/>
          <w:sz w:val="22"/>
          <w:szCs w:val="22"/>
        </w:rPr>
        <w:t>, Department of Psychiatry, University of Pittsburgh, 2009-</w:t>
      </w:r>
      <w:r w:rsidR="00B90237" w:rsidRPr="00C3582C">
        <w:rPr>
          <w:rFonts w:ascii="Book Antiqua" w:hAnsi="Book Antiqua"/>
          <w:sz w:val="22"/>
          <w:szCs w:val="22"/>
        </w:rPr>
        <w:t>2010</w:t>
      </w:r>
      <w:r w:rsidRPr="00C3582C">
        <w:rPr>
          <w:rFonts w:ascii="Book Antiqua" w:hAnsi="Book Antiqua"/>
          <w:sz w:val="22"/>
          <w:szCs w:val="22"/>
        </w:rPr>
        <w:t>.</w:t>
      </w:r>
      <w:r w:rsidR="00C3582C" w:rsidRPr="00C3582C">
        <w:rPr>
          <w:rFonts w:ascii="Book Antiqua" w:hAnsi="Book Antiqua"/>
          <w:sz w:val="22"/>
          <w:szCs w:val="22"/>
        </w:rPr>
        <w:t xml:space="preserve"> </w:t>
      </w:r>
      <w:r w:rsidR="00C3582C">
        <w:rPr>
          <w:rFonts w:ascii="Book Antiqua" w:hAnsi="Book Antiqua"/>
          <w:sz w:val="22"/>
          <w:szCs w:val="22"/>
        </w:rPr>
        <w:t>Current position: Assistant Professor, Department of Psychology, Northwestern University.</w:t>
      </w:r>
    </w:p>
    <w:p w:rsidR="001629D8" w:rsidRPr="00C3582C" w:rsidRDefault="001629D8" w:rsidP="009A5526">
      <w:pPr>
        <w:numPr>
          <w:ilvl w:val="0"/>
          <w:numId w:val="2"/>
        </w:numPr>
        <w:rPr>
          <w:rFonts w:ascii="Book Antiqua" w:hAnsi="Book Antiqua"/>
          <w:b/>
          <w:sz w:val="22"/>
          <w:szCs w:val="22"/>
        </w:rPr>
      </w:pPr>
      <w:r w:rsidRPr="00C3582C">
        <w:rPr>
          <w:rFonts w:ascii="Book Antiqua" w:hAnsi="Book Antiqua"/>
          <w:sz w:val="22"/>
          <w:szCs w:val="22"/>
        </w:rPr>
        <w:t xml:space="preserve">Thomas Olino, PhD, </w:t>
      </w:r>
      <w:r w:rsidRPr="00C3582C">
        <w:rPr>
          <w:rFonts w:ascii="Book Antiqua" w:hAnsi="Book Antiqua"/>
          <w:sz w:val="22"/>
          <w:szCs w:val="22"/>
          <w:u w:val="single"/>
        </w:rPr>
        <w:t>postdoctoral research mentor</w:t>
      </w:r>
      <w:r w:rsidRPr="00C3582C">
        <w:rPr>
          <w:rFonts w:ascii="Book Antiqua" w:hAnsi="Book Antiqua"/>
          <w:sz w:val="22"/>
          <w:szCs w:val="22"/>
        </w:rPr>
        <w:t xml:space="preserve">, Clinical Psychology Postdoctoral Program, Department of Psychiatry, University of Pittsburgh, 2008-2010. Project title: </w:t>
      </w:r>
      <w:r w:rsidRPr="00C3582C">
        <w:rPr>
          <w:rFonts w:ascii="Book Antiqua" w:hAnsi="Book Antiqua"/>
          <w:i/>
          <w:sz w:val="22"/>
          <w:szCs w:val="22"/>
        </w:rPr>
        <w:t>Reward-Related Brain Function, Anhedonia, and Development of Depression</w:t>
      </w:r>
      <w:r w:rsidRPr="00C3582C">
        <w:rPr>
          <w:rFonts w:ascii="Book Antiqua" w:hAnsi="Book Antiqua"/>
          <w:sz w:val="22"/>
          <w:szCs w:val="22"/>
        </w:rPr>
        <w:t>.</w:t>
      </w:r>
    </w:p>
    <w:p w:rsidR="001629D8" w:rsidRPr="00327AC1"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Sarah Whittle, PhD, </w:t>
      </w:r>
      <w:r w:rsidRPr="00327AC1">
        <w:rPr>
          <w:rFonts w:ascii="Book Antiqua" w:hAnsi="Book Antiqua"/>
          <w:sz w:val="22"/>
          <w:szCs w:val="22"/>
          <w:u w:val="single"/>
        </w:rPr>
        <w:t>external referee/advisor</w:t>
      </w:r>
      <w:r w:rsidRPr="00327AC1">
        <w:rPr>
          <w:rFonts w:ascii="Book Antiqua" w:hAnsi="Book Antiqua"/>
          <w:sz w:val="22"/>
          <w:szCs w:val="22"/>
        </w:rPr>
        <w:t>, Department of Psychology, University of Melbourne, Australia, 2008-</w:t>
      </w:r>
      <w:r w:rsidR="00683004" w:rsidRPr="00327AC1">
        <w:rPr>
          <w:rFonts w:ascii="Book Antiqua" w:hAnsi="Book Antiqua"/>
          <w:sz w:val="22"/>
          <w:szCs w:val="22"/>
        </w:rPr>
        <w:t>2010</w:t>
      </w:r>
      <w:r w:rsidRPr="00327AC1">
        <w:rPr>
          <w:rFonts w:ascii="Book Antiqua" w:hAnsi="Book Antiqua"/>
          <w:sz w:val="22"/>
          <w:szCs w:val="22"/>
        </w:rPr>
        <w:t xml:space="preserve">. Project title: </w:t>
      </w:r>
      <w:r w:rsidRPr="00327AC1">
        <w:rPr>
          <w:rFonts w:ascii="Book Antiqua" w:hAnsi="Book Antiqua"/>
          <w:i/>
          <w:sz w:val="22"/>
          <w:szCs w:val="22"/>
        </w:rPr>
        <w:t>Depressed Adolescents’ Neural Responses to Family Affect</w:t>
      </w:r>
      <w:r w:rsidRPr="00327AC1">
        <w:rPr>
          <w:rFonts w:ascii="Book Antiqua" w:hAnsi="Book Antiqua"/>
          <w:sz w:val="22"/>
          <w:szCs w:val="22"/>
        </w:rPr>
        <w:t>.</w:t>
      </w:r>
    </w:p>
    <w:p w:rsidR="001629D8" w:rsidRPr="00D1757D" w:rsidRDefault="001629D8" w:rsidP="009A5526">
      <w:pPr>
        <w:numPr>
          <w:ilvl w:val="0"/>
          <w:numId w:val="2"/>
        </w:numPr>
        <w:rPr>
          <w:rFonts w:ascii="Book Antiqua" w:hAnsi="Book Antiqua"/>
          <w:b/>
          <w:sz w:val="22"/>
          <w:szCs w:val="22"/>
        </w:rPr>
      </w:pPr>
      <w:r w:rsidRPr="00327AC1">
        <w:rPr>
          <w:rFonts w:ascii="Book Antiqua" w:hAnsi="Book Antiqua"/>
          <w:sz w:val="22"/>
          <w:szCs w:val="22"/>
        </w:rPr>
        <w:t xml:space="preserve">Judith Morgan, PhD, </w:t>
      </w:r>
      <w:r w:rsidRPr="00327AC1">
        <w:rPr>
          <w:rFonts w:ascii="Book Antiqua" w:hAnsi="Book Antiqua"/>
          <w:sz w:val="22"/>
          <w:szCs w:val="22"/>
          <w:u w:val="single"/>
        </w:rPr>
        <w:t>postdoctoral research mentor</w:t>
      </w:r>
      <w:r w:rsidRPr="00327AC1">
        <w:rPr>
          <w:rFonts w:ascii="Book Antiqua" w:hAnsi="Book Antiqua"/>
          <w:sz w:val="22"/>
          <w:szCs w:val="22"/>
        </w:rPr>
        <w:t xml:space="preserve">, Child Psychiatry Postdoctoral T32 Program, Department of Psychiatry, University of Pittsburgh, 2010-present. Project title: </w:t>
      </w:r>
      <w:r w:rsidRPr="00327AC1">
        <w:rPr>
          <w:rFonts w:ascii="Book Antiqua" w:hAnsi="Book Antiqua"/>
          <w:i/>
          <w:sz w:val="22"/>
          <w:szCs w:val="22"/>
        </w:rPr>
        <w:t>Behavioral and Neural Aspects of Positive Affect in Preschoolers at Risk for Depression.</w:t>
      </w:r>
    </w:p>
    <w:p w:rsidR="00D1757D" w:rsidRPr="00B90237" w:rsidRDefault="00D1757D" w:rsidP="00D1757D">
      <w:pPr>
        <w:numPr>
          <w:ilvl w:val="0"/>
          <w:numId w:val="2"/>
        </w:numPr>
        <w:rPr>
          <w:rFonts w:ascii="Book Antiqua" w:hAnsi="Book Antiqua"/>
          <w:b/>
          <w:sz w:val="22"/>
          <w:szCs w:val="22"/>
        </w:rPr>
      </w:pPr>
      <w:r>
        <w:rPr>
          <w:rFonts w:ascii="Book Antiqua" w:hAnsi="Book Antiqua"/>
          <w:sz w:val="22"/>
          <w:szCs w:val="22"/>
        </w:rPr>
        <w:t>Karina Quevedo</w:t>
      </w:r>
      <w:r w:rsidRPr="00327AC1">
        <w:rPr>
          <w:rFonts w:ascii="Book Antiqua" w:hAnsi="Book Antiqua"/>
          <w:sz w:val="22"/>
          <w:szCs w:val="22"/>
        </w:rPr>
        <w:t xml:space="preserv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w:t>
      </w:r>
      <w:r>
        <w:rPr>
          <w:rFonts w:ascii="Book Antiqua" w:hAnsi="Book Antiqua"/>
          <w:sz w:val="22"/>
          <w:szCs w:val="22"/>
        </w:rPr>
        <w:t>9</w:t>
      </w:r>
      <w:r w:rsidRPr="00327AC1">
        <w:rPr>
          <w:rFonts w:ascii="Book Antiqua" w:hAnsi="Book Antiqua"/>
          <w:sz w:val="22"/>
          <w:szCs w:val="22"/>
        </w:rPr>
        <w:t>-</w:t>
      </w:r>
      <w:r w:rsidR="0062604E">
        <w:rPr>
          <w:rFonts w:ascii="Book Antiqua" w:hAnsi="Book Antiqua"/>
          <w:sz w:val="22"/>
          <w:szCs w:val="22"/>
        </w:rPr>
        <w:t>2012</w:t>
      </w:r>
      <w:r w:rsidRPr="00327AC1">
        <w:rPr>
          <w:rFonts w:ascii="Book Antiqua" w:hAnsi="Book Antiqua"/>
          <w:sz w:val="22"/>
          <w:szCs w:val="22"/>
        </w:rPr>
        <w:t>.</w:t>
      </w:r>
      <w:r w:rsidR="00C3582C">
        <w:rPr>
          <w:rFonts w:ascii="Book Antiqua" w:hAnsi="Book Antiqua"/>
          <w:sz w:val="22"/>
          <w:szCs w:val="22"/>
        </w:rPr>
        <w:t xml:space="preserve"> Current position: Assistant Professor, Department of Psychiatry, University of Minnesota.</w:t>
      </w:r>
    </w:p>
    <w:p w:rsidR="00B90237" w:rsidRPr="008D51C4" w:rsidRDefault="00B90237" w:rsidP="00B90237">
      <w:pPr>
        <w:numPr>
          <w:ilvl w:val="0"/>
          <w:numId w:val="2"/>
        </w:numPr>
        <w:rPr>
          <w:rFonts w:ascii="Book Antiqua" w:hAnsi="Book Antiqua"/>
          <w:b/>
          <w:sz w:val="22"/>
          <w:szCs w:val="22"/>
        </w:rPr>
      </w:pPr>
      <w:r>
        <w:rPr>
          <w:rFonts w:ascii="Book Antiqua" w:hAnsi="Book Antiqua"/>
          <w:sz w:val="22"/>
          <w:szCs w:val="22"/>
        </w:rPr>
        <w:t xml:space="preserve">Rebecca Price,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w:t>
      </w:r>
      <w:r>
        <w:rPr>
          <w:rFonts w:ascii="Book Antiqua" w:hAnsi="Book Antiqua"/>
          <w:sz w:val="22"/>
          <w:szCs w:val="22"/>
        </w:rPr>
        <w:t>11</w:t>
      </w:r>
      <w:r w:rsidRPr="00327AC1">
        <w:rPr>
          <w:rFonts w:ascii="Book Antiqua" w:hAnsi="Book Antiqua"/>
          <w:sz w:val="22"/>
          <w:szCs w:val="22"/>
        </w:rPr>
        <w:t>-</w:t>
      </w:r>
      <w:r w:rsidR="0062604E">
        <w:rPr>
          <w:rFonts w:ascii="Book Antiqua" w:hAnsi="Book Antiqua"/>
          <w:sz w:val="22"/>
          <w:szCs w:val="22"/>
        </w:rPr>
        <w:t>2012</w:t>
      </w:r>
      <w:r w:rsidRPr="00327AC1">
        <w:rPr>
          <w:rFonts w:ascii="Book Antiqua" w:hAnsi="Book Antiqua"/>
          <w:sz w:val="22"/>
          <w:szCs w:val="22"/>
        </w:rPr>
        <w:t>.</w:t>
      </w:r>
      <w:r w:rsidR="00C3582C">
        <w:rPr>
          <w:rFonts w:ascii="Book Antiqua" w:hAnsi="Book Antiqua"/>
          <w:sz w:val="22"/>
          <w:szCs w:val="22"/>
        </w:rPr>
        <w:t xml:space="preserve"> Current position: Assistant Professor, University of Pittsburgh.</w:t>
      </w:r>
    </w:p>
    <w:p w:rsidR="008D51C4" w:rsidRPr="008D51C4" w:rsidRDefault="008D51C4" w:rsidP="00B90237">
      <w:pPr>
        <w:numPr>
          <w:ilvl w:val="0"/>
          <w:numId w:val="2"/>
        </w:numPr>
        <w:rPr>
          <w:rFonts w:ascii="Book Antiqua" w:hAnsi="Book Antiqua"/>
          <w:b/>
          <w:sz w:val="22"/>
          <w:szCs w:val="22"/>
        </w:rPr>
      </w:pPr>
      <w:r>
        <w:rPr>
          <w:rFonts w:ascii="Book Antiqua" w:hAnsi="Book Antiqua"/>
          <w:sz w:val="22"/>
          <w:szCs w:val="22"/>
        </w:rPr>
        <w:lastRenderedPageBreak/>
        <w:t xml:space="preserve">Daniel Ewon Choe, PhD, </w:t>
      </w:r>
      <w:r w:rsidRPr="008D51C4">
        <w:rPr>
          <w:rFonts w:ascii="Book Antiqua" w:hAnsi="Book Antiqua"/>
          <w:sz w:val="22"/>
          <w:szCs w:val="22"/>
          <w:u w:val="single"/>
        </w:rPr>
        <w:t>postdoctoral research</w:t>
      </w:r>
      <w:r>
        <w:rPr>
          <w:rFonts w:ascii="Book Antiqua" w:hAnsi="Book Antiqua"/>
          <w:sz w:val="22"/>
          <w:szCs w:val="22"/>
        </w:rPr>
        <w:t xml:space="preserve"> </w:t>
      </w:r>
      <w:r>
        <w:rPr>
          <w:rFonts w:ascii="Book Antiqua" w:hAnsi="Book Antiqua"/>
          <w:sz w:val="22"/>
          <w:szCs w:val="22"/>
          <w:u w:val="single"/>
        </w:rPr>
        <w:t>co-mentor</w:t>
      </w:r>
      <w:r>
        <w:rPr>
          <w:rFonts w:ascii="Book Antiqua" w:hAnsi="Book Antiqua"/>
          <w:sz w:val="22"/>
          <w:szCs w:val="22"/>
        </w:rPr>
        <w:t xml:space="preserve">, Department of Psychology, University of Pittsburgh, 2012-present. Project title: </w:t>
      </w:r>
      <w:r>
        <w:rPr>
          <w:rFonts w:ascii="Book Antiqua" w:hAnsi="Book Antiqua"/>
          <w:i/>
          <w:sz w:val="22"/>
          <w:szCs w:val="22"/>
        </w:rPr>
        <w:t>Childhood Hostile Attribution Bias as a Predictor of Altered Corticolimbic Response to Threat in Young Men.</w:t>
      </w:r>
    </w:p>
    <w:p w:rsidR="008D51C4" w:rsidRPr="00F610FB" w:rsidRDefault="008D51C4" w:rsidP="00B90237">
      <w:pPr>
        <w:numPr>
          <w:ilvl w:val="0"/>
          <w:numId w:val="2"/>
        </w:numPr>
        <w:rPr>
          <w:rFonts w:ascii="Book Antiqua" w:hAnsi="Book Antiqua"/>
          <w:b/>
          <w:i/>
          <w:sz w:val="22"/>
          <w:szCs w:val="22"/>
        </w:rPr>
      </w:pPr>
      <w:r>
        <w:rPr>
          <w:rFonts w:ascii="Book Antiqua" w:hAnsi="Book Antiqua"/>
          <w:sz w:val="22"/>
          <w:szCs w:val="22"/>
        </w:rPr>
        <w:t xml:space="preserve">Melynda Casement, PhD, </w:t>
      </w:r>
      <w:r>
        <w:rPr>
          <w:rFonts w:ascii="Book Antiqua" w:hAnsi="Book Antiqua"/>
          <w:sz w:val="22"/>
          <w:szCs w:val="22"/>
          <w:u w:val="single"/>
        </w:rPr>
        <w:t>postdoctoral research mentor</w:t>
      </w:r>
      <w:r>
        <w:rPr>
          <w:rFonts w:ascii="Book Antiqua" w:hAnsi="Book Antiqua"/>
          <w:sz w:val="22"/>
          <w:szCs w:val="22"/>
        </w:rPr>
        <w:t xml:space="preserve">, Department of Psychiatry, University of Pittsburgh, 2012-present. Project title: </w:t>
      </w:r>
      <w:r w:rsidRPr="008D51C4">
        <w:rPr>
          <w:rFonts w:ascii="Book Antiqua" w:hAnsi="Book Antiqua"/>
          <w:i/>
          <w:sz w:val="22"/>
          <w:szCs w:val="22"/>
        </w:rPr>
        <w:t xml:space="preserve">Stress, </w:t>
      </w:r>
      <w:r>
        <w:rPr>
          <w:rFonts w:ascii="Book Antiqua" w:hAnsi="Book Antiqua"/>
          <w:i/>
          <w:sz w:val="22"/>
          <w:szCs w:val="22"/>
        </w:rPr>
        <w:t>S</w:t>
      </w:r>
      <w:r w:rsidRPr="008D51C4">
        <w:rPr>
          <w:rFonts w:ascii="Book Antiqua" w:hAnsi="Book Antiqua"/>
          <w:i/>
          <w:sz w:val="22"/>
          <w:szCs w:val="22"/>
        </w:rPr>
        <w:t xml:space="preserve">leep, </w:t>
      </w:r>
      <w:r>
        <w:rPr>
          <w:rFonts w:ascii="Book Antiqua" w:hAnsi="Book Antiqua"/>
          <w:i/>
          <w:sz w:val="22"/>
          <w:szCs w:val="22"/>
        </w:rPr>
        <w:t>R</w:t>
      </w:r>
      <w:r w:rsidRPr="008D51C4">
        <w:rPr>
          <w:rFonts w:ascii="Book Antiqua" w:hAnsi="Book Antiqua"/>
          <w:i/>
          <w:sz w:val="22"/>
          <w:szCs w:val="22"/>
        </w:rPr>
        <w:t>eward</w:t>
      </w:r>
      <w:r>
        <w:rPr>
          <w:rFonts w:ascii="Book Antiqua" w:hAnsi="Book Antiqua"/>
          <w:i/>
          <w:sz w:val="22"/>
          <w:szCs w:val="22"/>
        </w:rPr>
        <w:t xml:space="preserve"> Function</w:t>
      </w:r>
      <w:r w:rsidRPr="008D51C4">
        <w:rPr>
          <w:rFonts w:ascii="Book Antiqua" w:hAnsi="Book Antiqua"/>
          <w:i/>
          <w:sz w:val="22"/>
          <w:szCs w:val="22"/>
        </w:rPr>
        <w:t xml:space="preserve">, and the </w:t>
      </w:r>
      <w:r>
        <w:rPr>
          <w:rFonts w:ascii="Book Antiqua" w:hAnsi="Book Antiqua"/>
          <w:i/>
          <w:sz w:val="22"/>
          <w:szCs w:val="22"/>
        </w:rPr>
        <w:t>D</w:t>
      </w:r>
      <w:r w:rsidRPr="008D51C4">
        <w:rPr>
          <w:rFonts w:ascii="Book Antiqua" w:hAnsi="Book Antiqua"/>
          <w:i/>
          <w:sz w:val="22"/>
          <w:szCs w:val="22"/>
        </w:rPr>
        <w:t xml:space="preserve">evelopment of </w:t>
      </w:r>
      <w:r>
        <w:rPr>
          <w:rFonts w:ascii="Book Antiqua" w:hAnsi="Book Antiqua"/>
          <w:i/>
          <w:sz w:val="22"/>
          <w:szCs w:val="22"/>
        </w:rPr>
        <w:t>D</w:t>
      </w:r>
      <w:r w:rsidRPr="008D51C4">
        <w:rPr>
          <w:rFonts w:ascii="Book Antiqua" w:hAnsi="Book Antiqua"/>
          <w:i/>
          <w:sz w:val="22"/>
          <w:szCs w:val="22"/>
        </w:rPr>
        <w:t>epression.</w:t>
      </w:r>
    </w:p>
    <w:p w:rsidR="00F610FB" w:rsidRPr="008D51C4" w:rsidRDefault="00F610FB" w:rsidP="00B90237">
      <w:pPr>
        <w:numPr>
          <w:ilvl w:val="0"/>
          <w:numId w:val="2"/>
        </w:numPr>
        <w:rPr>
          <w:rFonts w:ascii="Book Antiqua" w:hAnsi="Book Antiqua"/>
          <w:b/>
          <w:i/>
          <w:sz w:val="22"/>
          <w:szCs w:val="22"/>
        </w:rPr>
      </w:pPr>
      <w:r>
        <w:rPr>
          <w:rFonts w:ascii="Book Antiqua" w:hAnsi="Book Antiqua"/>
          <w:sz w:val="22"/>
          <w:szCs w:val="22"/>
        </w:rPr>
        <w:t xml:space="preserve">Sarah Romens, PhD, </w:t>
      </w:r>
      <w:r>
        <w:rPr>
          <w:rFonts w:ascii="Book Antiqua" w:hAnsi="Book Antiqua"/>
          <w:sz w:val="22"/>
          <w:szCs w:val="22"/>
          <w:u w:val="single"/>
        </w:rPr>
        <w:t>postdoctoral research mentor</w:t>
      </w:r>
      <w:r>
        <w:rPr>
          <w:rFonts w:ascii="Book Antiqua" w:hAnsi="Book Antiqua"/>
          <w:sz w:val="22"/>
          <w:szCs w:val="22"/>
        </w:rPr>
        <w:t xml:space="preserve">, Department of Psychiatry, </w:t>
      </w:r>
      <w:r w:rsidRPr="00F610FB">
        <w:rPr>
          <w:rFonts w:ascii="Book Antiqua" w:hAnsi="Book Antiqua"/>
          <w:sz w:val="22"/>
          <w:szCs w:val="22"/>
        </w:rPr>
        <w:t>University of Pittsburgh</w:t>
      </w:r>
      <w:r>
        <w:rPr>
          <w:rFonts w:ascii="Book Antiqua" w:hAnsi="Book Antiqua"/>
          <w:sz w:val="22"/>
          <w:szCs w:val="22"/>
        </w:rPr>
        <w:t xml:space="preserve">, 2012-present. Project title: </w:t>
      </w:r>
      <w:r>
        <w:rPr>
          <w:rFonts w:ascii="Book Antiqua" w:hAnsi="Book Antiqua"/>
          <w:i/>
          <w:sz w:val="22"/>
          <w:szCs w:val="22"/>
        </w:rPr>
        <w:t>Childhood Maltreatment, Reward Function, and Depression</w:t>
      </w:r>
      <w:r>
        <w:rPr>
          <w:rFonts w:ascii="Book Antiqua" w:hAnsi="Book Antiqua"/>
          <w:sz w:val="22"/>
          <w:szCs w:val="22"/>
        </w:rPr>
        <w:t>.</w:t>
      </w:r>
    </w:p>
    <w:p w:rsidR="001629D8" w:rsidRPr="00327AC1" w:rsidRDefault="001629D8" w:rsidP="00C76FC2">
      <w:pPr>
        <w:ind w:left="720"/>
        <w:rPr>
          <w:rFonts w:ascii="Book Antiqua" w:hAnsi="Book Antiqua"/>
          <w:sz w:val="22"/>
          <w:szCs w:val="22"/>
        </w:rPr>
      </w:pPr>
    </w:p>
    <w:p w:rsidR="001629D8" w:rsidRPr="00327AC1" w:rsidRDefault="001629D8" w:rsidP="00C76FC2">
      <w:pPr>
        <w:ind w:left="720" w:hanging="360"/>
        <w:rPr>
          <w:rFonts w:ascii="Book Antiqua" w:hAnsi="Book Antiqua"/>
          <w:sz w:val="22"/>
          <w:szCs w:val="22"/>
          <w:u w:val="single"/>
        </w:rPr>
      </w:pPr>
      <w:r w:rsidRPr="00327AC1">
        <w:rPr>
          <w:rFonts w:ascii="Book Antiqua" w:hAnsi="Book Antiqua"/>
          <w:sz w:val="22"/>
          <w:szCs w:val="22"/>
          <w:u w:val="single"/>
        </w:rPr>
        <w:t>Junior Faculty: Career Development Awards</w:t>
      </w:r>
    </w:p>
    <w:p w:rsidR="001629D8" w:rsidRPr="00327AC1" w:rsidRDefault="001629D8" w:rsidP="00531DB2">
      <w:pPr>
        <w:numPr>
          <w:ilvl w:val="0"/>
          <w:numId w:val="13"/>
        </w:numPr>
        <w:rPr>
          <w:rFonts w:ascii="Book Antiqua" w:hAnsi="Book Antiqua"/>
          <w:b/>
          <w:sz w:val="22"/>
          <w:szCs w:val="22"/>
          <w:u w:val="single"/>
        </w:rPr>
      </w:pPr>
      <w:r w:rsidRPr="00327AC1">
        <w:rPr>
          <w:rFonts w:ascii="Book Antiqua" w:hAnsi="Book Antiqua"/>
          <w:sz w:val="22"/>
          <w:szCs w:val="22"/>
        </w:rPr>
        <w:t xml:space="preserve">Thomas Olino, PhD, </w:t>
      </w:r>
      <w:r w:rsidRPr="00327AC1">
        <w:rPr>
          <w:rFonts w:ascii="Book Antiqua" w:hAnsi="Book Antiqua"/>
          <w:sz w:val="22"/>
          <w:szCs w:val="22"/>
          <w:u w:val="single"/>
        </w:rPr>
        <w:t xml:space="preserve">K01 mentor, </w:t>
      </w:r>
      <w:r w:rsidRPr="00327AC1">
        <w:rPr>
          <w:rFonts w:ascii="Book Antiqua" w:hAnsi="Book Antiqua"/>
          <w:sz w:val="22"/>
          <w:szCs w:val="22"/>
        </w:rPr>
        <w:t>WPIC, University of Pittsburgh, 2010-</w:t>
      </w:r>
    </w:p>
    <w:p w:rsidR="001629D8" w:rsidRPr="00845716" w:rsidRDefault="001629D8" w:rsidP="009A5526">
      <w:pPr>
        <w:numPr>
          <w:ilvl w:val="0"/>
          <w:numId w:val="13"/>
        </w:numPr>
        <w:rPr>
          <w:rFonts w:ascii="Book Antiqua" w:hAnsi="Book Antiqua"/>
          <w:b/>
          <w:sz w:val="22"/>
          <w:szCs w:val="22"/>
          <w:u w:val="single"/>
        </w:rPr>
      </w:pPr>
      <w:r w:rsidRPr="00327AC1">
        <w:rPr>
          <w:rFonts w:ascii="Book Antiqua" w:hAnsi="Book Antiqua"/>
          <w:sz w:val="22"/>
          <w:szCs w:val="22"/>
        </w:rPr>
        <w:t xml:space="preserve">Dana McMakin, PhD, </w:t>
      </w:r>
      <w:r w:rsidRPr="00327AC1">
        <w:rPr>
          <w:rFonts w:ascii="Book Antiqua" w:hAnsi="Book Antiqua"/>
          <w:sz w:val="22"/>
          <w:szCs w:val="22"/>
          <w:u w:val="single"/>
        </w:rPr>
        <w:t xml:space="preserve">K23 consultant, </w:t>
      </w:r>
      <w:r w:rsidRPr="00327AC1">
        <w:rPr>
          <w:rFonts w:ascii="Book Antiqua" w:hAnsi="Book Antiqua"/>
          <w:sz w:val="22"/>
          <w:szCs w:val="22"/>
        </w:rPr>
        <w:t>WPIC, University of Pittsburgh, 2010-</w:t>
      </w:r>
    </w:p>
    <w:p w:rsidR="00845716" w:rsidRPr="00845716" w:rsidRDefault="00845716" w:rsidP="009A5526">
      <w:pPr>
        <w:numPr>
          <w:ilvl w:val="0"/>
          <w:numId w:val="13"/>
        </w:numPr>
        <w:rPr>
          <w:rFonts w:ascii="Book Antiqua" w:hAnsi="Book Antiqua"/>
          <w:b/>
          <w:sz w:val="22"/>
          <w:szCs w:val="22"/>
          <w:u w:val="single"/>
        </w:rPr>
      </w:pPr>
      <w:r>
        <w:rPr>
          <w:rFonts w:ascii="Book Antiqua" w:hAnsi="Book Antiqua"/>
          <w:sz w:val="22"/>
          <w:szCs w:val="22"/>
        </w:rPr>
        <w:t xml:space="preserve">Brant Hasler, PhD, </w:t>
      </w:r>
      <w:r>
        <w:rPr>
          <w:rFonts w:ascii="Book Antiqua" w:hAnsi="Book Antiqua"/>
          <w:sz w:val="22"/>
          <w:szCs w:val="22"/>
          <w:u w:val="single"/>
        </w:rPr>
        <w:t>K01 mentor</w:t>
      </w:r>
      <w:r>
        <w:rPr>
          <w:rFonts w:ascii="Book Antiqua" w:hAnsi="Book Antiqua"/>
          <w:sz w:val="22"/>
          <w:szCs w:val="22"/>
        </w:rPr>
        <w:t xml:space="preserve">, WPIC, University of Pittsburgh, </w:t>
      </w:r>
      <w:r w:rsidR="008D64FA">
        <w:rPr>
          <w:rFonts w:ascii="Book Antiqua" w:hAnsi="Book Antiqua"/>
          <w:sz w:val="22"/>
          <w:szCs w:val="22"/>
        </w:rPr>
        <w:t>2012-</w:t>
      </w:r>
    </w:p>
    <w:p w:rsidR="004223CD" w:rsidRPr="00F07499" w:rsidRDefault="00845716" w:rsidP="00F07499">
      <w:pPr>
        <w:numPr>
          <w:ilvl w:val="0"/>
          <w:numId w:val="13"/>
        </w:numPr>
        <w:rPr>
          <w:rFonts w:ascii="Book Antiqua" w:hAnsi="Book Antiqua"/>
          <w:b/>
          <w:sz w:val="22"/>
          <w:szCs w:val="22"/>
          <w:u w:val="single"/>
        </w:rPr>
      </w:pPr>
      <w:r>
        <w:rPr>
          <w:rFonts w:ascii="Book Antiqua" w:hAnsi="Book Antiqua"/>
          <w:sz w:val="22"/>
          <w:szCs w:val="22"/>
        </w:rPr>
        <w:t xml:space="preserve">Judith Morgan, PhD, </w:t>
      </w:r>
      <w:r>
        <w:rPr>
          <w:rFonts w:ascii="Book Antiqua" w:hAnsi="Book Antiqua"/>
          <w:sz w:val="22"/>
          <w:szCs w:val="22"/>
          <w:u w:val="single"/>
        </w:rPr>
        <w:t>K01 mentor</w:t>
      </w:r>
      <w:r>
        <w:rPr>
          <w:rFonts w:ascii="Book Antiqua" w:hAnsi="Book Antiqua"/>
          <w:sz w:val="22"/>
          <w:szCs w:val="22"/>
        </w:rPr>
        <w:t xml:space="preserve">, WPIC, University of Pittsburgh, </w:t>
      </w:r>
      <w:r w:rsidR="00F07499">
        <w:rPr>
          <w:rFonts w:ascii="Book Antiqua" w:hAnsi="Book Antiqua"/>
          <w:sz w:val="22"/>
          <w:szCs w:val="22"/>
        </w:rPr>
        <w:t>2013-</w:t>
      </w:r>
    </w:p>
    <w:p w:rsidR="001629D8" w:rsidRPr="00327AC1" w:rsidRDefault="001629D8" w:rsidP="00DF4E14">
      <w:pPr>
        <w:rPr>
          <w:rFonts w:ascii="Book Antiqua" w:hAnsi="Book Antiqua"/>
          <w:sz w:val="22"/>
          <w:szCs w:val="22"/>
        </w:rPr>
      </w:pPr>
    </w:p>
    <w:p w:rsidR="00382E79" w:rsidRDefault="00737DF8" w:rsidP="00B17BA0">
      <w:pPr>
        <w:rPr>
          <w:rFonts w:ascii="Book Antiqua" w:hAnsi="Book Antiqua"/>
          <w:b/>
          <w:sz w:val="22"/>
          <w:szCs w:val="22"/>
        </w:rPr>
      </w:pPr>
      <w:r>
        <w:rPr>
          <w:rFonts w:ascii="Book Antiqua" w:hAnsi="Book Antiqua"/>
          <w:b/>
          <w:sz w:val="22"/>
          <w:szCs w:val="22"/>
        </w:rPr>
        <w:t>M</w:t>
      </w:r>
      <w:r w:rsidR="004223CD">
        <w:rPr>
          <w:rFonts w:ascii="Book Antiqua" w:hAnsi="Book Antiqua"/>
          <w:b/>
          <w:sz w:val="22"/>
          <w:szCs w:val="22"/>
        </w:rPr>
        <w:t>entorship of</w:t>
      </w:r>
      <w:r>
        <w:rPr>
          <w:rFonts w:ascii="Book Antiqua" w:hAnsi="Book Antiqua"/>
          <w:b/>
          <w:sz w:val="22"/>
          <w:szCs w:val="22"/>
        </w:rPr>
        <w:t xml:space="preserve"> Trainees</w:t>
      </w:r>
      <w:r w:rsidR="00F07499">
        <w:rPr>
          <w:rFonts w:ascii="Book Antiqua" w:hAnsi="Book Antiqua"/>
          <w:b/>
          <w:sz w:val="22"/>
          <w:szCs w:val="22"/>
        </w:rPr>
        <w:t xml:space="preserve"> from Under-R</w:t>
      </w:r>
      <w:r w:rsidR="00382E79" w:rsidRPr="00737DF8">
        <w:rPr>
          <w:rFonts w:ascii="Book Antiqua" w:hAnsi="Book Antiqua"/>
          <w:b/>
          <w:sz w:val="22"/>
          <w:szCs w:val="22"/>
        </w:rPr>
        <w:t>epresented Groups</w:t>
      </w:r>
    </w:p>
    <w:p w:rsidR="004223CD" w:rsidRDefault="004223CD" w:rsidP="00382E79">
      <w:pPr>
        <w:ind w:left="720" w:hanging="360"/>
        <w:rPr>
          <w:rFonts w:ascii="Book Antiqua" w:hAnsi="Book Antiqua"/>
          <w:b/>
          <w:sz w:val="22"/>
          <w:szCs w:val="22"/>
        </w:rPr>
      </w:pPr>
    </w:p>
    <w:p w:rsidR="004223CD" w:rsidRPr="004223CD" w:rsidRDefault="004223CD" w:rsidP="00382E79">
      <w:pPr>
        <w:ind w:left="720" w:hanging="360"/>
        <w:rPr>
          <w:rFonts w:ascii="Book Antiqua" w:hAnsi="Book Antiqua"/>
          <w:sz w:val="22"/>
          <w:szCs w:val="22"/>
          <w:u w:val="single"/>
        </w:rPr>
      </w:pPr>
      <w:r>
        <w:rPr>
          <w:rFonts w:ascii="Book Antiqua" w:hAnsi="Book Antiqua"/>
          <w:sz w:val="22"/>
          <w:szCs w:val="22"/>
          <w:u w:val="single"/>
        </w:rPr>
        <w:t>Trainees</w:t>
      </w:r>
    </w:p>
    <w:p w:rsidR="00382E79" w:rsidRPr="00327AC1" w:rsidRDefault="00382E79" w:rsidP="00382E79">
      <w:pPr>
        <w:numPr>
          <w:ilvl w:val="0"/>
          <w:numId w:val="24"/>
        </w:numPr>
        <w:rPr>
          <w:rFonts w:ascii="Book Antiqua" w:hAnsi="Book Antiqua"/>
          <w:b/>
          <w:sz w:val="22"/>
          <w:szCs w:val="22"/>
        </w:rPr>
      </w:pPr>
      <w:r w:rsidRPr="00327AC1">
        <w:rPr>
          <w:rFonts w:ascii="Book Antiqua" w:hAnsi="Book Antiqua"/>
          <w:sz w:val="22"/>
          <w:szCs w:val="22"/>
        </w:rPr>
        <w:t xml:space="preserve">Dawn Witherspoon, </w:t>
      </w:r>
      <w:r w:rsidRPr="00327AC1">
        <w:rPr>
          <w:rFonts w:ascii="Book Antiqua" w:hAnsi="Book Antiqua"/>
          <w:sz w:val="22"/>
          <w:szCs w:val="22"/>
          <w:u w:val="single"/>
        </w:rPr>
        <w:t>co-supervisor for undergraduate thesis</w:t>
      </w:r>
      <w:r w:rsidRPr="00327AC1">
        <w:rPr>
          <w:rFonts w:ascii="Book Antiqua" w:hAnsi="Book Antiqua"/>
          <w:sz w:val="22"/>
          <w:szCs w:val="22"/>
        </w:rPr>
        <w:t xml:space="preserve">, Department of Psychology, University of Pittsburgh, 1998-1999. Now clinical psychology graduate student at Case Western Reserve University. Project title: </w:t>
      </w:r>
      <w:r w:rsidRPr="00327AC1">
        <w:rPr>
          <w:rFonts w:ascii="Book Antiqua" w:hAnsi="Book Antiqua"/>
          <w:i/>
          <w:sz w:val="22"/>
          <w:szCs w:val="22"/>
        </w:rPr>
        <w:t>Fathers, Mothers, and Infants: Role of Parent and Depression in Affective Behavior</w:t>
      </w:r>
      <w:r w:rsidRPr="00327AC1">
        <w:rPr>
          <w:rFonts w:ascii="Book Antiqua" w:hAnsi="Book Antiqua"/>
          <w:sz w:val="22"/>
          <w:szCs w:val="22"/>
        </w:rPr>
        <w:t>.</w:t>
      </w:r>
    </w:p>
    <w:p w:rsidR="00737DF8" w:rsidRPr="00327AC1" w:rsidRDefault="00737DF8" w:rsidP="00737DF8">
      <w:pPr>
        <w:numPr>
          <w:ilvl w:val="0"/>
          <w:numId w:val="24"/>
        </w:numPr>
        <w:rPr>
          <w:rFonts w:ascii="Book Antiqua" w:hAnsi="Book Antiqua"/>
          <w:b/>
          <w:sz w:val="22"/>
          <w:szCs w:val="22"/>
        </w:rPr>
      </w:pPr>
      <w:r w:rsidRPr="00327AC1">
        <w:rPr>
          <w:rFonts w:ascii="Book Antiqua" w:hAnsi="Book Antiqua"/>
          <w:sz w:val="22"/>
          <w:szCs w:val="22"/>
        </w:rPr>
        <w:t xml:space="preserve">Samantha Sciarrillo, </w:t>
      </w:r>
      <w:r w:rsidRPr="00327AC1">
        <w:rPr>
          <w:rFonts w:ascii="Book Antiqua" w:hAnsi="Book Antiqua"/>
          <w:sz w:val="22"/>
          <w:szCs w:val="22"/>
          <w:u w:val="single"/>
        </w:rPr>
        <w:t>directed research supervisor</w:t>
      </w:r>
      <w:r w:rsidRPr="00327AC1">
        <w:rPr>
          <w:rFonts w:ascii="Book Antiqua" w:hAnsi="Book Antiqua"/>
          <w:sz w:val="22"/>
          <w:szCs w:val="22"/>
        </w:rPr>
        <w:t xml:space="preserve">, Department of Psychology, University of Pittsburgh, 2008-2009. Project title: </w:t>
      </w:r>
      <w:r w:rsidRPr="00327AC1">
        <w:rPr>
          <w:rFonts w:ascii="Book Antiqua" w:hAnsi="Book Antiqua"/>
          <w:i/>
          <w:sz w:val="22"/>
          <w:szCs w:val="22"/>
        </w:rPr>
        <w:t>Reward-related Brain Function as a Predictor of Treatment Outcome in Adolescents with Depression</w:t>
      </w:r>
      <w:r w:rsidRPr="00327AC1">
        <w:rPr>
          <w:rFonts w:ascii="Book Antiqua" w:hAnsi="Book Antiqua"/>
          <w:sz w:val="22"/>
          <w:szCs w:val="22"/>
        </w:rPr>
        <w:t>.</w:t>
      </w:r>
    </w:p>
    <w:p w:rsidR="00382E79" w:rsidRPr="002F3CB2" w:rsidRDefault="00382E79" w:rsidP="00382E79">
      <w:pPr>
        <w:numPr>
          <w:ilvl w:val="0"/>
          <w:numId w:val="24"/>
        </w:numPr>
        <w:rPr>
          <w:rFonts w:ascii="Book Antiqua" w:hAnsi="Book Antiqua"/>
          <w:b/>
          <w:sz w:val="22"/>
          <w:szCs w:val="22"/>
        </w:rPr>
      </w:pPr>
      <w:r>
        <w:rPr>
          <w:rFonts w:ascii="Book Antiqua" w:hAnsi="Book Antiqua"/>
          <w:sz w:val="22"/>
          <w:szCs w:val="22"/>
        </w:rPr>
        <w:t xml:space="preserve">Corey Cornick,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 Project title: </w:t>
      </w:r>
      <w:r>
        <w:rPr>
          <w:rFonts w:ascii="Book Antiqua" w:hAnsi="Book Antiqua"/>
          <w:i/>
          <w:sz w:val="22"/>
          <w:szCs w:val="22"/>
        </w:rPr>
        <w:t>Behavioral Aspects of Reward Function in Preschoolers at Risk for Depression</w:t>
      </w:r>
      <w:r>
        <w:rPr>
          <w:rFonts w:ascii="Book Antiqua" w:hAnsi="Book Antiqua"/>
          <w:sz w:val="22"/>
          <w:szCs w:val="22"/>
        </w:rPr>
        <w:t>.</w:t>
      </w:r>
    </w:p>
    <w:p w:rsidR="00737DF8" w:rsidRPr="00D47728" w:rsidRDefault="00737DF8" w:rsidP="00737DF8">
      <w:pPr>
        <w:numPr>
          <w:ilvl w:val="0"/>
          <w:numId w:val="24"/>
        </w:numPr>
        <w:rPr>
          <w:rFonts w:ascii="Book Antiqua" w:hAnsi="Book Antiqua"/>
          <w:b/>
          <w:sz w:val="22"/>
          <w:szCs w:val="22"/>
        </w:rPr>
      </w:pPr>
      <w:r>
        <w:rPr>
          <w:rFonts w:ascii="Book Antiqua" w:hAnsi="Book Antiqua"/>
          <w:sz w:val="22"/>
          <w:szCs w:val="22"/>
        </w:rPr>
        <w:t xml:space="preserve">Charles Leslie,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Pr>
          <w:rFonts w:ascii="Book Antiqua" w:hAnsi="Book Antiqua"/>
          <w:i/>
          <w:sz w:val="22"/>
          <w:szCs w:val="22"/>
        </w:rPr>
        <w:t>Positive Affect and Reward-Seeking Behaviors in Adolescents’ Daily Lives</w:t>
      </w:r>
      <w:r>
        <w:rPr>
          <w:rFonts w:ascii="Book Antiqua" w:hAnsi="Book Antiqua"/>
          <w:sz w:val="22"/>
          <w:szCs w:val="22"/>
        </w:rPr>
        <w:t>.</w:t>
      </w:r>
    </w:p>
    <w:p w:rsidR="004223CD" w:rsidRPr="00D47728" w:rsidRDefault="004223CD" w:rsidP="004223CD">
      <w:pPr>
        <w:numPr>
          <w:ilvl w:val="0"/>
          <w:numId w:val="24"/>
        </w:numPr>
        <w:rPr>
          <w:rFonts w:ascii="Book Antiqua" w:hAnsi="Book Antiqua"/>
          <w:b/>
          <w:sz w:val="22"/>
          <w:szCs w:val="22"/>
        </w:rPr>
      </w:pPr>
      <w:r>
        <w:rPr>
          <w:rFonts w:ascii="Book Antiqua" w:hAnsi="Book Antiqua"/>
          <w:sz w:val="22"/>
          <w:szCs w:val="22"/>
        </w:rPr>
        <w:t xml:space="preserve">Kayla Rudisel, </w:t>
      </w:r>
      <w:r>
        <w:rPr>
          <w:rFonts w:ascii="Book Antiqua" w:hAnsi="Book Antiqua"/>
          <w:sz w:val="22"/>
          <w:szCs w:val="22"/>
          <w:u w:val="single"/>
        </w:rPr>
        <w:t>directed research supervisor</w:t>
      </w:r>
      <w:r>
        <w:rPr>
          <w:rFonts w:ascii="Book Antiqua" w:hAnsi="Book Antiqua"/>
          <w:sz w:val="22"/>
          <w:szCs w:val="22"/>
        </w:rPr>
        <w:t xml:space="preserve">, Department of Psychology, University of Pittsburgh, 2011-present. Project title: </w:t>
      </w:r>
      <w:r>
        <w:rPr>
          <w:rFonts w:ascii="Book Antiqua" w:hAnsi="Book Antiqua"/>
          <w:i/>
          <w:sz w:val="22"/>
          <w:szCs w:val="22"/>
        </w:rPr>
        <w:t>Adolescents’ Positive Affect Behavior in  in Peer Reward Contexts</w:t>
      </w:r>
      <w:r>
        <w:rPr>
          <w:rFonts w:ascii="Book Antiqua" w:hAnsi="Book Antiqua"/>
          <w:sz w:val="22"/>
          <w:szCs w:val="22"/>
        </w:rPr>
        <w:t>.</w:t>
      </w:r>
    </w:p>
    <w:p w:rsidR="00382E79" w:rsidRPr="004223CD" w:rsidRDefault="004223CD" w:rsidP="00F07499">
      <w:pPr>
        <w:pStyle w:val="ListParagraph"/>
        <w:numPr>
          <w:ilvl w:val="0"/>
          <w:numId w:val="24"/>
        </w:numPr>
        <w:spacing w:after="0" w:line="240" w:lineRule="auto"/>
        <w:rPr>
          <w:rFonts w:ascii="Book Antiqua" w:hAnsi="Book Antiqua"/>
          <w:b/>
          <w:u w:val="single"/>
        </w:rPr>
      </w:pPr>
      <w:r>
        <w:rPr>
          <w:rFonts w:ascii="Book Antiqua" w:hAnsi="Book Antiqua"/>
        </w:rPr>
        <w:t>Stephen Wilson, PhD</w:t>
      </w:r>
      <w:r w:rsidRPr="00327AC1">
        <w:rPr>
          <w:rFonts w:ascii="Book Antiqua" w:hAnsi="Book Antiqua"/>
        </w:rPr>
        <w:t xml:space="preserve">, </w:t>
      </w:r>
      <w:r w:rsidRPr="004223CD">
        <w:rPr>
          <w:rFonts w:ascii="Book Antiqua" w:hAnsi="Book Antiqua"/>
          <w:u w:val="single"/>
        </w:rPr>
        <w:t>internship research</w:t>
      </w:r>
      <w:r w:rsidRPr="00327AC1">
        <w:rPr>
          <w:rFonts w:ascii="Book Antiqua" w:hAnsi="Book Antiqua"/>
          <w:u w:val="single"/>
        </w:rPr>
        <w:t xml:space="preserve"> mentor</w:t>
      </w:r>
      <w:r w:rsidRPr="00327AC1">
        <w:rPr>
          <w:rFonts w:ascii="Book Antiqua" w:hAnsi="Book Antiqua"/>
        </w:rPr>
        <w:t xml:space="preserve">, Clinical Psychology Internship, Pittsburgh VA Medical Center, 2007-2008. Project title: </w:t>
      </w:r>
      <w:r w:rsidRPr="00327AC1">
        <w:rPr>
          <w:rFonts w:ascii="Book Antiqua" w:hAnsi="Book Antiqua"/>
          <w:i/>
        </w:rPr>
        <w:t>Reward-Related Brain Function and Adolescent Substance Use</w:t>
      </w:r>
      <w:r w:rsidRPr="00327AC1">
        <w:rPr>
          <w:rFonts w:ascii="Book Antiqua" w:hAnsi="Book Antiqua"/>
        </w:rPr>
        <w:t>.</w:t>
      </w:r>
      <w:r w:rsidR="000A239A">
        <w:rPr>
          <w:rFonts w:ascii="Book Antiqua" w:hAnsi="Book Antiqua"/>
        </w:rPr>
        <w:t xml:space="preserve"> Current position: Assistant Professor, The Pennsylvania State University.</w:t>
      </w:r>
    </w:p>
    <w:p w:rsidR="004223CD" w:rsidRPr="00ED438D" w:rsidRDefault="004223CD" w:rsidP="004223CD">
      <w:pPr>
        <w:numPr>
          <w:ilvl w:val="0"/>
          <w:numId w:val="24"/>
        </w:numPr>
        <w:rPr>
          <w:rFonts w:ascii="Book Antiqua" w:hAnsi="Book Antiqua"/>
          <w:b/>
          <w:sz w:val="22"/>
          <w:szCs w:val="22"/>
        </w:rPr>
      </w:pPr>
      <w:r w:rsidRPr="00ED438D">
        <w:rPr>
          <w:rFonts w:ascii="Book Antiqua" w:hAnsi="Book Antiqua"/>
          <w:sz w:val="22"/>
          <w:szCs w:val="22"/>
        </w:rPr>
        <w:t xml:space="preserve">Judith Morgan, MS, </w:t>
      </w:r>
      <w:r w:rsidRPr="00ED438D">
        <w:rPr>
          <w:rFonts w:ascii="Book Antiqua" w:hAnsi="Book Antiqua"/>
          <w:sz w:val="22"/>
          <w:szCs w:val="22"/>
          <w:u w:val="single"/>
        </w:rPr>
        <w:t>clinical supervisor</w:t>
      </w:r>
      <w:r w:rsidR="00ED438D" w:rsidRPr="00ED438D">
        <w:rPr>
          <w:rFonts w:ascii="Book Antiqua" w:hAnsi="Book Antiqua"/>
          <w:sz w:val="22"/>
          <w:szCs w:val="22"/>
          <w:u w:val="single"/>
        </w:rPr>
        <w:t>, postdoctoral mentor, K award mentor</w:t>
      </w:r>
      <w:r w:rsidRPr="00ED438D">
        <w:rPr>
          <w:rFonts w:ascii="Book Antiqua" w:hAnsi="Book Antiqua"/>
          <w:sz w:val="22"/>
          <w:szCs w:val="22"/>
        </w:rPr>
        <w:t>, Department of Psychiatry, Uni</w:t>
      </w:r>
      <w:r w:rsidR="00ED438D" w:rsidRPr="00ED438D">
        <w:rPr>
          <w:rFonts w:ascii="Book Antiqua" w:hAnsi="Book Antiqua"/>
          <w:sz w:val="22"/>
          <w:szCs w:val="22"/>
        </w:rPr>
        <w:t>versity of Pittsburgh, 2009-</w:t>
      </w:r>
      <w:r w:rsidR="000A239A">
        <w:rPr>
          <w:rFonts w:ascii="Book Antiqua" w:hAnsi="Book Antiqua"/>
          <w:sz w:val="22"/>
          <w:szCs w:val="22"/>
        </w:rPr>
        <w:t>2012. Current position: Postdoctoral fellow, The American Institute for Cognitive Therapy.</w:t>
      </w:r>
    </w:p>
    <w:p w:rsidR="004223CD" w:rsidRPr="00B90237" w:rsidRDefault="004223CD" w:rsidP="004223CD">
      <w:pPr>
        <w:numPr>
          <w:ilvl w:val="0"/>
          <w:numId w:val="24"/>
        </w:numPr>
        <w:rPr>
          <w:rFonts w:ascii="Book Antiqua" w:hAnsi="Book Antiqua"/>
          <w:b/>
          <w:sz w:val="22"/>
          <w:szCs w:val="22"/>
        </w:rPr>
      </w:pPr>
      <w:r w:rsidRPr="00ED438D">
        <w:rPr>
          <w:rFonts w:ascii="Book Antiqua" w:hAnsi="Book Antiqua"/>
          <w:sz w:val="22"/>
          <w:szCs w:val="22"/>
        </w:rPr>
        <w:t>Karen Muñoz, MS,</w:t>
      </w:r>
      <w:r w:rsidRPr="00ED438D">
        <w:rPr>
          <w:rFonts w:ascii="Book Antiqua" w:hAnsi="Book Antiqua"/>
          <w:sz w:val="22"/>
          <w:szCs w:val="22"/>
          <w:u w:val="single"/>
        </w:rPr>
        <w:t xml:space="preserve"> co-advisor</w:t>
      </w:r>
      <w:r w:rsidRPr="00ED438D">
        <w:rPr>
          <w:rFonts w:ascii="Book Antiqua" w:hAnsi="Book Antiqua"/>
          <w:sz w:val="22"/>
          <w:szCs w:val="22"/>
        </w:rPr>
        <w:t>, Department of Psychology, University of Pittsburgh, 2011-2012. Project title:</w:t>
      </w:r>
      <w:r w:rsidRPr="00ED438D">
        <w:rPr>
          <w:rFonts w:ascii="Book Antiqua" w:hAnsi="Book Antiqua"/>
          <w:i/>
          <w:sz w:val="22"/>
          <w:szCs w:val="22"/>
        </w:rPr>
        <w:t xml:space="preserve"> Amygdala Reactivity and History of Psychopathology in Adolescent Alcohol Use</w:t>
      </w:r>
      <w:r w:rsidRPr="00ED438D">
        <w:rPr>
          <w:rFonts w:ascii="Book Antiqua" w:hAnsi="Book Antiqua"/>
          <w:sz w:val="22"/>
          <w:szCs w:val="22"/>
        </w:rPr>
        <w:t>.</w:t>
      </w:r>
      <w:r w:rsidRPr="00ED438D">
        <w:rPr>
          <w:rFonts w:ascii="Book Antiqua" w:hAnsi="Book Antiqua"/>
          <w:b/>
          <w:sz w:val="22"/>
          <w:szCs w:val="22"/>
        </w:rPr>
        <w:t xml:space="preserve"> </w:t>
      </w:r>
      <w:r w:rsidR="000A239A">
        <w:rPr>
          <w:rFonts w:ascii="Book Antiqua" w:hAnsi="Book Antiqua"/>
          <w:sz w:val="22"/>
          <w:szCs w:val="22"/>
        </w:rPr>
        <w:t>Current position: Assistant Professor, Department of Psychiatry, University of Pittsburgh.</w:t>
      </w:r>
    </w:p>
    <w:p w:rsidR="00F07499" w:rsidRPr="00B90237" w:rsidRDefault="00F07499" w:rsidP="00F07499">
      <w:pPr>
        <w:numPr>
          <w:ilvl w:val="0"/>
          <w:numId w:val="24"/>
        </w:numPr>
        <w:rPr>
          <w:rFonts w:ascii="Book Antiqua" w:hAnsi="Book Antiqua"/>
          <w:b/>
          <w:sz w:val="22"/>
          <w:szCs w:val="22"/>
        </w:rPr>
      </w:pPr>
      <w:r>
        <w:rPr>
          <w:rFonts w:ascii="Book Antiqua" w:hAnsi="Book Antiqua"/>
          <w:sz w:val="22"/>
          <w:szCs w:val="22"/>
        </w:rPr>
        <w:t>Karina Quevedo</w:t>
      </w:r>
      <w:r w:rsidRPr="00327AC1">
        <w:rPr>
          <w:rFonts w:ascii="Book Antiqua" w:hAnsi="Book Antiqua"/>
          <w:sz w:val="22"/>
          <w:szCs w:val="22"/>
        </w:rPr>
        <w:t xml:space="preserve">, PhD, </w:t>
      </w:r>
      <w:r w:rsidRPr="00327AC1">
        <w:rPr>
          <w:rFonts w:ascii="Book Antiqua" w:hAnsi="Book Antiqua"/>
          <w:sz w:val="22"/>
          <w:szCs w:val="22"/>
          <w:u w:val="single"/>
        </w:rPr>
        <w:t>supervisor for postdoctoral licensure hours</w:t>
      </w:r>
      <w:r w:rsidRPr="00327AC1">
        <w:rPr>
          <w:rFonts w:ascii="Book Antiqua" w:hAnsi="Book Antiqua"/>
          <w:sz w:val="22"/>
          <w:szCs w:val="22"/>
        </w:rPr>
        <w:t>, Department of Psychiatry, University of Pittsburgh, 200</w:t>
      </w:r>
      <w:r>
        <w:rPr>
          <w:rFonts w:ascii="Book Antiqua" w:hAnsi="Book Antiqua"/>
          <w:sz w:val="22"/>
          <w:szCs w:val="22"/>
        </w:rPr>
        <w:t>9</w:t>
      </w:r>
      <w:r w:rsidRPr="00327AC1">
        <w:rPr>
          <w:rFonts w:ascii="Book Antiqua" w:hAnsi="Book Antiqua"/>
          <w:sz w:val="22"/>
          <w:szCs w:val="22"/>
        </w:rPr>
        <w:t>-</w:t>
      </w:r>
      <w:r>
        <w:rPr>
          <w:rFonts w:ascii="Book Antiqua" w:hAnsi="Book Antiqua"/>
          <w:sz w:val="22"/>
          <w:szCs w:val="22"/>
        </w:rPr>
        <w:t>2012</w:t>
      </w:r>
      <w:r w:rsidRPr="00327AC1">
        <w:rPr>
          <w:rFonts w:ascii="Book Antiqua" w:hAnsi="Book Antiqua"/>
          <w:sz w:val="22"/>
          <w:szCs w:val="22"/>
        </w:rPr>
        <w:t>.</w:t>
      </w:r>
      <w:r>
        <w:rPr>
          <w:rFonts w:ascii="Book Antiqua" w:hAnsi="Book Antiqua"/>
          <w:sz w:val="22"/>
          <w:szCs w:val="22"/>
        </w:rPr>
        <w:t xml:space="preserve"> Current position: Assistant Professor, Department of Psychiatry, University of Minnesota.</w:t>
      </w:r>
    </w:p>
    <w:p w:rsidR="004223CD" w:rsidRPr="00F07499" w:rsidRDefault="004223CD" w:rsidP="00F07499">
      <w:pPr>
        <w:rPr>
          <w:rFonts w:ascii="Book Antiqua" w:hAnsi="Book Antiqua"/>
          <w:b/>
          <w:u w:val="single"/>
        </w:rPr>
      </w:pPr>
    </w:p>
    <w:p w:rsidR="00382E79" w:rsidRPr="00F07499" w:rsidRDefault="00F07499" w:rsidP="000A239A">
      <w:pPr>
        <w:ind w:left="720" w:hanging="360"/>
        <w:rPr>
          <w:rFonts w:ascii="Book Antiqua" w:hAnsi="Book Antiqua"/>
          <w:sz w:val="22"/>
          <w:szCs w:val="22"/>
        </w:rPr>
      </w:pPr>
      <w:r w:rsidRPr="00F07499">
        <w:rPr>
          <w:rFonts w:ascii="Book Antiqua" w:hAnsi="Book Antiqua"/>
          <w:sz w:val="22"/>
          <w:szCs w:val="22"/>
          <w:u w:val="single"/>
        </w:rPr>
        <w:t>Contributions to Training Programs</w:t>
      </w:r>
    </w:p>
    <w:p w:rsidR="00F07499" w:rsidRDefault="00F07499" w:rsidP="00F07499">
      <w:pPr>
        <w:pStyle w:val="ListParagraph"/>
        <w:numPr>
          <w:ilvl w:val="0"/>
          <w:numId w:val="27"/>
        </w:numPr>
        <w:rPr>
          <w:rFonts w:ascii="Book Antiqua" w:hAnsi="Book Antiqua"/>
        </w:rPr>
      </w:pPr>
      <w:r w:rsidRPr="00F07499">
        <w:rPr>
          <w:rFonts w:ascii="Book Antiqua" w:hAnsi="Book Antiqua"/>
        </w:rPr>
        <w:lastRenderedPageBreak/>
        <w:t>Mentor, Career Education and Enhancement for Health Care Re</w:t>
      </w:r>
      <w:r>
        <w:rPr>
          <w:rFonts w:ascii="Book Antiqua" w:hAnsi="Book Antiqua"/>
        </w:rPr>
        <w:t>search Diversity (CEED) Program, University of Pittsburgh, 2013-2014</w:t>
      </w:r>
    </w:p>
    <w:p w:rsidR="00F07499" w:rsidRDefault="00F07499" w:rsidP="00F07499">
      <w:pPr>
        <w:pStyle w:val="ListParagraph"/>
        <w:numPr>
          <w:ilvl w:val="0"/>
          <w:numId w:val="27"/>
        </w:numPr>
        <w:rPr>
          <w:rFonts w:ascii="Book Antiqua" w:hAnsi="Book Antiqua"/>
        </w:rPr>
      </w:pPr>
      <w:r>
        <w:rPr>
          <w:rFonts w:ascii="Book Antiqua" w:hAnsi="Book Antiqua"/>
        </w:rPr>
        <w:t>Speaker, Graduate Student of Color Dinner Series,</w:t>
      </w:r>
      <w:r w:rsidRPr="00C97C8A">
        <w:rPr>
          <w:rFonts w:ascii="Book Antiqua" w:hAnsi="Book Antiqua"/>
          <w:i/>
        </w:rPr>
        <w:t xml:space="preserve"> </w:t>
      </w:r>
      <w:r>
        <w:rPr>
          <w:rFonts w:ascii="Book Antiqua" w:hAnsi="Book Antiqua"/>
        </w:rPr>
        <w:t>University of Pittsburgh and Carnegie Mellon University, 2012</w:t>
      </w:r>
    </w:p>
    <w:p w:rsidR="00F07499" w:rsidRPr="00F07499" w:rsidRDefault="00F07499" w:rsidP="000A239A">
      <w:pPr>
        <w:ind w:firstLine="360"/>
        <w:rPr>
          <w:rFonts w:ascii="Book Antiqua" w:hAnsi="Book Antiqua"/>
          <w:sz w:val="22"/>
          <w:szCs w:val="22"/>
        </w:rPr>
      </w:pPr>
      <w:r w:rsidRPr="00F07499">
        <w:rPr>
          <w:rFonts w:ascii="Book Antiqua" w:hAnsi="Book Antiqua"/>
          <w:sz w:val="22"/>
          <w:szCs w:val="22"/>
          <w:u w:val="single"/>
        </w:rPr>
        <w:t>Trainee Awards</w:t>
      </w:r>
    </w:p>
    <w:p w:rsidR="00F07499" w:rsidRPr="00F07499" w:rsidRDefault="00F07499" w:rsidP="00F07499">
      <w:pPr>
        <w:pStyle w:val="ListParagraph"/>
        <w:numPr>
          <w:ilvl w:val="0"/>
          <w:numId w:val="28"/>
        </w:numPr>
        <w:rPr>
          <w:rFonts w:ascii="Book Antiqua" w:hAnsi="Book Antiqua"/>
        </w:rPr>
      </w:pPr>
      <w:r w:rsidRPr="00F07499">
        <w:rPr>
          <w:rFonts w:ascii="Book Antiqua" w:hAnsi="Book Antiqua"/>
        </w:rPr>
        <w:t xml:space="preserve">Judith Morgan, Minority Supplement to NIH T32 MH018951, </w:t>
      </w:r>
      <w:r w:rsidRPr="00F07499">
        <w:rPr>
          <w:rFonts w:ascii="Book Antiqua" w:hAnsi="Book Antiqua"/>
          <w:i/>
        </w:rPr>
        <w:t>Clinical Research Training in Child Psychiatry</w:t>
      </w:r>
    </w:p>
    <w:p w:rsidR="00F07499" w:rsidRPr="000A239A" w:rsidRDefault="00F07499" w:rsidP="00F07499">
      <w:pPr>
        <w:pStyle w:val="ListParagraph"/>
        <w:numPr>
          <w:ilvl w:val="0"/>
          <w:numId w:val="28"/>
        </w:numPr>
        <w:rPr>
          <w:rFonts w:ascii="Book Antiqua" w:hAnsi="Book Antiqua"/>
        </w:rPr>
      </w:pPr>
      <w:r w:rsidRPr="00F07499">
        <w:rPr>
          <w:rFonts w:ascii="Book Antiqua" w:hAnsi="Book Antiqua"/>
        </w:rPr>
        <w:t>Judith Morgan, Career Education and Enhancement for Health Care Research Diversity (CEED) Program Scholar, 2013-2014</w:t>
      </w:r>
    </w:p>
    <w:p w:rsidR="001629D8" w:rsidRPr="00327AC1" w:rsidRDefault="001629D8" w:rsidP="00AA523B">
      <w:pPr>
        <w:ind w:left="720" w:hanging="720"/>
        <w:rPr>
          <w:rFonts w:ascii="Book Antiqua" w:hAnsi="Book Antiqua"/>
          <w:b/>
          <w:sz w:val="22"/>
          <w:szCs w:val="22"/>
        </w:rPr>
      </w:pPr>
      <w:r w:rsidRPr="00327AC1">
        <w:rPr>
          <w:rFonts w:ascii="Book Antiqua" w:hAnsi="Book Antiqua"/>
          <w:b/>
          <w:sz w:val="22"/>
          <w:szCs w:val="22"/>
        </w:rPr>
        <w:t xml:space="preserve">Courses Taught </w:t>
      </w:r>
    </w:p>
    <w:p w:rsidR="001629D8" w:rsidRPr="00327AC1" w:rsidRDefault="001629D8" w:rsidP="00AA523B">
      <w:pPr>
        <w:ind w:left="720" w:hanging="720"/>
        <w:rPr>
          <w:rFonts w:ascii="Book Antiqua" w:hAnsi="Book Antiqua"/>
          <w:b/>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Introduction to Psychology as a Natural Science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1996-1998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Teaching Assistant</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144</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36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Introduction to Psychology as a Natural Science</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1998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Guest Lecturer</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4</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5E0155" w:rsidP="00D855EC">
      <w:pPr>
        <w:ind w:left="2160" w:hanging="180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Psychology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75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947343">
      <w:pPr>
        <w:ind w:firstLine="36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r>
      <w:r w:rsidR="00947343">
        <w:rPr>
          <w:rFonts w:ascii="Book Antiqua" w:hAnsi="Book Antiqua"/>
          <w:sz w:val="22"/>
          <w:szCs w:val="22"/>
        </w:rPr>
        <w:tab/>
      </w:r>
      <w:r w:rsidRPr="00327AC1">
        <w:rPr>
          <w:rFonts w:ascii="Book Antiqua" w:hAnsi="Book Antiqua"/>
          <w:sz w:val="22"/>
          <w:szCs w:val="22"/>
        </w:rPr>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Seminar in Emotion</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2001</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Department of Psychology,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undergraduates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 xml:space="preserve">1 </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2006</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Instructor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2007-2008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Instructor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20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3</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2009-2010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D855EC">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Postdoctoral Survival Skills Seminar</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2008-</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r>
      <w:r w:rsidR="00C97C8A">
        <w:rPr>
          <w:rFonts w:ascii="Book Antiqua" w:hAnsi="Book Antiqua"/>
          <w:sz w:val="22"/>
          <w:szCs w:val="22"/>
        </w:rPr>
        <w:t>Core Faculty Member</w:t>
      </w:r>
      <w:r w:rsidRPr="00327AC1">
        <w:rPr>
          <w:rFonts w:ascii="Book Antiqua" w:hAnsi="Book Antiqua"/>
          <w:sz w:val="22"/>
          <w:szCs w:val="22"/>
        </w:rPr>
        <w:t xml:space="preserve"> </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50-60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postdoctoral fellows</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100</w:t>
      </w:r>
    </w:p>
    <w:p w:rsidR="001629D8" w:rsidRPr="00327AC1" w:rsidRDefault="001629D8" w:rsidP="00D855EC">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25 sessions/academic year</w:t>
      </w:r>
    </w:p>
    <w:p w:rsidR="001629D8" w:rsidRPr="00327AC1" w:rsidRDefault="001629D8" w:rsidP="00D855EC">
      <w:pPr>
        <w:ind w:left="2160" w:hanging="1800"/>
        <w:rPr>
          <w:rFonts w:ascii="Book Antiqua" w:hAnsi="Book Antiqua"/>
          <w:sz w:val="22"/>
          <w:szCs w:val="22"/>
        </w:rPr>
      </w:pPr>
    </w:p>
    <w:p w:rsidR="001629D8" w:rsidRPr="00327AC1" w:rsidRDefault="001629D8" w:rsidP="005822C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2009-2010</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lastRenderedPageBreak/>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629D8" w:rsidRPr="00327AC1" w:rsidRDefault="001629D8" w:rsidP="00D855EC">
      <w:pPr>
        <w:ind w:left="2160" w:hanging="1800"/>
        <w:rPr>
          <w:rFonts w:ascii="Book Antiqua" w:hAnsi="Book Antiqua"/>
          <w:sz w:val="22"/>
          <w:szCs w:val="22"/>
        </w:rPr>
      </w:pPr>
    </w:p>
    <w:p w:rsidR="001629D8" w:rsidRPr="00327AC1" w:rsidRDefault="001629D8" w:rsidP="005822C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2010-2011</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1629D8" w:rsidRPr="00327AC1" w:rsidRDefault="00D1757D" w:rsidP="005822C1">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001629D8" w:rsidRPr="00327AC1">
        <w:rPr>
          <w:rFonts w:ascii="Book Antiqua" w:hAnsi="Book Antiqua"/>
          <w:sz w:val="22"/>
          <w:szCs w:val="22"/>
        </w:rPr>
        <w:t xml:space="preserve"> residents</w:t>
      </w:r>
    </w:p>
    <w:p w:rsidR="001629D8" w:rsidRPr="00327AC1" w:rsidRDefault="006948F3" w:rsidP="005822C1">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2</w:t>
      </w:r>
    </w:p>
    <w:p w:rsidR="001629D8" w:rsidRPr="00327AC1" w:rsidRDefault="001629D8" w:rsidP="005822C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FF0587" w:rsidRDefault="00FF0587" w:rsidP="006C42CA">
      <w:pPr>
        <w:pStyle w:val="BodyText"/>
        <w:ind w:left="720" w:hanging="720"/>
        <w:rPr>
          <w:rFonts w:ascii="Book Antiqua" w:hAnsi="Book Antiqua"/>
          <w:b/>
          <w:sz w:val="22"/>
          <w:szCs w:val="22"/>
        </w:rPr>
      </w:pPr>
    </w:p>
    <w:p w:rsidR="00D1757D" w:rsidRPr="00327AC1" w:rsidRDefault="00D1757D" w:rsidP="00D1757D">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Pr>
          <w:rFonts w:ascii="Book Antiqua" w:hAnsi="Book Antiqua"/>
          <w:i/>
          <w:sz w:val="22"/>
          <w:szCs w:val="22"/>
        </w:rPr>
        <w:t>PGY II Case Conference</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w:t>
      </w:r>
      <w:r>
        <w:rPr>
          <w:rFonts w:ascii="Book Antiqua" w:hAnsi="Book Antiqua"/>
          <w:sz w:val="22"/>
          <w:szCs w:val="22"/>
        </w:rPr>
        <w:t>10-20</w:t>
      </w:r>
      <w:r w:rsidRPr="00327AC1">
        <w:rPr>
          <w:rFonts w:ascii="Book Antiqua" w:hAnsi="Book Antiqua"/>
          <w:sz w:val="22"/>
          <w:szCs w:val="22"/>
        </w:rPr>
        <w:t>11</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1</w:t>
      </w:r>
      <w:r>
        <w:rPr>
          <w:rFonts w:ascii="Book Antiqua" w:hAnsi="Book Antiqua"/>
          <w:sz w:val="22"/>
          <w:szCs w:val="22"/>
        </w:rPr>
        <w:t>0</w:t>
      </w:r>
    </w:p>
    <w:p w:rsidR="00D1757D" w:rsidRPr="00327AC1" w:rsidRDefault="00D1757D" w:rsidP="00D1757D">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residents</w:t>
      </w:r>
    </w:p>
    <w:p w:rsidR="00D1757D" w:rsidRPr="00327AC1" w:rsidRDefault="006948F3" w:rsidP="00D1757D">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2</w:t>
      </w:r>
    </w:p>
    <w:p w:rsidR="00D1757D" w:rsidRDefault="00D1757D" w:rsidP="00D1757D">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051970" w:rsidRDefault="00051970" w:rsidP="006948F3">
      <w:pPr>
        <w:ind w:left="2160" w:hanging="1800"/>
        <w:rPr>
          <w:rFonts w:ascii="Book Antiqua" w:hAnsi="Book Antiqua"/>
          <w:sz w:val="22"/>
          <w:szCs w:val="22"/>
        </w:rPr>
      </w:pPr>
    </w:p>
    <w:p w:rsidR="006948F3" w:rsidRPr="00327AC1" w:rsidRDefault="006948F3" w:rsidP="006948F3">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6948F3" w:rsidRPr="00327AC1" w:rsidRDefault="006948F3" w:rsidP="006948F3">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Pr="00327AC1">
        <w:rPr>
          <w:rFonts w:ascii="Book Antiqua" w:hAnsi="Book Antiqua"/>
          <w:sz w:val="22"/>
          <w:szCs w:val="22"/>
        </w:rPr>
        <w:t>-201</w:t>
      </w:r>
      <w:r>
        <w:rPr>
          <w:rFonts w:ascii="Book Antiqua" w:hAnsi="Book Antiqua"/>
          <w:sz w:val="22"/>
          <w:szCs w:val="22"/>
        </w:rPr>
        <w:t>2</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6948F3">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Pediatric Sleep Disorders</w:t>
      </w:r>
    </w:p>
    <w:p w:rsidR="006948F3" w:rsidRPr="00327AC1" w:rsidRDefault="006948F3" w:rsidP="006948F3">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6948F3" w:rsidRPr="00327AC1" w:rsidRDefault="006948F3" w:rsidP="006948F3">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Pr="00327AC1">
        <w:rPr>
          <w:rFonts w:ascii="Book Antiqua" w:hAnsi="Book Antiqua"/>
          <w:sz w:val="22"/>
          <w:szCs w:val="22"/>
        </w:rPr>
        <w:t xml:space="preserve"> residents</w:t>
      </w:r>
    </w:p>
    <w:p w:rsidR="006948F3" w:rsidRPr="00327AC1" w:rsidRDefault="006948F3" w:rsidP="0050051E">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sidR="0050051E">
        <w:rPr>
          <w:rFonts w:ascii="Book Antiqua" w:hAnsi="Book Antiqua"/>
          <w:sz w:val="22"/>
          <w:szCs w:val="22"/>
        </w:rPr>
        <w:tab/>
      </w:r>
      <w:r>
        <w:rPr>
          <w:rFonts w:ascii="Book Antiqua" w:hAnsi="Book Antiqua"/>
          <w:sz w:val="22"/>
          <w:szCs w:val="22"/>
        </w:rPr>
        <w:t>2</w:t>
      </w:r>
    </w:p>
    <w:p w:rsidR="006948F3" w:rsidRDefault="006948F3" w:rsidP="006948F3">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467C1B" w:rsidRDefault="00467C1B" w:rsidP="006948F3">
      <w:pPr>
        <w:ind w:left="2160" w:hanging="1800"/>
        <w:rPr>
          <w:rFonts w:ascii="Book Antiqua" w:hAnsi="Book Antiqua"/>
          <w:sz w:val="22"/>
          <w:szCs w:val="22"/>
        </w:rPr>
      </w:pPr>
    </w:p>
    <w:p w:rsidR="00467C1B" w:rsidRPr="00327AC1" w:rsidRDefault="00467C1B" w:rsidP="00467C1B">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467C1B" w:rsidRPr="00327AC1" w:rsidRDefault="00467C1B" w:rsidP="00467C1B">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2011</w:t>
      </w:r>
      <w:r w:rsidRPr="00327AC1">
        <w:rPr>
          <w:rFonts w:ascii="Book Antiqua" w:hAnsi="Book Antiqua"/>
          <w:sz w:val="22"/>
          <w:szCs w:val="22"/>
        </w:rPr>
        <w:t>-201</w:t>
      </w:r>
      <w:r>
        <w:rPr>
          <w:rFonts w:ascii="Book Antiqua" w:hAnsi="Book Antiqua"/>
          <w:sz w:val="22"/>
          <w:szCs w:val="22"/>
        </w:rPr>
        <w:t>2</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467C1B">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Peer Relationships in Adolescence</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PGY4/PGY5 residents</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467C1B" w:rsidRPr="00327AC1" w:rsidRDefault="00467C1B" w:rsidP="00467C1B">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467C1B" w:rsidRPr="00327AC1" w:rsidRDefault="00467C1B" w:rsidP="006948F3">
      <w:pPr>
        <w:ind w:left="2160" w:hanging="1800"/>
        <w:rPr>
          <w:rFonts w:ascii="Book Antiqua" w:hAnsi="Book Antiqua"/>
          <w:sz w:val="22"/>
          <w:szCs w:val="22"/>
        </w:rPr>
      </w:pPr>
    </w:p>
    <w:p w:rsidR="00EB32B7" w:rsidRPr="00327AC1" w:rsidRDefault="00EB32B7" w:rsidP="00EB32B7">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EB32B7" w:rsidRPr="00327AC1" w:rsidRDefault="00844905" w:rsidP="00EB32B7">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Instructor</w:t>
      </w:r>
      <w:r w:rsidR="00844905">
        <w:rPr>
          <w:rFonts w:ascii="Book Antiqua" w:hAnsi="Book Antiqua"/>
          <w:sz w:val="22"/>
          <w:szCs w:val="22"/>
        </w:rPr>
        <w:t>, Mentor</w:t>
      </w:r>
      <w:r w:rsidRPr="00327AC1">
        <w:rPr>
          <w:rFonts w:ascii="Book Antiqua" w:hAnsi="Book Antiqua"/>
          <w:sz w:val="22"/>
          <w:szCs w:val="22"/>
        </w:rPr>
        <w:t xml:space="preserve"> </w:t>
      </w:r>
    </w:p>
    <w:p w:rsidR="00EB32B7" w:rsidRPr="00327AC1" w:rsidRDefault="00EB32B7" w:rsidP="00EB32B7">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16</w:t>
      </w:r>
      <w:r w:rsidRPr="00327AC1">
        <w:rPr>
          <w:rFonts w:ascii="Book Antiqua" w:hAnsi="Book Antiqua"/>
          <w:sz w:val="22"/>
          <w:szCs w:val="22"/>
        </w:rPr>
        <w:t xml:space="preserve"> </w:t>
      </w:r>
    </w:p>
    <w:p w:rsidR="00EB32B7" w:rsidRPr="00327AC1" w:rsidRDefault="00EB32B7" w:rsidP="00EB32B7">
      <w:pPr>
        <w:ind w:left="2160" w:hanging="1800"/>
        <w:rPr>
          <w:rFonts w:ascii="Book Antiqua" w:hAnsi="Book Antiqua"/>
          <w:sz w:val="22"/>
          <w:szCs w:val="22"/>
        </w:rPr>
      </w:pPr>
      <w:r w:rsidRPr="00327AC1">
        <w:rPr>
          <w:rFonts w:ascii="Book Antiqua" w:hAnsi="Book Antiqua"/>
          <w:sz w:val="22"/>
          <w:szCs w:val="22"/>
        </w:rPr>
        <w:lastRenderedPageBreak/>
        <w:t>Type of students:</w:t>
      </w:r>
      <w:r w:rsidRPr="00327AC1">
        <w:rPr>
          <w:rFonts w:ascii="Book Antiqua" w:hAnsi="Book Antiqua"/>
          <w:sz w:val="22"/>
          <w:szCs w:val="22"/>
        </w:rPr>
        <w:tab/>
      </w:r>
      <w:r w:rsidRPr="00327AC1">
        <w:rPr>
          <w:rFonts w:ascii="Book Antiqua" w:hAnsi="Book Antiqua"/>
          <w:sz w:val="22"/>
          <w:szCs w:val="22"/>
        </w:rPr>
        <w:tab/>
        <w:t>residents and postdoctoral fellows</w:t>
      </w:r>
    </w:p>
    <w:p w:rsidR="00EB32B7" w:rsidRPr="00327AC1" w:rsidRDefault="007414B7" w:rsidP="00EB32B7">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7</w:t>
      </w:r>
    </w:p>
    <w:p w:rsidR="00EB32B7" w:rsidRPr="00327AC1" w:rsidRDefault="007414B7" w:rsidP="00EB32B7">
      <w:pPr>
        <w:ind w:left="2160" w:hanging="1800"/>
        <w:rPr>
          <w:rFonts w:ascii="Book Antiqua" w:hAnsi="Book Antiqua"/>
          <w:sz w:val="22"/>
          <w:szCs w:val="22"/>
        </w:rPr>
      </w:pPr>
      <w:r>
        <w:rPr>
          <w:rFonts w:ascii="Book Antiqua" w:hAnsi="Book Antiqua"/>
          <w:sz w:val="22"/>
          <w:szCs w:val="22"/>
        </w:rPr>
        <w:t>Number of Lectures:</w:t>
      </w:r>
      <w:r>
        <w:rPr>
          <w:rFonts w:ascii="Book Antiqua" w:hAnsi="Book Antiqua"/>
          <w:sz w:val="22"/>
          <w:szCs w:val="22"/>
        </w:rPr>
        <w:tab/>
        <w:t>2</w:t>
      </w:r>
    </w:p>
    <w:p w:rsidR="006948F3" w:rsidRDefault="006948F3" w:rsidP="00D1757D">
      <w:pPr>
        <w:ind w:left="2160" w:hanging="1800"/>
        <w:rPr>
          <w:rFonts w:ascii="Book Antiqua" w:hAnsi="Book Antiqua"/>
          <w:sz w:val="22"/>
          <w:szCs w:val="22"/>
        </w:rPr>
      </w:pPr>
    </w:p>
    <w:p w:rsidR="00330B84" w:rsidRPr="00327AC1" w:rsidRDefault="00330B84" w:rsidP="00330B84">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Behavioral Sleep Medicine</w:t>
      </w:r>
    </w:p>
    <w:p w:rsidR="00330B84" w:rsidRPr="00327AC1" w:rsidRDefault="00330B84" w:rsidP="00330B84">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2012-2013</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330B84" w:rsidRPr="00327AC1" w:rsidRDefault="00330B84" w:rsidP="00330B84">
      <w:pPr>
        <w:ind w:left="2160" w:hanging="1800"/>
        <w:rPr>
          <w:rFonts w:ascii="Book Antiqua" w:hAnsi="Book Antiqua"/>
          <w:sz w:val="22"/>
          <w:szCs w:val="22"/>
        </w:rPr>
      </w:pPr>
      <w:r w:rsidRPr="00327AC1">
        <w:rPr>
          <w:rFonts w:ascii="Book Antiqua" w:hAnsi="Book Antiqua"/>
          <w:sz w:val="22"/>
          <w:szCs w:val="22"/>
        </w:rPr>
        <w:t>Number of students:</w:t>
      </w:r>
      <w:r w:rsidRPr="00327AC1">
        <w:rPr>
          <w:rFonts w:ascii="Book Antiqua" w:hAnsi="Book Antiqua"/>
          <w:sz w:val="22"/>
          <w:szCs w:val="22"/>
        </w:rPr>
        <w:tab/>
        <w:t xml:space="preserve">15 </w:t>
      </w:r>
    </w:p>
    <w:p w:rsidR="00330B84" w:rsidRPr="00327AC1" w:rsidRDefault="00330B84" w:rsidP="00330B84">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PGY III</w:t>
      </w:r>
      <w:r w:rsidRPr="00327AC1">
        <w:rPr>
          <w:rFonts w:ascii="Book Antiqua" w:hAnsi="Book Antiqua"/>
          <w:sz w:val="22"/>
          <w:szCs w:val="22"/>
        </w:rPr>
        <w:t xml:space="preserve"> residents</w:t>
      </w:r>
    </w:p>
    <w:p w:rsidR="00330B84" w:rsidRPr="00327AC1" w:rsidRDefault="00330B84" w:rsidP="00330B84">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Pr>
          <w:rFonts w:ascii="Book Antiqua" w:hAnsi="Book Antiqua"/>
          <w:sz w:val="22"/>
          <w:szCs w:val="22"/>
        </w:rPr>
        <w:tab/>
        <w:t>2</w:t>
      </w:r>
    </w:p>
    <w:p w:rsidR="00330B84" w:rsidRDefault="00330B84" w:rsidP="00330B84">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1D29B7" w:rsidRDefault="001D29B7" w:rsidP="00330B84">
      <w:pPr>
        <w:ind w:left="2160" w:hanging="1800"/>
        <w:rPr>
          <w:rFonts w:ascii="Book Antiqua" w:hAnsi="Book Antiqua"/>
          <w:sz w:val="22"/>
          <w:szCs w:val="22"/>
        </w:rPr>
      </w:pPr>
    </w:p>
    <w:p w:rsidR="001D29B7" w:rsidRPr="00327AC1" w:rsidRDefault="001D29B7" w:rsidP="001D29B7">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Pr>
          <w:rFonts w:ascii="Book Antiqua" w:hAnsi="Book Antiqua"/>
          <w:i/>
          <w:sz w:val="22"/>
          <w:szCs w:val="22"/>
        </w:rPr>
        <w:t>Developmental Psychopathology</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2013</w:t>
      </w:r>
    </w:p>
    <w:p w:rsidR="001D29B7" w:rsidRPr="00327AC1" w:rsidRDefault="001D29B7" w:rsidP="001D29B7">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Department of Psychology</w:t>
      </w:r>
      <w:r w:rsidRPr="00327AC1">
        <w:rPr>
          <w:rFonts w:ascii="Book Antiqua" w:hAnsi="Book Antiqua"/>
          <w:sz w:val="22"/>
          <w:szCs w:val="22"/>
        </w:rPr>
        <w:t>, University of Pittsburgh</w:t>
      </w:r>
    </w:p>
    <w:p w:rsidR="001D29B7" w:rsidRPr="00327AC1" w:rsidRDefault="001D29B7" w:rsidP="001D29B7">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C94B1A" w:rsidRDefault="00C94B1A" w:rsidP="001D29B7">
      <w:pPr>
        <w:ind w:left="2160" w:hanging="1800"/>
        <w:rPr>
          <w:rFonts w:ascii="Book Antiqua" w:hAnsi="Book Antiqua"/>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sz w:val="22"/>
          <w:szCs w:val="22"/>
        </w:rPr>
        <w:tab/>
        <w:t>Reward Function and the Neurobiology of Depression</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8</w:t>
      </w:r>
    </w:p>
    <w:p w:rsidR="001D29B7" w:rsidRPr="00327AC1" w:rsidRDefault="001D29B7" w:rsidP="001D29B7">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 xml:space="preserve">child clinical psychology graduate students </w:t>
      </w:r>
    </w:p>
    <w:p w:rsidR="001D29B7" w:rsidRPr="00327AC1" w:rsidRDefault="001D29B7" w:rsidP="001D29B7">
      <w:pPr>
        <w:ind w:firstLine="36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r>
      <w:r>
        <w:rPr>
          <w:rFonts w:ascii="Book Antiqua" w:hAnsi="Book Antiqua"/>
          <w:sz w:val="22"/>
          <w:szCs w:val="22"/>
        </w:rPr>
        <w:tab/>
        <w:t>2</w:t>
      </w:r>
    </w:p>
    <w:p w:rsidR="001D29B7" w:rsidRDefault="001D29B7" w:rsidP="001D29B7">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1</w:t>
      </w:r>
    </w:p>
    <w:p w:rsidR="00454911" w:rsidRDefault="00454911" w:rsidP="001D29B7">
      <w:pPr>
        <w:ind w:left="2160" w:hanging="1800"/>
        <w:rPr>
          <w:rFonts w:ascii="Book Antiqua" w:hAnsi="Book Antiqua"/>
          <w:sz w:val="22"/>
          <w:szCs w:val="22"/>
        </w:rPr>
      </w:pPr>
    </w:p>
    <w:p w:rsidR="00454911" w:rsidRPr="00327AC1" w:rsidRDefault="00454911" w:rsidP="00454911">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Developmental Processes</w:t>
      </w:r>
    </w:p>
    <w:p w:rsidR="00454911" w:rsidRPr="00327AC1" w:rsidRDefault="00454911" w:rsidP="00454911">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2012</w:t>
      </w:r>
      <w:r w:rsidRPr="00327AC1">
        <w:rPr>
          <w:rFonts w:ascii="Book Antiqua" w:hAnsi="Book Antiqua"/>
          <w:sz w:val="22"/>
          <w:szCs w:val="22"/>
        </w:rPr>
        <w:t>-201</w:t>
      </w:r>
      <w:r>
        <w:rPr>
          <w:rFonts w:ascii="Book Antiqua" w:hAnsi="Book Antiqua"/>
          <w:sz w:val="22"/>
          <w:szCs w:val="22"/>
        </w:rPr>
        <w:t>3</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t>WPIC, University of Pittsburgh</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Guest Lecturer </w:t>
      </w:r>
    </w:p>
    <w:p w:rsidR="00454911" w:rsidRDefault="00454911" w:rsidP="00454911">
      <w:pPr>
        <w:ind w:left="2160" w:hanging="1800"/>
        <w:rPr>
          <w:rFonts w:ascii="Book Antiqua" w:hAnsi="Book Antiqua"/>
          <w:sz w:val="22"/>
          <w:szCs w:val="22"/>
        </w:rPr>
      </w:pPr>
      <w:r>
        <w:rPr>
          <w:rFonts w:ascii="Book Antiqua" w:hAnsi="Book Antiqua"/>
          <w:sz w:val="22"/>
          <w:szCs w:val="22"/>
        </w:rPr>
        <w:t>Title:</w:t>
      </w:r>
      <w:r>
        <w:rPr>
          <w:rFonts w:ascii="Book Antiqua" w:hAnsi="Book Antiqua"/>
          <w:sz w:val="22"/>
          <w:szCs w:val="22"/>
        </w:rPr>
        <w:tab/>
      </w:r>
      <w:r>
        <w:rPr>
          <w:rFonts w:ascii="Book Antiqua" w:hAnsi="Book Antiqua"/>
          <w:sz w:val="22"/>
          <w:szCs w:val="22"/>
        </w:rPr>
        <w:tab/>
        <w:t>Peer Relationships in Adolescence</w:t>
      </w:r>
    </w:p>
    <w:p w:rsidR="00454911" w:rsidRPr="00327AC1" w:rsidRDefault="00454911" w:rsidP="00454911">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8</w:t>
      </w:r>
      <w:r w:rsidRPr="00327AC1">
        <w:rPr>
          <w:rFonts w:ascii="Book Antiqua" w:hAnsi="Book Antiqua"/>
          <w:sz w:val="22"/>
          <w:szCs w:val="22"/>
        </w:rPr>
        <w:t xml:space="preserve"> </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Type of students:</w:t>
      </w:r>
      <w:r w:rsidRPr="00327AC1">
        <w:rPr>
          <w:rFonts w:ascii="Book Antiqua" w:hAnsi="Book Antiqua"/>
          <w:sz w:val="22"/>
          <w:szCs w:val="22"/>
        </w:rPr>
        <w:tab/>
      </w:r>
      <w:r w:rsidRPr="00327AC1">
        <w:rPr>
          <w:rFonts w:ascii="Book Antiqua" w:hAnsi="Book Antiqua"/>
          <w:sz w:val="22"/>
          <w:szCs w:val="22"/>
        </w:rPr>
        <w:tab/>
        <w:t>PGY4</w:t>
      </w:r>
      <w:r>
        <w:rPr>
          <w:rFonts w:ascii="Book Antiqua" w:hAnsi="Book Antiqua"/>
          <w:sz w:val="22"/>
          <w:szCs w:val="22"/>
        </w:rPr>
        <w:t xml:space="preserve"> child </w:t>
      </w:r>
      <w:r w:rsidRPr="00327AC1">
        <w:rPr>
          <w:rFonts w:ascii="Book Antiqua" w:hAnsi="Book Antiqua"/>
          <w:sz w:val="22"/>
          <w:szCs w:val="22"/>
        </w:rPr>
        <w:t>residents</w:t>
      </w:r>
    </w:p>
    <w:p w:rsidR="00454911" w:rsidRPr="00327AC1" w:rsidRDefault="00454911" w:rsidP="00454911">
      <w:pPr>
        <w:ind w:left="2160" w:hanging="1800"/>
        <w:rPr>
          <w:rFonts w:ascii="Book Antiqua" w:hAnsi="Book Antiqua"/>
          <w:sz w:val="22"/>
          <w:szCs w:val="22"/>
        </w:rPr>
      </w:pPr>
      <w:r w:rsidRPr="00327AC1">
        <w:rPr>
          <w:rFonts w:ascii="Book Antiqua" w:hAnsi="Book Antiqua"/>
          <w:sz w:val="22"/>
          <w:szCs w:val="22"/>
        </w:rPr>
        <w:t>Hours:</w:t>
      </w:r>
      <w:r w:rsidRPr="00327AC1">
        <w:rPr>
          <w:rFonts w:ascii="Book Antiqua" w:hAnsi="Book Antiqua"/>
          <w:sz w:val="22"/>
          <w:szCs w:val="22"/>
        </w:rPr>
        <w:tab/>
      </w:r>
      <w:r w:rsidRPr="00327AC1">
        <w:rPr>
          <w:rFonts w:ascii="Book Antiqua" w:hAnsi="Book Antiqua"/>
          <w:sz w:val="22"/>
          <w:szCs w:val="22"/>
        </w:rPr>
        <w:tab/>
        <w:t>5</w:t>
      </w:r>
    </w:p>
    <w:p w:rsidR="00454911" w:rsidRDefault="00454911" w:rsidP="00454911">
      <w:pPr>
        <w:ind w:left="2160" w:hanging="1800"/>
        <w:rPr>
          <w:rFonts w:ascii="Book Antiqua" w:hAnsi="Book Antiqua"/>
          <w:sz w:val="22"/>
          <w:szCs w:val="22"/>
        </w:rPr>
      </w:pPr>
      <w:r w:rsidRPr="00327AC1">
        <w:rPr>
          <w:rFonts w:ascii="Book Antiqua" w:hAnsi="Book Antiqua"/>
          <w:sz w:val="22"/>
          <w:szCs w:val="22"/>
        </w:rPr>
        <w:t>Number of Lectures:</w:t>
      </w:r>
      <w:r w:rsidRPr="00327AC1">
        <w:rPr>
          <w:rFonts w:ascii="Book Antiqua" w:hAnsi="Book Antiqua"/>
          <w:sz w:val="22"/>
          <w:szCs w:val="22"/>
        </w:rPr>
        <w:tab/>
        <w:t>2</w:t>
      </w:r>
    </w:p>
    <w:p w:rsidR="00130D48" w:rsidRDefault="00130D48" w:rsidP="00454911">
      <w:pPr>
        <w:ind w:left="2160" w:hanging="1800"/>
        <w:rPr>
          <w:rFonts w:ascii="Book Antiqua" w:hAnsi="Book Antiqua"/>
          <w:sz w:val="22"/>
          <w:szCs w:val="22"/>
        </w:rPr>
      </w:pPr>
    </w:p>
    <w:p w:rsidR="00130D48" w:rsidRPr="00327AC1" w:rsidRDefault="00130D48" w:rsidP="00130D48">
      <w:pPr>
        <w:ind w:left="2160" w:hanging="1800"/>
        <w:rPr>
          <w:rFonts w:ascii="Book Antiqua" w:hAnsi="Book Antiqua"/>
          <w:i/>
          <w:sz w:val="22"/>
          <w:szCs w:val="22"/>
        </w:rPr>
      </w:pPr>
      <w:r w:rsidRPr="00327AC1">
        <w:rPr>
          <w:rFonts w:ascii="Book Antiqua" w:hAnsi="Book Antiqua"/>
          <w:sz w:val="22"/>
          <w:szCs w:val="22"/>
        </w:rPr>
        <w:t>Course: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Career Development Institute in Psychiatry</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sidR="006540D6">
        <w:rPr>
          <w:rFonts w:ascii="Book Antiqua" w:hAnsi="Book Antiqua"/>
          <w:sz w:val="22"/>
          <w:szCs w:val="22"/>
        </w:rPr>
        <w:t xml:space="preserve">May </w:t>
      </w:r>
      <w:r>
        <w:rPr>
          <w:rFonts w:ascii="Book Antiqua" w:hAnsi="Book Antiqua"/>
          <w:sz w:val="22"/>
          <w:szCs w:val="22"/>
        </w:rPr>
        <w:t>2013</w:t>
      </w:r>
    </w:p>
    <w:p w:rsidR="00130D48" w:rsidRPr="00327AC1" w:rsidRDefault="00130D48" w:rsidP="00130D48">
      <w:pPr>
        <w:ind w:left="2160" w:hanging="1800"/>
        <w:rPr>
          <w:rFonts w:ascii="Book Antiqua" w:hAnsi="Book Antiqua"/>
          <w:sz w:val="22"/>
          <w:szCs w:val="22"/>
        </w:rPr>
      </w:pPr>
      <w:r w:rsidRPr="00327AC1">
        <w:rPr>
          <w:rFonts w:ascii="Book Antiqua" w:hAnsi="Book Antiqua"/>
          <w:sz w:val="22"/>
          <w:szCs w:val="22"/>
        </w:rPr>
        <w:t xml:space="preserve">Venue: </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Stanford University</w:t>
      </w:r>
    </w:p>
    <w:p w:rsidR="00130D48" w:rsidRPr="00327AC1" w:rsidRDefault="00130D48" w:rsidP="00130D48">
      <w:pPr>
        <w:ind w:left="2160" w:hanging="180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Instructor</w:t>
      </w:r>
      <w:r>
        <w:rPr>
          <w:rFonts w:ascii="Book Antiqua" w:hAnsi="Book Antiqua"/>
          <w:sz w:val="22"/>
          <w:szCs w:val="22"/>
        </w:rPr>
        <w:t>, Mentor</w:t>
      </w:r>
      <w:r w:rsidRPr="00327AC1">
        <w:rPr>
          <w:rFonts w:ascii="Book Antiqua" w:hAnsi="Book Antiqua"/>
          <w:sz w:val="22"/>
          <w:szCs w:val="22"/>
        </w:rPr>
        <w:t xml:space="preserve"> </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Number of students:</w:t>
      </w:r>
      <w:r>
        <w:rPr>
          <w:rFonts w:ascii="Book Antiqua" w:hAnsi="Book Antiqua"/>
          <w:sz w:val="22"/>
          <w:szCs w:val="22"/>
        </w:rPr>
        <w:tab/>
        <w:t>16</w:t>
      </w:r>
      <w:r w:rsidRPr="00327AC1">
        <w:rPr>
          <w:rFonts w:ascii="Book Antiqua" w:hAnsi="Book Antiqua"/>
          <w:sz w:val="22"/>
          <w:szCs w:val="22"/>
        </w:rPr>
        <w:t xml:space="preserve"> </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Type of students:</w:t>
      </w:r>
      <w:r>
        <w:rPr>
          <w:rFonts w:ascii="Book Antiqua" w:hAnsi="Book Antiqua"/>
          <w:sz w:val="22"/>
          <w:szCs w:val="22"/>
        </w:rPr>
        <w:tab/>
      </w:r>
      <w:r>
        <w:rPr>
          <w:rFonts w:ascii="Book Antiqua" w:hAnsi="Book Antiqua"/>
          <w:sz w:val="22"/>
          <w:szCs w:val="22"/>
        </w:rPr>
        <w:tab/>
        <w:t xml:space="preserve">residents, </w:t>
      </w:r>
      <w:r w:rsidRPr="00327AC1">
        <w:rPr>
          <w:rFonts w:ascii="Book Antiqua" w:hAnsi="Book Antiqua"/>
          <w:sz w:val="22"/>
          <w:szCs w:val="22"/>
        </w:rPr>
        <w:t>postdoctoral fellows</w:t>
      </w:r>
      <w:r>
        <w:rPr>
          <w:rFonts w:ascii="Book Antiqua" w:hAnsi="Book Antiqua"/>
          <w:sz w:val="22"/>
          <w:szCs w:val="22"/>
        </w:rPr>
        <w:t>, and junior faculty</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Hours:</w:t>
      </w:r>
      <w:r>
        <w:rPr>
          <w:rFonts w:ascii="Book Antiqua" w:hAnsi="Book Antiqua"/>
          <w:sz w:val="22"/>
          <w:szCs w:val="22"/>
        </w:rPr>
        <w:tab/>
      </w:r>
      <w:r>
        <w:rPr>
          <w:rFonts w:ascii="Book Antiqua" w:hAnsi="Book Antiqua"/>
          <w:sz w:val="22"/>
          <w:szCs w:val="22"/>
        </w:rPr>
        <w:tab/>
        <w:t>7</w:t>
      </w:r>
    </w:p>
    <w:p w:rsidR="00130D48" w:rsidRPr="00327AC1" w:rsidRDefault="00130D48" w:rsidP="00130D48">
      <w:pPr>
        <w:ind w:left="2160" w:hanging="1800"/>
        <w:rPr>
          <w:rFonts w:ascii="Book Antiqua" w:hAnsi="Book Antiqua"/>
          <w:sz w:val="22"/>
          <w:szCs w:val="22"/>
        </w:rPr>
      </w:pPr>
      <w:r>
        <w:rPr>
          <w:rFonts w:ascii="Book Antiqua" w:hAnsi="Book Antiqua"/>
          <w:sz w:val="22"/>
          <w:szCs w:val="22"/>
        </w:rPr>
        <w:t>Number of Lectures:</w:t>
      </w:r>
      <w:r>
        <w:rPr>
          <w:rFonts w:ascii="Book Antiqua" w:hAnsi="Book Antiqua"/>
          <w:sz w:val="22"/>
          <w:szCs w:val="22"/>
        </w:rPr>
        <w:tab/>
        <w:t>2</w:t>
      </w:r>
    </w:p>
    <w:p w:rsidR="00130D48" w:rsidRPr="00327AC1" w:rsidRDefault="00130D48" w:rsidP="00454911">
      <w:pPr>
        <w:ind w:left="2160" w:hanging="1800"/>
        <w:rPr>
          <w:rFonts w:ascii="Book Antiqua" w:hAnsi="Book Antiqua"/>
          <w:sz w:val="22"/>
          <w:szCs w:val="22"/>
        </w:rPr>
      </w:pPr>
    </w:p>
    <w:p w:rsidR="001629D8" w:rsidRPr="00327AC1" w:rsidRDefault="001629D8" w:rsidP="00F058C3">
      <w:pPr>
        <w:rPr>
          <w:rFonts w:ascii="Book Antiqua" w:hAnsi="Book Antiqua"/>
          <w:b/>
          <w:sz w:val="22"/>
          <w:szCs w:val="22"/>
        </w:rPr>
      </w:pPr>
      <w:r w:rsidRPr="00327AC1">
        <w:rPr>
          <w:rFonts w:ascii="Book Antiqua" w:hAnsi="Book Antiqua"/>
          <w:b/>
          <w:sz w:val="22"/>
          <w:szCs w:val="22"/>
        </w:rPr>
        <w:t>RESEARCH:</w:t>
      </w:r>
    </w:p>
    <w:p w:rsidR="001629D8" w:rsidRPr="00327AC1" w:rsidRDefault="001629D8" w:rsidP="002512BC">
      <w:pPr>
        <w:rPr>
          <w:rFonts w:ascii="Book Antiqua" w:hAnsi="Book Antiqua"/>
          <w:b/>
          <w:sz w:val="22"/>
          <w:szCs w:val="22"/>
        </w:rPr>
      </w:pPr>
    </w:p>
    <w:p w:rsidR="001629D8" w:rsidRPr="00327AC1" w:rsidRDefault="001629D8" w:rsidP="002512BC">
      <w:pPr>
        <w:rPr>
          <w:rFonts w:ascii="Book Antiqua" w:hAnsi="Book Antiqua"/>
          <w:b/>
          <w:sz w:val="22"/>
          <w:szCs w:val="22"/>
        </w:rPr>
      </w:pPr>
      <w:r w:rsidRPr="00327AC1">
        <w:rPr>
          <w:rFonts w:ascii="Book Antiqua" w:hAnsi="Book Antiqua"/>
          <w:b/>
          <w:sz w:val="22"/>
          <w:szCs w:val="22"/>
        </w:rPr>
        <w:t xml:space="preserve">1. </w:t>
      </w:r>
      <w:r w:rsidRPr="00327AC1">
        <w:rPr>
          <w:rFonts w:ascii="Book Antiqua" w:hAnsi="Book Antiqua"/>
          <w:b/>
          <w:sz w:val="22"/>
          <w:szCs w:val="22"/>
        </w:rPr>
        <w:tab/>
        <w:t>Grants</w:t>
      </w:r>
    </w:p>
    <w:p w:rsidR="001629D8" w:rsidRPr="00327AC1" w:rsidRDefault="001629D8" w:rsidP="00C0762A">
      <w:pPr>
        <w:tabs>
          <w:tab w:val="left" w:pos="360"/>
        </w:tabs>
        <w:rPr>
          <w:rFonts w:ascii="Book Antiqua" w:hAnsi="Book Antiqua"/>
          <w:sz w:val="22"/>
          <w:szCs w:val="22"/>
        </w:rPr>
      </w:pPr>
    </w:p>
    <w:p w:rsidR="001629D8" w:rsidRDefault="001629D8" w:rsidP="00C0762A">
      <w:pPr>
        <w:tabs>
          <w:tab w:val="left" w:pos="360"/>
        </w:tabs>
        <w:rPr>
          <w:rFonts w:ascii="Book Antiqua" w:hAnsi="Book Antiqua"/>
          <w:b/>
          <w:sz w:val="22"/>
          <w:szCs w:val="22"/>
        </w:rPr>
      </w:pPr>
      <w:r w:rsidRPr="00327AC1">
        <w:rPr>
          <w:rFonts w:ascii="Book Antiqua" w:hAnsi="Book Antiqua"/>
          <w:b/>
          <w:sz w:val="22"/>
          <w:szCs w:val="22"/>
        </w:rPr>
        <w:t>Current Grant Support</w:t>
      </w:r>
    </w:p>
    <w:p w:rsidR="00C40CB3" w:rsidRPr="00327AC1" w:rsidRDefault="00C40CB3" w:rsidP="00C0762A">
      <w:pPr>
        <w:tabs>
          <w:tab w:val="left" w:pos="360"/>
        </w:tabs>
        <w:rPr>
          <w:rFonts w:ascii="Book Antiqua" w:hAnsi="Book Antiqua"/>
          <w:b/>
          <w:sz w:val="22"/>
          <w:szCs w:val="2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330"/>
        <w:gridCol w:w="2160"/>
        <w:gridCol w:w="1440"/>
        <w:gridCol w:w="1980"/>
      </w:tblGrid>
      <w:tr w:rsidR="001629D8" w:rsidRPr="00327AC1" w:rsidTr="00A907F4">
        <w:tc>
          <w:tcPr>
            <w:tcW w:w="1908"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Number</w:t>
            </w:r>
          </w:p>
        </w:tc>
        <w:tc>
          <w:tcPr>
            <w:tcW w:w="333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Title</w:t>
            </w:r>
          </w:p>
        </w:tc>
        <w:tc>
          <w:tcPr>
            <w:tcW w:w="216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 xml:space="preserve">Role in Project and </w:t>
            </w:r>
          </w:p>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lastRenderedPageBreak/>
              <w:t>Percent Effort</w:t>
            </w:r>
          </w:p>
        </w:tc>
        <w:tc>
          <w:tcPr>
            <w:tcW w:w="144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lastRenderedPageBreak/>
              <w:t xml:space="preserve">Years </w:t>
            </w:r>
            <w:r w:rsidRPr="00327AC1">
              <w:rPr>
                <w:rFonts w:ascii="Book Antiqua" w:hAnsi="Book Antiqua"/>
                <w:b/>
                <w:sz w:val="22"/>
                <w:szCs w:val="22"/>
              </w:rPr>
              <w:lastRenderedPageBreak/>
              <w:t>Inclusive</w:t>
            </w:r>
          </w:p>
        </w:tc>
        <w:tc>
          <w:tcPr>
            <w:tcW w:w="198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lastRenderedPageBreak/>
              <w:t>Source Amount</w:t>
            </w:r>
          </w:p>
        </w:tc>
      </w:tr>
      <w:tr w:rsidR="001629D8" w:rsidRPr="00327AC1" w:rsidTr="00A907F4">
        <w:tc>
          <w:tcPr>
            <w:tcW w:w="1908"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lastRenderedPageBreak/>
              <w:t>R01 DA026222</w:t>
            </w:r>
          </w:p>
        </w:tc>
        <w:tc>
          <w:tcPr>
            <w:tcW w:w="333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olor w:val="000000"/>
                <w:sz w:val="22"/>
                <w:szCs w:val="22"/>
              </w:rPr>
              <w:t>Substance Use in Young Men: Genes, Brain Function and Early Social Development”</w:t>
            </w:r>
          </w:p>
        </w:tc>
        <w:tc>
          <w:tcPr>
            <w:tcW w:w="2160" w:type="dxa"/>
          </w:tcPr>
          <w:p w:rsidR="001629D8" w:rsidRPr="00327AC1" w:rsidRDefault="00ED438D" w:rsidP="00243262">
            <w:pPr>
              <w:tabs>
                <w:tab w:val="left" w:pos="360"/>
              </w:tabs>
              <w:rPr>
                <w:rFonts w:ascii="Book Antiqua" w:hAnsi="Book Antiqua"/>
                <w:sz w:val="22"/>
                <w:szCs w:val="22"/>
              </w:rPr>
            </w:pPr>
            <w:r>
              <w:rPr>
                <w:rFonts w:ascii="Book Antiqua" w:hAnsi="Book Antiqua"/>
                <w:sz w:val="22"/>
                <w:szCs w:val="22"/>
              </w:rPr>
              <w:t>M</w:t>
            </w:r>
            <w:r w:rsidR="00CF66E9">
              <w:rPr>
                <w:rFonts w:ascii="Book Antiqua" w:hAnsi="Book Antiqua"/>
                <w:sz w:val="22"/>
                <w:szCs w:val="22"/>
              </w:rPr>
              <w:t>PI, 20</w:t>
            </w:r>
            <w:r w:rsidR="001629D8" w:rsidRPr="00327AC1">
              <w:rPr>
                <w:rFonts w:ascii="Book Antiqua" w:hAnsi="Book Antiqua"/>
                <w:sz w:val="22"/>
                <w:szCs w:val="22"/>
              </w:rPr>
              <w:t>%</w:t>
            </w:r>
          </w:p>
        </w:tc>
        <w:tc>
          <w:tcPr>
            <w:tcW w:w="1440" w:type="dxa"/>
          </w:tcPr>
          <w:p w:rsidR="001629D8" w:rsidRPr="00327AC1" w:rsidRDefault="001629D8" w:rsidP="00AB45F5">
            <w:pPr>
              <w:tabs>
                <w:tab w:val="left" w:pos="360"/>
              </w:tabs>
              <w:jc w:val="center"/>
              <w:rPr>
                <w:rFonts w:ascii="Book Antiqua" w:hAnsi="Book Antiqua"/>
                <w:sz w:val="22"/>
                <w:szCs w:val="22"/>
              </w:rPr>
            </w:pPr>
            <w:r w:rsidRPr="00327AC1">
              <w:rPr>
                <w:rFonts w:ascii="Book Antiqua" w:hAnsi="Book Antiqua"/>
                <w:sz w:val="22"/>
                <w:szCs w:val="22"/>
              </w:rPr>
              <w:t>2009-2014</w:t>
            </w:r>
          </w:p>
        </w:tc>
        <w:tc>
          <w:tcPr>
            <w:tcW w:w="198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$3,930,466</w:t>
            </w:r>
          </w:p>
        </w:tc>
      </w:tr>
      <w:tr w:rsidR="00C918F9" w:rsidRPr="00327AC1" w:rsidTr="00A907F4">
        <w:tc>
          <w:tcPr>
            <w:tcW w:w="1908" w:type="dxa"/>
          </w:tcPr>
          <w:p w:rsidR="00C918F9" w:rsidRPr="00327AC1" w:rsidRDefault="00C918F9" w:rsidP="004673B3">
            <w:pPr>
              <w:tabs>
                <w:tab w:val="left" w:pos="360"/>
              </w:tabs>
              <w:rPr>
                <w:rFonts w:ascii="Book Antiqua" w:hAnsi="Book Antiqua"/>
                <w:sz w:val="22"/>
                <w:szCs w:val="22"/>
              </w:rPr>
            </w:pPr>
            <w:r>
              <w:rPr>
                <w:rFonts w:ascii="Book Antiqua" w:hAnsi="Book Antiqua"/>
                <w:sz w:val="22"/>
                <w:szCs w:val="22"/>
              </w:rPr>
              <w:t>R01 MH093605</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Pr>
                <w:rFonts w:ascii="Book Antiqua" w:hAnsi="Book Antiqua"/>
                <w:sz w:val="22"/>
                <w:szCs w:val="22"/>
              </w:rPr>
              <w:t>Changes in Brain Function during Adolescence and Risk for Depression in Girls”</w:t>
            </w:r>
          </w:p>
        </w:tc>
        <w:tc>
          <w:tcPr>
            <w:tcW w:w="2160" w:type="dxa"/>
          </w:tcPr>
          <w:p w:rsidR="00C918F9" w:rsidRPr="00327AC1" w:rsidRDefault="00ED438D" w:rsidP="004673B3">
            <w:pPr>
              <w:tabs>
                <w:tab w:val="left" w:pos="360"/>
              </w:tabs>
              <w:rPr>
                <w:rFonts w:ascii="Book Antiqua" w:hAnsi="Book Antiqua"/>
                <w:sz w:val="22"/>
                <w:szCs w:val="22"/>
              </w:rPr>
            </w:pPr>
            <w:r>
              <w:rPr>
                <w:rFonts w:ascii="Book Antiqua" w:hAnsi="Book Antiqua"/>
                <w:sz w:val="22"/>
                <w:szCs w:val="22"/>
              </w:rPr>
              <w:t>M</w:t>
            </w:r>
            <w:r w:rsidR="00C918F9" w:rsidRPr="00327AC1">
              <w:rPr>
                <w:rFonts w:ascii="Book Antiqua" w:hAnsi="Book Antiqua"/>
                <w:sz w:val="22"/>
                <w:szCs w:val="22"/>
              </w:rPr>
              <w:t>PI</w:t>
            </w:r>
            <w:r w:rsidR="00CF66E9">
              <w:rPr>
                <w:rFonts w:ascii="Book Antiqua" w:hAnsi="Book Antiqua"/>
                <w:sz w:val="22"/>
                <w:szCs w:val="22"/>
              </w:rPr>
              <w:t>, 20</w:t>
            </w:r>
            <w:r w:rsidR="00C918F9">
              <w:rPr>
                <w:rFonts w:ascii="Book Antiqua" w:hAnsi="Book Antiqua"/>
                <w:sz w:val="22"/>
                <w:szCs w:val="22"/>
              </w:rPr>
              <w:t>%</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w:t>
            </w:r>
            <w:r>
              <w:rPr>
                <w:rFonts w:ascii="Book Antiqua" w:hAnsi="Book Antiqua"/>
                <w:sz w:val="22"/>
                <w:szCs w:val="22"/>
              </w:rPr>
              <w:t>11</w:t>
            </w:r>
            <w:r w:rsidRPr="00327AC1">
              <w:rPr>
                <w:rFonts w:ascii="Book Antiqua" w:hAnsi="Book Antiqua"/>
                <w:sz w:val="22"/>
                <w:szCs w:val="22"/>
              </w:rPr>
              <w:t>-20</w:t>
            </w:r>
            <w:r>
              <w:rPr>
                <w:rFonts w:ascii="Book Antiqua" w:hAnsi="Book Antiqua"/>
                <w:sz w:val="22"/>
                <w:szCs w:val="22"/>
              </w:rPr>
              <w:t>16</w:t>
            </w:r>
          </w:p>
        </w:tc>
        <w:tc>
          <w:tcPr>
            <w:tcW w:w="1980" w:type="dxa"/>
          </w:tcPr>
          <w:p w:rsidR="00C918F9" w:rsidRPr="008B5597" w:rsidRDefault="00C918F9" w:rsidP="004673B3">
            <w:pPr>
              <w:tabs>
                <w:tab w:val="left" w:pos="360"/>
              </w:tabs>
              <w:jc w:val="center"/>
              <w:rPr>
                <w:rFonts w:ascii="Book Antiqua" w:hAnsi="Book Antiqua"/>
                <w:sz w:val="22"/>
                <w:szCs w:val="22"/>
              </w:rPr>
            </w:pPr>
            <w:r w:rsidRPr="008B5597">
              <w:rPr>
                <w:rFonts w:ascii="Book Antiqua" w:hAnsi="Book Antiqua"/>
                <w:sz w:val="22"/>
                <w:szCs w:val="22"/>
              </w:rPr>
              <w:t>$3,113,954</w:t>
            </w:r>
          </w:p>
        </w:tc>
      </w:tr>
      <w:tr w:rsidR="00C918F9" w:rsidRPr="00327AC1" w:rsidTr="00A907F4">
        <w:tc>
          <w:tcPr>
            <w:tcW w:w="1908" w:type="dxa"/>
          </w:tcPr>
          <w:p w:rsidR="00C918F9" w:rsidRPr="00327AC1" w:rsidRDefault="00C918F9" w:rsidP="004673B3">
            <w:pPr>
              <w:tabs>
                <w:tab w:val="left" w:pos="360"/>
              </w:tabs>
              <w:rPr>
                <w:rFonts w:ascii="Book Antiqua" w:hAnsi="Book Antiqua"/>
                <w:sz w:val="22"/>
                <w:szCs w:val="22"/>
              </w:rPr>
            </w:pPr>
            <w:r>
              <w:rPr>
                <w:rFonts w:ascii="Book Antiqua" w:hAnsi="Book Antiqua"/>
                <w:sz w:val="22"/>
                <w:szCs w:val="22"/>
              </w:rPr>
              <w:t xml:space="preserve">R21 </w:t>
            </w:r>
            <w:r w:rsidRPr="00AB45F5">
              <w:rPr>
                <w:rFonts w:ascii="Book Antiqua" w:hAnsi="Book Antiqua"/>
                <w:sz w:val="22"/>
                <w:szCs w:val="22"/>
              </w:rPr>
              <w:t>DA033612</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Pr>
                <w:rFonts w:ascii="Book Antiqua" w:hAnsi="Book Antiqua"/>
                <w:sz w:val="22"/>
                <w:szCs w:val="22"/>
              </w:rPr>
              <w:t>Self-Regulation of Reward in Adolescence</w:t>
            </w:r>
            <w:r w:rsidRPr="00327AC1">
              <w:rPr>
                <w:rFonts w:ascii="Book Antiqua" w:hAnsi="Book Antiqua"/>
                <w:sz w:val="22"/>
                <w:szCs w:val="22"/>
              </w:rPr>
              <w:t>”</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PI</w:t>
            </w:r>
            <w:r w:rsidR="00CF66E9">
              <w:rPr>
                <w:rFonts w:ascii="Book Antiqua" w:hAnsi="Book Antiqua"/>
                <w:sz w:val="22"/>
                <w:szCs w:val="22"/>
              </w:rPr>
              <w:t>, 15</w:t>
            </w:r>
            <w:r>
              <w:rPr>
                <w:rFonts w:ascii="Book Antiqua" w:hAnsi="Book Antiqua"/>
                <w:sz w:val="22"/>
                <w:szCs w:val="22"/>
              </w:rPr>
              <w:t>%</w:t>
            </w:r>
          </w:p>
        </w:tc>
        <w:tc>
          <w:tcPr>
            <w:tcW w:w="1440" w:type="dxa"/>
          </w:tcPr>
          <w:p w:rsidR="00C918F9" w:rsidRPr="00327AC1" w:rsidRDefault="00C918F9" w:rsidP="004673B3">
            <w:pPr>
              <w:tabs>
                <w:tab w:val="left" w:pos="360"/>
              </w:tabs>
              <w:jc w:val="center"/>
              <w:rPr>
                <w:rFonts w:ascii="Book Antiqua" w:hAnsi="Book Antiqua"/>
                <w:sz w:val="22"/>
                <w:szCs w:val="22"/>
              </w:rPr>
            </w:pPr>
            <w:r>
              <w:rPr>
                <w:rFonts w:ascii="Book Antiqua" w:hAnsi="Book Antiqua"/>
                <w:sz w:val="22"/>
                <w:szCs w:val="22"/>
              </w:rPr>
              <w:t>2011</w:t>
            </w:r>
            <w:r w:rsidRPr="00327AC1">
              <w:rPr>
                <w:rFonts w:ascii="Book Antiqua" w:hAnsi="Book Antiqua"/>
                <w:sz w:val="22"/>
                <w:szCs w:val="22"/>
              </w:rPr>
              <w:t>-20</w:t>
            </w:r>
            <w:r>
              <w:rPr>
                <w:rFonts w:ascii="Book Antiqua" w:hAnsi="Book Antiqua"/>
                <w:sz w:val="22"/>
                <w:szCs w:val="22"/>
              </w:rPr>
              <w:t>13</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w:t>
            </w:r>
            <w:r>
              <w:rPr>
                <w:rFonts w:ascii="Book Antiqua" w:hAnsi="Book Antiqua"/>
                <w:sz w:val="22"/>
                <w:szCs w:val="22"/>
              </w:rPr>
              <w:t>415,762</w:t>
            </w:r>
          </w:p>
        </w:tc>
      </w:tr>
      <w:tr w:rsidR="00F72923" w:rsidRPr="00327AC1" w:rsidTr="00A907F4">
        <w:tc>
          <w:tcPr>
            <w:tcW w:w="1908" w:type="dxa"/>
          </w:tcPr>
          <w:p w:rsidR="00F72923" w:rsidRPr="00F72923" w:rsidRDefault="00F72923" w:rsidP="00D5788F">
            <w:pPr>
              <w:tabs>
                <w:tab w:val="left" w:pos="360"/>
              </w:tabs>
              <w:rPr>
                <w:rFonts w:ascii="Book Antiqua" w:hAnsi="Book Antiqua"/>
                <w:b/>
                <w:sz w:val="22"/>
                <w:szCs w:val="22"/>
              </w:rPr>
            </w:pPr>
            <w:r>
              <w:rPr>
                <w:rFonts w:ascii="Book Antiqua" w:hAnsi="Book Antiqua"/>
                <w:sz w:val="22"/>
                <w:szCs w:val="22"/>
              </w:rPr>
              <w:t xml:space="preserve">Administrative Supplement to </w:t>
            </w:r>
            <w:r w:rsidRPr="00327AC1">
              <w:rPr>
                <w:rFonts w:ascii="Book Antiqua" w:hAnsi="Book Antiqua"/>
                <w:sz w:val="22"/>
                <w:szCs w:val="22"/>
              </w:rPr>
              <w:t>R01 DA026222</w:t>
            </w:r>
          </w:p>
        </w:tc>
        <w:tc>
          <w:tcPr>
            <w:tcW w:w="3330" w:type="dxa"/>
          </w:tcPr>
          <w:p w:rsidR="00F72923" w:rsidRPr="00327AC1" w:rsidRDefault="00F72923" w:rsidP="004673B3">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olor w:val="000000"/>
                <w:sz w:val="22"/>
                <w:szCs w:val="22"/>
              </w:rPr>
              <w:t>Substance Use in Young Men: Genes, Brain Function and Early Social Development”</w:t>
            </w:r>
          </w:p>
        </w:tc>
        <w:tc>
          <w:tcPr>
            <w:tcW w:w="2160" w:type="dxa"/>
          </w:tcPr>
          <w:p w:rsidR="00F72923" w:rsidRPr="00327AC1" w:rsidRDefault="00F72923" w:rsidP="004673B3">
            <w:pPr>
              <w:tabs>
                <w:tab w:val="left" w:pos="360"/>
              </w:tabs>
              <w:rPr>
                <w:rFonts w:ascii="Book Antiqua" w:hAnsi="Book Antiqua"/>
                <w:sz w:val="22"/>
                <w:szCs w:val="22"/>
              </w:rPr>
            </w:pPr>
            <w:r>
              <w:rPr>
                <w:rFonts w:ascii="Book Antiqua" w:hAnsi="Book Antiqua"/>
                <w:sz w:val="22"/>
                <w:szCs w:val="22"/>
              </w:rPr>
              <w:t>PI, 10%</w:t>
            </w:r>
          </w:p>
        </w:tc>
        <w:tc>
          <w:tcPr>
            <w:tcW w:w="1440" w:type="dxa"/>
          </w:tcPr>
          <w:p w:rsidR="00F72923" w:rsidRDefault="00F72923" w:rsidP="004673B3">
            <w:pPr>
              <w:tabs>
                <w:tab w:val="left" w:pos="360"/>
              </w:tabs>
              <w:jc w:val="center"/>
              <w:rPr>
                <w:rFonts w:ascii="Book Antiqua" w:hAnsi="Book Antiqua"/>
                <w:sz w:val="22"/>
                <w:szCs w:val="22"/>
              </w:rPr>
            </w:pPr>
            <w:r>
              <w:rPr>
                <w:rFonts w:ascii="Book Antiqua" w:hAnsi="Book Antiqua"/>
                <w:sz w:val="22"/>
                <w:szCs w:val="22"/>
              </w:rPr>
              <w:t>2012-2014</w:t>
            </w:r>
          </w:p>
        </w:tc>
        <w:tc>
          <w:tcPr>
            <w:tcW w:w="1980" w:type="dxa"/>
          </w:tcPr>
          <w:p w:rsidR="00F72923" w:rsidRPr="00327AC1" w:rsidRDefault="00F72923" w:rsidP="004673B3">
            <w:pPr>
              <w:tabs>
                <w:tab w:val="left" w:pos="360"/>
              </w:tabs>
              <w:jc w:val="center"/>
              <w:rPr>
                <w:rFonts w:ascii="Book Antiqua" w:hAnsi="Book Antiqua"/>
                <w:sz w:val="22"/>
                <w:szCs w:val="22"/>
              </w:rPr>
            </w:pPr>
            <w:r>
              <w:rPr>
                <w:rFonts w:ascii="Book Antiqua" w:hAnsi="Book Antiqua"/>
                <w:sz w:val="22"/>
                <w:szCs w:val="22"/>
              </w:rPr>
              <w:t>$297,066</w:t>
            </w:r>
          </w:p>
        </w:tc>
      </w:tr>
      <w:tr w:rsidR="00F72923" w:rsidRPr="00327AC1" w:rsidTr="00A907F4">
        <w:tc>
          <w:tcPr>
            <w:tcW w:w="1908" w:type="dxa"/>
          </w:tcPr>
          <w:p w:rsidR="00F72923" w:rsidRPr="00327AC1" w:rsidRDefault="00F72923" w:rsidP="000F5631">
            <w:pPr>
              <w:tabs>
                <w:tab w:val="left" w:pos="360"/>
              </w:tabs>
              <w:rPr>
                <w:rFonts w:ascii="Book Antiqua" w:hAnsi="Book Antiqua"/>
                <w:sz w:val="22"/>
                <w:szCs w:val="22"/>
              </w:rPr>
            </w:pPr>
            <w:r w:rsidRPr="00327AC1">
              <w:rPr>
                <w:rFonts w:ascii="Book Antiqua" w:hAnsi="Book Antiqua" w:cs="Arial"/>
                <w:bCs/>
                <w:sz w:val="22"/>
                <w:szCs w:val="22"/>
              </w:rPr>
              <w:t>R01 MH091327</w:t>
            </w:r>
          </w:p>
        </w:tc>
        <w:tc>
          <w:tcPr>
            <w:tcW w:w="3330" w:type="dxa"/>
          </w:tcPr>
          <w:p w:rsidR="00F72923" w:rsidRPr="00CF66E9" w:rsidRDefault="00F72923" w:rsidP="00E023A6">
            <w:pPr>
              <w:autoSpaceDE w:val="0"/>
              <w:autoSpaceDN w:val="0"/>
              <w:adjustRightInd w:val="0"/>
              <w:rPr>
                <w:rFonts w:ascii="Book Antiqua" w:hAnsi="Book Antiqua" w:cs="Arial"/>
                <w:sz w:val="22"/>
                <w:szCs w:val="22"/>
              </w:rPr>
            </w:pPr>
            <w:r w:rsidRPr="00CF66E9">
              <w:rPr>
                <w:rFonts w:ascii="Book Antiqua" w:hAnsi="Book Antiqua" w:cs="Arial"/>
                <w:sz w:val="22"/>
                <w:szCs w:val="22"/>
              </w:rPr>
              <w:t>“Puberty and Threat/Reward Processing in the Trajectory from Anxiety to Depression”</w:t>
            </w:r>
          </w:p>
        </w:tc>
        <w:tc>
          <w:tcPr>
            <w:tcW w:w="2160" w:type="dxa"/>
          </w:tcPr>
          <w:p w:rsidR="00F72923" w:rsidRPr="00327AC1" w:rsidRDefault="00F72923" w:rsidP="000F5631">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F72923" w:rsidRPr="00327AC1" w:rsidRDefault="00F72923" w:rsidP="00AB45F5">
            <w:pPr>
              <w:tabs>
                <w:tab w:val="left" w:pos="360"/>
              </w:tabs>
              <w:jc w:val="center"/>
              <w:rPr>
                <w:rFonts w:ascii="Book Antiqua" w:hAnsi="Book Antiqua"/>
                <w:sz w:val="22"/>
                <w:szCs w:val="22"/>
              </w:rPr>
            </w:pPr>
            <w:r w:rsidRPr="00327AC1">
              <w:rPr>
                <w:rFonts w:ascii="Book Antiqua" w:hAnsi="Book Antiqua"/>
                <w:sz w:val="22"/>
                <w:szCs w:val="22"/>
              </w:rPr>
              <w:t>2010-2015</w:t>
            </w:r>
          </w:p>
        </w:tc>
        <w:tc>
          <w:tcPr>
            <w:tcW w:w="1980" w:type="dxa"/>
          </w:tcPr>
          <w:p w:rsidR="00F72923" w:rsidRDefault="00F72923" w:rsidP="00F164A2">
            <w:pPr>
              <w:autoSpaceDE w:val="0"/>
              <w:autoSpaceDN w:val="0"/>
              <w:jc w:val="center"/>
              <w:rPr>
                <w:rFonts w:ascii="Book Antiqua" w:eastAsiaTheme="minorHAnsi" w:hAnsi="Book Antiqua"/>
                <w:sz w:val="22"/>
                <w:szCs w:val="22"/>
              </w:rPr>
            </w:pPr>
            <w:r>
              <w:rPr>
                <w:rFonts w:ascii="Book Antiqua" w:hAnsi="Book Antiqua"/>
                <w:sz w:val="22"/>
                <w:szCs w:val="22"/>
              </w:rPr>
              <w:t>$3,615,416</w:t>
            </w:r>
          </w:p>
        </w:tc>
      </w:tr>
      <w:tr w:rsidR="00F72923" w:rsidRPr="00327AC1" w:rsidTr="00A907F4">
        <w:tc>
          <w:tcPr>
            <w:tcW w:w="1908" w:type="dxa"/>
          </w:tcPr>
          <w:p w:rsidR="00F72923" w:rsidRPr="00327AC1" w:rsidRDefault="00F72923" w:rsidP="0095718E">
            <w:pPr>
              <w:rPr>
                <w:rFonts w:ascii="Book Antiqua" w:hAnsi="Book Antiqua" w:cs="Arial"/>
                <w:bCs/>
                <w:color w:val="000000"/>
                <w:sz w:val="22"/>
                <w:szCs w:val="22"/>
              </w:rPr>
            </w:pPr>
            <w:r>
              <w:rPr>
                <w:rFonts w:ascii="Book Antiqua" w:hAnsi="Book Antiqua" w:cs="Arial"/>
                <w:bCs/>
                <w:color w:val="000000"/>
                <w:sz w:val="22"/>
                <w:szCs w:val="22"/>
              </w:rPr>
              <w:t>R01 DA033064</w:t>
            </w:r>
          </w:p>
        </w:tc>
        <w:tc>
          <w:tcPr>
            <w:tcW w:w="3330" w:type="dxa"/>
          </w:tcPr>
          <w:p w:rsidR="00F72923" w:rsidRPr="00E20F3D" w:rsidRDefault="00F72923" w:rsidP="000F5631">
            <w:pPr>
              <w:widowControl w:val="0"/>
              <w:tabs>
                <w:tab w:val="left" w:pos="300"/>
              </w:tabs>
              <w:autoSpaceDE w:val="0"/>
              <w:autoSpaceDN w:val="0"/>
              <w:adjustRightInd w:val="0"/>
              <w:rPr>
                <w:rFonts w:ascii="Book Antiqua" w:hAnsi="Book Antiqua"/>
                <w:sz w:val="22"/>
                <w:szCs w:val="22"/>
              </w:rPr>
            </w:pPr>
            <w:r w:rsidRPr="00E20F3D">
              <w:rPr>
                <w:rFonts w:ascii="Book Antiqua" w:hAnsi="Book Antiqua"/>
                <w:sz w:val="22"/>
                <w:szCs w:val="22"/>
              </w:rPr>
              <w:t>“Behavioral and Neural Consequences of Sleep Loss on Adolescent Affective Function”</w:t>
            </w:r>
          </w:p>
        </w:tc>
        <w:tc>
          <w:tcPr>
            <w:tcW w:w="2160" w:type="dxa"/>
          </w:tcPr>
          <w:p w:rsidR="00F72923" w:rsidRPr="00327AC1" w:rsidRDefault="00F72923" w:rsidP="0095718E">
            <w:pPr>
              <w:rPr>
                <w:rFonts w:ascii="Book Antiqua" w:hAnsi="Book Antiqua" w:cs="Arial"/>
                <w:bCs/>
                <w:color w:val="000000"/>
                <w:sz w:val="22"/>
                <w:szCs w:val="22"/>
              </w:rPr>
            </w:pPr>
            <w:r>
              <w:rPr>
                <w:rFonts w:ascii="Book Antiqua" w:hAnsi="Book Antiqua" w:cs="Arial"/>
                <w:bCs/>
                <w:color w:val="000000"/>
                <w:sz w:val="22"/>
                <w:szCs w:val="22"/>
              </w:rPr>
              <w:t>Co-I, 5%</w:t>
            </w:r>
          </w:p>
        </w:tc>
        <w:tc>
          <w:tcPr>
            <w:tcW w:w="1440" w:type="dxa"/>
          </w:tcPr>
          <w:p w:rsidR="00F72923" w:rsidRPr="00327AC1" w:rsidRDefault="00F72923" w:rsidP="00AB45F5">
            <w:pPr>
              <w:jc w:val="center"/>
              <w:rPr>
                <w:rFonts w:ascii="Book Antiqua" w:hAnsi="Book Antiqua"/>
                <w:sz w:val="22"/>
                <w:szCs w:val="22"/>
              </w:rPr>
            </w:pPr>
            <w:r>
              <w:rPr>
                <w:rFonts w:ascii="Book Antiqua" w:hAnsi="Book Antiqua"/>
                <w:sz w:val="22"/>
                <w:szCs w:val="22"/>
              </w:rPr>
              <w:t>2011-2015</w:t>
            </w:r>
          </w:p>
        </w:tc>
        <w:tc>
          <w:tcPr>
            <w:tcW w:w="1980" w:type="dxa"/>
          </w:tcPr>
          <w:p w:rsidR="00F72923" w:rsidRDefault="00F72923" w:rsidP="00F164A2">
            <w:pPr>
              <w:autoSpaceDE w:val="0"/>
              <w:autoSpaceDN w:val="0"/>
              <w:jc w:val="center"/>
              <w:rPr>
                <w:rFonts w:ascii="Book Antiqua" w:eastAsiaTheme="minorHAnsi" w:hAnsi="Book Antiqua"/>
                <w:sz w:val="22"/>
                <w:szCs w:val="22"/>
              </w:rPr>
            </w:pPr>
            <w:r>
              <w:rPr>
                <w:rFonts w:ascii="Book Antiqua" w:hAnsi="Book Antiqua"/>
                <w:sz w:val="22"/>
                <w:szCs w:val="22"/>
              </w:rPr>
              <w:t>$1,329,597</w:t>
            </w:r>
          </w:p>
        </w:tc>
      </w:tr>
      <w:tr w:rsidR="00E86607" w:rsidRPr="00327AC1" w:rsidTr="00A907F4">
        <w:tc>
          <w:tcPr>
            <w:tcW w:w="1908" w:type="dxa"/>
          </w:tcPr>
          <w:p w:rsidR="00E86607" w:rsidRDefault="00E86607" w:rsidP="0095718E">
            <w:pPr>
              <w:rPr>
                <w:rFonts w:ascii="Book Antiqua" w:hAnsi="Book Antiqua" w:cs="Arial"/>
                <w:bCs/>
                <w:color w:val="000000"/>
                <w:sz w:val="22"/>
                <w:szCs w:val="22"/>
              </w:rPr>
            </w:pPr>
            <w:r>
              <w:rPr>
                <w:rFonts w:ascii="Book Antiqua" w:hAnsi="Book Antiqua" w:cs="Arial"/>
                <w:bCs/>
                <w:color w:val="000000"/>
                <w:sz w:val="22"/>
                <w:szCs w:val="22"/>
              </w:rPr>
              <w:t>DoD</w:t>
            </w:r>
          </w:p>
        </w:tc>
        <w:tc>
          <w:tcPr>
            <w:tcW w:w="3330" w:type="dxa"/>
          </w:tcPr>
          <w:p w:rsidR="00E86607" w:rsidRPr="00E20F3D" w:rsidRDefault="00E86607" w:rsidP="000F5631">
            <w:pPr>
              <w:widowControl w:val="0"/>
              <w:tabs>
                <w:tab w:val="left" w:pos="300"/>
              </w:tabs>
              <w:autoSpaceDE w:val="0"/>
              <w:autoSpaceDN w:val="0"/>
              <w:adjustRightInd w:val="0"/>
              <w:rPr>
                <w:rFonts w:ascii="Book Antiqua" w:hAnsi="Book Antiqua"/>
                <w:sz w:val="22"/>
                <w:szCs w:val="22"/>
              </w:rPr>
            </w:pPr>
            <w:r>
              <w:rPr>
                <w:rFonts w:ascii="Book Antiqua" w:hAnsi="Book Antiqua"/>
                <w:sz w:val="22"/>
                <w:szCs w:val="22"/>
              </w:rPr>
              <w:t>“Effects of Dose-Dependent Sleep Disruption on Fear and Reward Responses”</w:t>
            </w:r>
          </w:p>
        </w:tc>
        <w:tc>
          <w:tcPr>
            <w:tcW w:w="2160" w:type="dxa"/>
          </w:tcPr>
          <w:p w:rsidR="00E86607" w:rsidRDefault="00E86607" w:rsidP="0095718E">
            <w:pPr>
              <w:rPr>
                <w:rFonts w:ascii="Book Antiqua" w:hAnsi="Book Antiqua" w:cs="Arial"/>
                <w:bCs/>
                <w:color w:val="000000"/>
                <w:sz w:val="22"/>
                <w:szCs w:val="22"/>
              </w:rPr>
            </w:pPr>
            <w:r>
              <w:rPr>
                <w:rFonts w:ascii="Book Antiqua" w:hAnsi="Book Antiqua" w:cs="Arial"/>
                <w:bCs/>
                <w:color w:val="000000"/>
                <w:sz w:val="22"/>
                <w:szCs w:val="22"/>
              </w:rPr>
              <w:t>Co-I, 10%</w:t>
            </w:r>
          </w:p>
        </w:tc>
        <w:tc>
          <w:tcPr>
            <w:tcW w:w="1440" w:type="dxa"/>
          </w:tcPr>
          <w:p w:rsidR="00E86607" w:rsidRDefault="00E86607" w:rsidP="00AB45F5">
            <w:pPr>
              <w:jc w:val="center"/>
              <w:rPr>
                <w:rFonts w:ascii="Book Antiqua" w:hAnsi="Book Antiqua"/>
                <w:sz w:val="22"/>
                <w:szCs w:val="22"/>
              </w:rPr>
            </w:pPr>
            <w:r>
              <w:rPr>
                <w:rFonts w:ascii="Book Antiqua" w:hAnsi="Book Antiqua"/>
                <w:sz w:val="22"/>
                <w:szCs w:val="22"/>
              </w:rPr>
              <w:t>2012-2017</w:t>
            </w:r>
          </w:p>
        </w:tc>
        <w:tc>
          <w:tcPr>
            <w:tcW w:w="1980" w:type="dxa"/>
          </w:tcPr>
          <w:p w:rsidR="00E86607" w:rsidRDefault="00E86607" w:rsidP="00F164A2">
            <w:pPr>
              <w:autoSpaceDE w:val="0"/>
              <w:autoSpaceDN w:val="0"/>
              <w:jc w:val="center"/>
              <w:rPr>
                <w:rFonts w:ascii="Book Antiqua" w:hAnsi="Book Antiqua"/>
                <w:sz w:val="22"/>
                <w:szCs w:val="22"/>
              </w:rPr>
            </w:pPr>
            <w:r>
              <w:rPr>
                <w:rFonts w:ascii="Book Antiqua" w:hAnsi="Book Antiqua"/>
                <w:sz w:val="22"/>
                <w:szCs w:val="22"/>
              </w:rPr>
              <w:t>$709,693 (current year)</w:t>
            </w:r>
          </w:p>
        </w:tc>
      </w:tr>
    </w:tbl>
    <w:p w:rsidR="001629D8" w:rsidRPr="00327AC1" w:rsidRDefault="001629D8" w:rsidP="00C0762A">
      <w:pPr>
        <w:tabs>
          <w:tab w:val="left" w:pos="360"/>
        </w:tabs>
        <w:rPr>
          <w:rFonts w:ascii="Book Antiqua" w:hAnsi="Book Antiqua"/>
          <w:sz w:val="22"/>
          <w:szCs w:val="22"/>
        </w:rPr>
      </w:pPr>
    </w:p>
    <w:p w:rsidR="001629D8" w:rsidRPr="00327AC1" w:rsidRDefault="001629D8" w:rsidP="008F4EF2">
      <w:pPr>
        <w:autoSpaceDE w:val="0"/>
        <w:autoSpaceDN w:val="0"/>
        <w:adjustRightInd w:val="0"/>
        <w:ind w:left="360" w:hanging="360"/>
        <w:rPr>
          <w:rFonts w:ascii="Book Antiqua" w:hAnsi="Book Antiqua"/>
          <w:sz w:val="22"/>
          <w:szCs w:val="22"/>
        </w:rPr>
      </w:pPr>
    </w:p>
    <w:p w:rsidR="001629D8" w:rsidRPr="00327AC1" w:rsidRDefault="001629D8" w:rsidP="00925A15">
      <w:pPr>
        <w:rPr>
          <w:rFonts w:ascii="Book Antiqua" w:hAnsi="Book Antiqua"/>
          <w:b/>
          <w:sz w:val="22"/>
          <w:szCs w:val="22"/>
        </w:rPr>
      </w:pPr>
      <w:r w:rsidRPr="00327AC1">
        <w:rPr>
          <w:rFonts w:ascii="Book Antiqua" w:hAnsi="Book Antiqua"/>
          <w:b/>
          <w:sz w:val="22"/>
          <w:szCs w:val="22"/>
        </w:rPr>
        <w:t>Prior Grant Support</w:t>
      </w:r>
    </w:p>
    <w:p w:rsidR="001629D8" w:rsidRPr="00327AC1" w:rsidRDefault="001629D8" w:rsidP="0023366E">
      <w:pPr>
        <w:tabs>
          <w:tab w:val="left" w:pos="360"/>
          <w:tab w:val="left" w:pos="1440"/>
        </w:tabs>
        <w:rPr>
          <w:rFonts w:ascii="Book Antiqua" w:hAnsi="Book Antiqua"/>
          <w:b/>
          <w:sz w:val="22"/>
          <w:szCs w:val="2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330"/>
        <w:gridCol w:w="2160"/>
        <w:gridCol w:w="1440"/>
        <w:gridCol w:w="1980"/>
      </w:tblGrid>
      <w:tr w:rsidR="001629D8" w:rsidRPr="00327AC1" w:rsidTr="00D92A0F">
        <w:tc>
          <w:tcPr>
            <w:tcW w:w="1908"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Number</w:t>
            </w:r>
          </w:p>
        </w:tc>
        <w:tc>
          <w:tcPr>
            <w:tcW w:w="333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Grant Title</w:t>
            </w:r>
          </w:p>
        </w:tc>
        <w:tc>
          <w:tcPr>
            <w:tcW w:w="216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Role in Project and Percent Effort</w:t>
            </w:r>
          </w:p>
        </w:tc>
        <w:tc>
          <w:tcPr>
            <w:tcW w:w="144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Years Inclusive</w:t>
            </w:r>
          </w:p>
        </w:tc>
        <w:tc>
          <w:tcPr>
            <w:tcW w:w="1980" w:type="dxa"/>
          </w:tcPr>
          <w:p w:rsidR="001629D8" w:rsidRPr="00327AC1" w:rsidRDefault="001629D8" w:rsidP="000F5631">
            <w:pPr>
              <w:tabs>
                <w:tab w:val="left" w:pos="360"/>
              </w:tabs>
              <w:jc w:val="center"/>
              <w:rPr>
                <w:rFonts w:ascii="Book Antiqua" w:hAnsi="Book Antiqua"/>
                <w:b/>
                <w:sz w:val="22"/>
                <w:szCs w:val="22"/>
              </w:rPr>
            </w:pPr>
            <w:r w:rsidRPr="00327AC1">
              <w:rPr>
                <w:rFonts w:ascii="Book Antiqua" w:hAnsi="Book Antiqua"/>
                <w:b/>
                <w:sz w:val="22"/>
                <w:szCs w:val="22"/>
              </w:rPr>
              <w:t>Source Amount</w:t>
            </w:r>
          </w:p>
        </w:tc>
      </w:tr>
      <w:tr w:rsidR="001629D8" w:rsidRPr="00327AC1" w:rsidTr="00D92A0F">
        <w:tc>
          <w:tcPr>
            <w:tcW w:w="1908"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Klingenstein Third Generation Foundation Graduate Research Fellowship</w:t>
            </w:r>
          </w:p>
        </w:tc>
        <w:tc>
          <w:tcPr>
            <w:tcW w:w="333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“The Neurobiology of Positive Affect in Childhood Depression”</w:t>
            </w:r>
          </w:p>
        </w:tc>
        <w:tc>
          <w:tcPr>
            <w:tcW w:w="2160" w:type="dxa"/>
          </w:tcPr>
          <w:p w:rsidR="001629D8" w:rsidRPr="00327AC1" w:rsidRDefault="001629D8" w:rsidP="000F5631">
            <w:pPr>
              <w:tabs>
                <w:tab w:val="left" w:pos="360"/>
              </w:tabs>
              <w:rPr>
                <w:rFonts w:ascii="Book Antiqua" w:hAnsi="Book Antiqua"/>
                <w:sz w:val="22"/>
                <w:szCs w:val="22"/>
              </w:rPr>
            </w:pPr>
            <w:r w:rsidRPr="00327AC1">
              <w:rPr>
                <w:rFonts w:ascii="Book Antiqua" w:hAnsi="Book Antiqua"/>
                <w:sz w:val="22"/>
                <w:szCs w:val="22"/>
              </w:rPr>
              <w:t>PI</w:t>
            </w:r>
          </w:p>
        </w:tc>
        <w:tc>
          <w:tcPr>
            <w:tcW w:w="144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2003-2005</w:t>
            </w:r>
          </w:p>
        </w:tc>
        <w:tc>
          <w:tcPr>
            <w:tcW w:w="1980" w:type="dxa"/>
          </w:tcPr>
          <w:p w:rsidR="001629D8" w:rsidRPr="00327AC1" w:rsidRDefault="001629D8" w:rsidP="000F5631">
            <w:pPr>
              <w:tabs>
                <w:tab w:val="left" w:pos="360"/>
              </w:tabs>
              <w:jc w:val="center"/>
              <w:rPr>
                <w:rFonts w:ascii="Book Antiqua" w:hAnsi="Book Antiqua"/>
                <w:sz w:val="22"/>
                <w:szCs w:val="22"/>
              </w:rPr>
            </w:pPr>
            <w:r w:rsidRPr="00327AC1">
              <w:rPr>
                <w:rFonts w:ascii="Book Antiqua" w:hAnsi="Book Antiqua"/>
                <w:sz w:val="22"/>
                <w:szCs w:val="22"/>
              </w:rPr>
              <w:t>$60,000</w:t>
            </w:r>
          </w:p>
        </w:tc>
      </w:tr>
      <w:tr w:rsidR="00DA6462" w:rsidRPr="00327AC1" w:rsidTr="00D92A0F">
        <w:tc>
          <w:tcPr>
            <w:tcW w:w="1908"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R01 DA018910</w:t>
            </w:r>
          </w:p>
        </w:tc>
        <w:tc>
          <w:tcPr>
            <w:tcW w:w="3330"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“Pubertal Maturation and Drug Use Vulnerability”</w:t>
            </w:r>
          </w:p>
        </w:tc>
        <w:tc>
          <w:tcPr>
            <w:tcW w:w="2160" w:type="dxa"/>
          </w:tcPr>
          <w:p w:rsidR="00DA6462" w:rsidRPr="00327AC1" w:rsidRDefault="00DA6462" w:rsidP="00DA6462">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DA6462" w:rsidRPr="00327AC1" w:rsidRDefault="00DA6462" w:rsidP="00DA6462">
            <w:pPr>
              <w:tabs>
                <w:tab w:val="left" w:pos="360"/>
              </w:tabs>
              <w:jc w:val="center"/>
              <w:rPr>
                <w:rFonts w:ascii="Book Antiqua" w:hAnsi="Book Antiqua"/>
                <w:sz w:val="22"/>
                <w:szCs w:val="22"/>
              </w:rPr>
            </w:pPr>
            <w:r w:rsidRPr="00327AC1">
              <w:rPr>
                <w:rFonts w:ascii="Book Antiqua" w:hAnsi="Book Antiqua"/>
                <w:sz w:val="22"/>
                <w:szCs w:val="22"/>
              </w:rPr>
              <w:t>9/2004-8/201</w:t>
            </w:r>
            <w:r>
              <w:rPr>
                <w:rFonts w:ascii="Book Antiqua" w:hAnsi="Book Antiqua"/>
                <w:sz w:val="22"/>
                <w:szCs w:val="22"/>
              </w:rPr>
              <w:t>1</w:t>
            </w:r>
          </w:p>
        </w:tc>
        <w:tc>
          <w:tcPr>
            <w:tcW w:w="1980" w:type="dxa"/>
          </w:tcPr>
          <w:p w:rsidR="00DA6462" w:rsidRPr="00327AC1" w:rsidRDefault="00DA6462" w:rsidP="00DA6462">
            <w:pPr>
              <w:tabs>
                <w:tab w:val="left" w:pos="360"/>
              </w:tabs>
              <w:jc w:val="center"/>
              <w:rPr>
                <w:rFonts w:ascii="Book Antiqua" w:hAnsi="Book Antiqua"/>
                <w:sz w:val="22"/>
                <w:szCs w:val="22"/>
              </w:rPr>
            </w:pPr>
            <w:r w:rsidRPr="00327AC1">
              <w:rPr>
                <w:rFonts w:ascii="Book Antiqua" w:hAnsi="Book Antiqua"/>
                <w:sz w:val="22"/>
                <w:szCs w:val="22"/>
              </w:rPr>
              <w:t>$1,587,323</w:t>
            </w:r>
          </w:p>
        </w:tc>
      </w:tr>
      <w:tr w:rsidR="00577EC7" w:rsidRPr="00327AC1" w:rsidTr="00D92A0F">
        <w:tc>
          <w:tcPr>
            <w:tcW w:w="1908" w:type="dxa"/>
          </w:tcPr>
          <w:p w:rsidR="00577EC7" w:rsidRPr="00327AC1" w:rsidRDefault="00577EC7" w:rsidP="005C76A8">
            <w:pPr>
              <w:tabs>
                <w:tab w:val="left" w:pos="360"/>
              </w:tabs>
              <w:rPr>
                <w:rFonts w:ascii="Book Antiqua" w:hAnsi="Book Antiqua"/>
                <w:sz w:val="22"/>
                <w:szCs w:val="22"/>
              </w:rPr>
            </w:pPr>
            <w:r w:rsidRPr="00327AC1">
              <w:rPr>
                <w:rFonts w:ascii="Book Antiqua" w:hAnsi="Book Antiqua"/>
                <w:sz w:val="22"/>
                <w:szCs w:val="22"/>
              </w:rPr>
              <w:t>K01 MH074769</w:t>
            </w:r>
          </w:p>
        </w:tc>
        <w:tc>
          <w:tcPr>
            <w:tcW w:w="3330" w:type="dxa"/>
          </w:tcPr>
          <w:p w:rsidR="00577EC7" w:rsidRPr="00327AC1" w:rsidRDefault="00577EC7" w:rsidP="005C76A8">
            <w:pPr>
              <w:tabs>
                <w:tab w:val="left" w:pos="360"/>
              </w:tabs>
              <w:rPr>
                <w:rFonts w:ascii="Book Antiqua" w:hAnsi="Book Antiqua"/>
                <w:sz w:val="22"/>
                <w:szCs w:val="22"/>
              </w:rPr>
            </w:pPr>
            <w:r w:rsidRPr="00327AC1">
              <w:rPr>
                <w:rFonts w:ascii="Book Antiqua" w:hAnsi="Book Antiqua"/>
                <w:sz w:val="22"/>
                <w:szCs w:val="22"/>
              </w:rPr>
              <w:t>“Development, Positive Affect, and Adolescent Depression”</w:t>
            </w:r>
          </w:p>
        </w:tc>
        <w:tc>
          <w:tcPr>
            <w:tcW w:w="2160" w:type="dxa"/>
          </w:tcPr>
          <w:p w:rsidR="00577EC7" w:rsidRPr="00327AC1" w:rsidRDefault="00577EC7" w:rsidP="00C918F9">
            <w:pPr>
              <w:tabs>
                <w:tab w:val="left" w:pos="360"/>
              </w:tabs>
              <w:rPr>
                <w:rFonts w:ascii="Book Antiqua" w:hAnsi="Book Antiqua"/>
                <w:sz w:val="22"/>
                <w:szCs w:val="22"/>
              </w:rPr>
            </w:pPr>
            <w:r w:rsidRPr="00327AC1">
              <w:rPr>
                <w:rFonts w:ascii="Book Antiqua" w:hAnsi="Book Antiqua"/>
                <w:sz w:val="22"/>
                <w:szCs w:val="22"/>
              </w:rPr>
              <w:t xml:space="preserve">Principal Investigator (PI), 100% </w:t>
            </w:r>
          </w:p>
        </w:tc>
        <w:tc>
          <w:tcPr>
            <w:tcW w:w="1440" w:type="dxa"/>
          </w:tcPr>
          <w:p w:rsidR="00577EC7" w:rsidRPr="00327AC1" w:rsidRDefault="00577EC7" w:rsidP="00C918F9">
            <w:pPr>
              <w:tabs>
                <w:tab w:val="left" w:pos="360"/>
              </w:tabs>
              <w:jc w:val="center"/>
              <w:rPr>
                <w:rFonts w:ascii="Book Antiqua" w:hAnsi="Book Antiqua"/>
                <w:sz w:val="22"/>
                <w:szCs w:val="22"/>
              </w:rPr>
            </w:pPr>
            <w:r w:rsidRPr="00327AC1">
              <w:rPr>
                <w:rFonts w:ascii="Book Antiqua" w:hAnsi="Book Antiqua"/>
                <w:sz w:val="22"/>
                <w:szCs w:val="22"/>
              </w:rPr>
              <w:t>2006-</w:t>
            </w:r>
            <w:r>
              <w:rPr>
                <w:rFonts w:ascii="Book Antiqua" w:hAnsi="Book Antiqua"/>
                <w:sz w:val="22"/>
                <w:szCs w:val="22"/>
              </w:rPr>
              <w:t>2</w:t>
            </w:r>
            <w:r w:rsidRPr="00327AC1">
              <w:rPr>
                <w:rFonts w:ascii="Book Antiqua" w:hAnsi="Book Antiqua"/>
                <w:sz w:val="22"/>
                <w:szCs w:val="22"/>
              </w:rPr>
              <w:t>011</w:t>
            </w:r>
          </w:p>
        </w:tc>
        <w:tc>
          <w:tcPr>
            <w:tcW w:w="1980" w:type="dxa"/>
          </w:tcPr>
          <w:p w:rsidR="00577EC7" w:rsidRPr="00327AC1" w:rsidRDefault="00577EC7" w:rsidP="005C76A8">
            <w:pPr>
              <w:tabs>
                <w:tab w:val="left" w:pos="360"/>
              </w:tabs>
              <w:jc w:val="center"/>
              <w:rPr>
                <w:rFonts w:ascii="Book Antiqua" w:hAnsi="Book Antiqua"/>
                <w:sz w:val="22"/>
                <w:szCs w:val="22"/>
              </w:rPr>
            </w:pPr>
            <w:r w:rsidRPr="00327AC1">
              <w:rPr>
                <w:rFonts w:ascii="Book Antiqua" w:hAnsi="Book Antiqua"/>
                <w:sz w:val="22"/>
                <w:szCs w:val="22"/>
              </w:rPr>
              <w:t>$735, 696</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R03 DA027441</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cs="Arial"/>
                <w:color w:val="000000"/>
                <w:sz w:val="22"/>
                <w:szCs w:val="22"/>
              </w:rPr>
              <w:t>“Polymorphisms Related to Dopamine Receptor Function and Smoking”</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Co-I, 10%</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2009-2011</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$427,720</w:t>
            </w:r>
          </w:p>
        </w:tc>
      </w:tr>
      <w:tr w:rsidR="00C918F9" w:rsidRPr="00327AC1" w:rsidTr="00D92A0F">
        <w:tc>
          <w:tcPr>
            <w:tcW w:w="1908" w:type="dxa"/>
          </w:tcPr>
          <w:p w:rsidR="00C918F9" w:rsidRPr="00327AC1" w:rsidRDefault="00C918F9" w:rsidP="004673B3">
            <w:pPr>
              <w:rPr>
                <w:rFonts w:ascii="Book Antiqua" w:hAnsi="Book Antiqua" w:cs="Arial"/>
                <w:bCs/>
                <w:color w:val="000000"/>
                <w:sz w:val="22"/>
                <w:szCs w:val="22"/>
              </w:rPr>
            </w:pPr>
            <w:r w:rsidRPr="00327AC1">
              <w:rPr>
                <w:rFonts w:ascii="Book Antiqua" w:hAnsi="Book Antiqua" w:cs="Arial"/>
                <w:bCs/>
                <w:color w:val="000000"/>
                <w:sz w:val="22"/>
                <w:szCs w:val="22"/>
              </w:rPr>
              <w:t>RC1 MH088913</w:t>
            </w:r>
          </w:p>
        </w:tc>
        <w:tc>
          <w:tcPr>
            <w:tcW w:w="3330" w:type="dxa"/>
          </w:tcPr>
          <w:p w:rsidR="00C918F9" w:rsidRPr="00F10225" w:rsidRDefault="00C918F9" w:rsidP="004673B3">
            <w:pPr>
              <w:widowControl w:val="0"/>
              <w:tabs>
                <w:tab w:val="left" w:pos="300"/>
              </w:tabs>
              <w:autoSpaceDE w:val="0"/>
              <w:autoSpaceDN w:val="0"/>
              <w:adjustRightInd w:val="0"/>
              <w:rPr>
                <w:rFonts w:ascii="Book Antiqua" w:hAnsi="Book Antiqua"/>
                <w:sz w:val="22"/>
                <w:szCs w:val="22"/>
              </w:rPr>
            </w:pPr>
            <w:r w:rsidRPr="00F10225">
              <w:rPr>
                <w:rFonts w:ascii="Book Antiqua" w:hAnsi="Book Antiqua" w:cs="Arial"/>
                <w:sz w:val="22"/>
                <w:szCs w:val="22"/>
              </w:rPr>
              <w:t>“Validation of a Functional MRI-Based Reward Processing Task as a Non-Invasive Tool to Identify the Role of Ventral Striatal Dopaminergic Abnormalities as Potential Disease Biomarkers”</w:t>
            </w:r>
          </w:p>
        </w:tc>
        <w:tc>
          <w:tcPr>
            <w:tcW w:w="2160" w:type="dxa"/>
          </w:tcPr>
          <w:p w:rsidR="00C918F9" w:rsidRPr="00327AC1" w:rsidRDefault="00C918F9" w:rsidP="004673B3">
            <w:pPr>
              <w:rPr>
                <w:rFonts w:ascii="Book Antiqua" w:hAnsi="Book Antiqua" w:cs="Arial"/>
                <w:bCs/>
                <w:color w:val="000000"/>
                <w:sz w:val="22"/>
                <w:szCs w:val="22"/>
              </w:rPr>
            </w:pPr>
            <w:r w:rsidRPr="00327AC1">
              <w:rPr>
                <w:rFonts w:ascii="Book Antiqua" w:hAnsi="Book Antiqua" w:cs="Arial"/>
                <w:bCs/>
                <w:color w:val="000000"/>
                <w:sz w:val="22"/>
                <w:szCs w:val="22"/>
              </w:rPr>
              <w:t>Co-I, 10%</w:t>
            </w:r>
          </w:p>
        </w:tc>
        <w:tc>
          <w:tcPr>
            <w:tcW w:w="1440" w:type="dxa"/>
          </w:tcPr>
          <w:p w:rsidR="00C918F9" w:rsidRPr="00327AC1" w:rsidRDefault="00C918F9" w:rsidP="004673B3">
            <w:pPr>
              <w:jc w:val="center"/>
              <w:rPr>
                <w:rFonts w:ascii="Book Antiqua" w:hAnsi="Book Antiqua"/>
                <w:sz w:val="22"/>
                <w:szCs w:val="22"/>
              </w:rPr>
            </w:pPr>
            <w:r w:rsidRPr="00327AC1">
              <w:rPr>
                <w:rFonts w:ascii="Book Antiqua" w:hAnsi="Book Antiqua"/>
                <w:sz w:val="22"/>
                <w:szCs w:val="22"/>
              </w:rPr>
              <w:t>2009-2011</w:t>
            </w:r>
          </w:p>
        </w:tc>
        <w:tc>
          <w:tcPr>
            <w:tcW w:w="1980" w:type="dxa"/>
          </w:tcPr>
          <w:p w:rsidR="00C918F9" w:rsidRPr="00327AC1" w:rsidRDefault="00C918F9" w:rsidP="004673B3">
            <w:pPr>
              <w:jc w:val="center"/>
              <w:rPr>
                <w:rFonts w:ascii="Book Antiqua" w:hAnsi="Book Antiqua"/>
                <w:sz w:val="22"/>
                <w:szCs w:val="22"/>
              </w:rPr>
            </w:pPr>
            <w:r w:rsidRPr="00327AC1">
              <w:rPr>
                <w:rFonts w:ascii="Book Antiqua" w:hAnsi="Book Antiqua"/>
                <w:sz w:val="22"/>
                <w:szCs w:val="22"/>
              </w:rPr>
              <w:t>$375,605</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cs="Arial"/>
                <w:bCs/>
                <w:color w:val="000000"/>
                <w:sz w:val="22"/>
                <w:szCs w:val="22"/>
              </w:rPr>
              <w:t>R21 DA024144</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w:t>
            </w:r>
            <w:r w:rsidRPr="00327AC1">
              <w:rPr>
                <w:rFonts w:ascii="Book Antiqua" w:hAnsi="Book Antiqua" w:cs="Arial"/>
                <w:color w:val="000000"/>
                <w:sz w:val="22"/>
                <w:szCs w:val="22"/>
              </w:rPr>
              <w:t xml:space="preserve">Emotion Regulation in </w:t>
            </w:r>
            <w:r w:rsidRPr="00327AC1">
              <w:rPr>
                <w:rFonts w:ascii="Book Antiqua" w:hAnsi="Book Antiqua" w:cs="Arial"/>
                <w:color w:val="000000"/>
                <w:sz w:val="22"/>
                <w:szCs w:val="22"/>
              </w:rPr>
              <w:lastRenderedPageBreak/>
              <w:t>Adolescence: A Social Affective Neuroscience Approach”</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lastRenderedPageBreak/>
              <w:t>Co-I, 5%</w:t>
            </w:r>
          </w:p>
        </w:tc>
        <w:tc>
          <w:tcPr>
            <w:tcW w:w="1440" w:type="dxa"/>
          </w:tcPr>
          <w:p w:rsidR="00C918F9" w:rsidRPr="00327AC1" w:rsidRDefault="00C918F9" w:rsidP="004673B3">
            <w:pPr>
              <w:tabs>
                <w:tab w:val="left" w:pos="360"/>
              </w:tabs>
              <w:jc w:val="center"/>
              <w:rPr>
                <w:rFonts w:ascii="Book Antiqua" w:hAnsi="Book Antiqua" w:cs="Arial"/>
                <w:color w:val="000000"/>
                <w:sz w:val="22"/>
                <w:szCs w:val="22"/>
              </w:rPr>
            </w:pPr>
            <w:r w:rsidRPr="00327AC1">
              <w:rPr>
                <w:rFonts w:ascii="Book Antiqua" w:hAnsi="Book Antiqua" w:cs="Arial"/>
                <w:color w:val="000000"/>
                <w:sz w:val="22"/>
                <w:szCs w:val="22"/>
              </w:rPr>
              <w:t>2007-2011</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cs="Arial"/>
                <w:color w:val="000000"/>
                <w:sz w:val="22"/>
                <w:szCs w:val="22"/>
              </w:rPr>
              <w:t>$201,380</w:t>
            </w:r>
          </w:p>
        </w:tc>
      </w:tr>
      <w:tr w:rsidR="00C918F9" w:rsidRPr="00327AC1" w:rsidTr="00D92A0F">
        <w:tc>
          <w:tcPr>
            <w:tcW w:w="1908"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lastRenderedPageBreak/>
              <w:t>NARSAD Young Investigator Award</w:t>
            </w:r>
          </w:p>
        </w:tc>
        <w:tc>
          <w:tcPr>
            <w:tcW w:w="333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“A Neuroimaging Study of Positive Affect in Current and Remitted Adolescent Depression”</w:t>
            </w:r>
          </w:p>
        </w:tc>
        <w:tc>
          <w:tcPr>
            <w:tcW w:w="2160" w:type="dxa"/>
          </w:tcPr>
          <w:p w:rsidR="00C918F9" w:rsidRPr="00327AC1" w:rsidRDefault="00C918F9" w:rsidP="004673B3">
            <w:pPr>
              <w:tabs>
                <w:tab w:val="left" w:pos="360"/>
              </w:tabs>
              <w:rPr>
                <w:rFonts w:ascii="Book Antiqua" w:hAnsi="Book Antiqua"/>
                <w:sz w:val="22"/>
                <w:szCs w:val="22"/>
              </w:rPr>
            </w:pPr>
            <w:r w:rsidRPr="00327AC1">
              <w:rPr>
                <w:rFonts w:ascii="Book Antiqua" w:hAnsi="Book Antiqua"/>
                <w:sz w:val="22"/>
                <w:szCs w:val="22"/>
              </w:rPr>
              <w:t>PI, 15%</w:t>
            </w:r>
          </w:p>
        </w:tc>
        <w:tc>
          <w:tcPr>
            <w:tcW w:w="144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2006-2010</w:t>
            </w:r>
          </w:p>
        </w:tc>
        <w:tc>
          <w:tcPr>
            <w:tcW w:w="1980" w:type="dxa"/>
          </w:tcPr>
          <w:p w:rsidR="00C918F9" w:rsidRPr="00327AC1" w:rsidRDefault="00C918F9" w:rsidP="004673B3">
            <w:pPr>
              <w:tabs>
                <w:tab w:val="left" w:pos="360"/>
              </w:tabs>
              <w:jc w:val="center"/>
              <w:rPr>
                <w:rFonts w:ascii="Book Antiqua" w:hAnsi="Book Antiqua"/>
                <w:sz w:val="22"/>
                <w:szCs w:val="22"/>
              </w:rPr>
            </w:pPr>
            <w:r w:rsidRPr="00327AC1">
              <w:rPr>
                <w:rFonts w:ascii="Book Antiqua" w:hAnsi="Book Antiqua"/>
                <w:sz w:val="22"/>
                <w:szCs w:val="22"/>
              </w:rPr>
              <w:t>$60,000</w:t>
            </w:r>
          </w:p>
        </w:tc>
      </w:tr>
      <w:tr w:rsidR="00E20F3D" w:rsidRPr="00327AC1" w:rsidTr="00D92A0F">
        <w:tc>
          <w:tcPr>
            <w:tcW w:w="1908"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cs="Arial"/>
                <w:bCs/>
                <w:color w:val="000000"/>
                <w:sz w:val="22"/>
                <w:szCs w:val="22"/>
              </w:rPr>
              <w:t>P50 MH080215</w:t>
            </w:r>
          </w:p>
        </w:tc>
        <w:tc>
          <w:tcPr>
            <w:tcW w:w="3330"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cs="Arial"/>
                <w:bCs/>
                <w:color w:val="000000"/>
                <w:sz w:val="22"/>
                <w:szCs w:val="22"/>
              </w:rPr>
              <w:t>“</w:t>
            </w:r>
            <w:r w:rsidRPr="00327AC1">
              <w:rPr>
                <w:rFonts w:ascii="Book Antiqua" w:hAnsi="Book Antiqua" w:cs="Arial"/>
                <w:color w:val="000000"/>
                <w:sz w:val="22"/>
                <w:szCs w:val="22"/>
              </w:rPr>
              <w:t>Transdisciplinary Studies of CBT for Anxiety in Youth”</w:t>
            </w:r>
          </w:p>
        </w:tc>
        <w:tc>
          <w:tcPr>
            <w:tcW w:w="2160" w:type="dxa"/>
          </w:tcPr>
          <w:p w:rsidR="00E20F3D" w:rsidRPr="00327AC1" w:rsidRDefault="00E20F3D" w:rsidP="00D2779D">
            <w:pPr>
              <w:tabs>
                <w:tab w:val="left" w:pos="360"/>
              </w:tabs>
              <w:rPr>
                <w:rFonts w:ascii="Book Antiqua" w:hAnsi="Book Antiqua"/>
                <w:sz w:val="22"/>
                <w:szCs w:val="22"/>
              </w:rPr>
            </w:pPr>
            <w:r w:rsidRPr="00327AC1">
              <w:rPr>
                <w:rFonts w:ascii="Book Antiqua" w:hAnsi="Book Antiqua"/>
                <w:sz w:val="22"/>
                <w:szCs w:val="22"/>
              </w:rPr>
              <w:t>Co-Investigator (Co-I) for 2 projects, Co-PI for 1 project, 20% total</w:t>
            </w:r>
          </w:p>
        </w:tc>
        <w:tc>
          <w:tcPr>
            <w:tcW w:w="1440" w:type="dxa"/>
          </w:tcPr>
          <w:p w:rsidR="00E20F3D" w:rsidRPr="00327AC1" w:rsidRDefault="00E20F3D" w:rsidP="00D2779D">
            <w:pPr>
              <w:tabs>
                <w:tab w:val="left" w:pos="360"/>
              </w:tabs>
              <w:jc w:val="center"/>
              <w:rPr>
                <w:rFonts w:ascii="Book Antiqua" w:hAnsi="Book Antiqua" w:cs="Arial"/>
                <w:sz w:val="22"/>
                <w:szCs w:val="22"/>
              </w:rPr>
            </w:pPr>
            <w:r w:rsidRPr="00327AC1">
              <w:rPr>
                <w:rFonts w:ascii="Book Antiqua" w:hAnsi="Book Antiqua" w:cs="Arial"/>
                <w:sz w:val="22"/>
                <w:szCs w:val="22"/>
              </w:rPr>
              <w:t>2008-2013</w:t>
            </w:r>
          </w:p>
        </w:tc>
        <w:tc>
          <w:tcPr>
            <w:tcW w:w="1980" w:type="dxa"/>
          </w:tcPr>
          <w:p w:rsidR="00E20F3D" w:rsidRPr="00327AC1" w:rsidRDefault="00E20F3D" w:rsidP="00D2779D">
            <w:pPr>
              <w:tabs>
                <w:tab w:val="left" w:pos="360"/>
              </w:tabs>
              <w:jc w:val="center"/>
              <w:rPr>
                <w:rFonts w:ascii="Book Antiqua" w:hAnsi="Book Antiqua"/>
                <w:sz w:val="22"/>
                <w:szCs w:val="22"/>
              </w:rPr>
            </w:pPr>
            <w:r w:rsidRPr="00327AC1">
              <w:rPr>
                <w:rFonts w:ascii="Book Antiqua" w:hAnsi="Book Antiqua" w:cs="Arial"/>
                <w:sz w:val="22"/>
                <w:szCs w:val="22"/>
              </w:rPr>
              <w:t>$9,795,710</w:t>
            </w:r>
          </w:p>
        </w:tc>
      </w:tr>
      <w:tr w:rsidR="00E20F3D" w:rsidRPr="00327AC1" w:rsidTr="00D92A0F">
        <w:tc>
          <w:tcPr>
            <w:tcW w:w="1908" w:type="dxa"/>
          </w:tcPr>
          <w:p w:rsidR="00E20F3D" w:rsidRPr="00327AC1" w:rsidRDefault="00E20F3D" w:rsidP="00D2779D">
            <w:pPr>
              <w:tabs>
                <w:tab w:val="left" w:pos="360"/>
              </w:tabs>
              <w:rPr>
                <w:rFonts w:ascii="Book Antiqua" w:hAnsi="Book Antiqua"/>
                <w:sz w:val="22"/>
                <w:szCs w:val="22"/>
              </w:rPr>
            </w:pPr>
            <w:r>
              <w:rPr>
                <w:rFonts w:ascii="Book Antiqua" w:hAnsi="Book Antiqua"/>
                <w:sz w:val="22"/>
                <w:szCs w:val="22"/>
              </w:rPr>
              <w:t>R01 AA018330</w:t>
            </w:r>
          </w:p>
        </w:tc>
        <w:tc>
          <w:tcPr>
            <w:tcW w:w="3330" w:type="dxa"/>
          </w:tcPr>
          <w:p w:rsidR="00E20F3D" w:rsidRPr="00CF66E9" w:rsidRDefault="00E20F3D" w:rsidP="00D2779D">
            <w:pPr>
              <w:tabs>
                <w:tab w:val="left" w:pos="360"/>
              </w:tabs>
              <w:rPr>
                <w:rFonts w:ascii="Book Antiqua" w:hAnsi="Book Antiqua"/>
                <w:sz w:val="22"/>
                <w:szCs w:val="22"/>
              </w:rPr>
            </w:pPr>
            <w:r>
              <w:rPr>
                <w:rFonts w:ascii="Book Antiqua" w:hAnsi="Book Antiqua"/>
                <w:sz w:val="22"/>
                <w:szCs w:val="22"/>
              </w:rPr>
              <w:t>“Imaging Cortical Dopamine Transmission in Alcohol Dependence”</w:t>
            </w:r>
          </w:p>
        </w:tc>
        <w:tc>
          <w:tcPr>
            <w:tcW w:w="2160" w:type="dxa"/>
          </w:tcPr>
          <w:p w:rsidR="00E20F3D" w:rsidRPr="00327AC1" w:rsidRDefault="00E20F3D" w:rsidP="00D2779D">
            <w:pPr>
              <w:tabs>
                <w:tab w:val="left" w:pos="360"/>
              </w:tabs>
              <w:rPr>
                <w:rFonts w:ascii="Book Antiqua" w:hAnsi="Book Antiqua"/>
                <w:sz w:val="22"/>
                <w:szCs w:val="22"/>
              </w:rPr>
            </w:pPr>
            <w:r>
              <w:rPr>
                <w:rFonts w:ascii="Book Antiqua" w:hAnsi="Book Antiqua"/>
                <w:sz w:val="22"/>
                <w:szCs w:val="22"/>
              </w:rPr>
              <w:t>Co-I, 10%</w:t>
            </w:r>
          </w:p>
        </w:tc>
        <w:tc>
          <w:tcPr>
            <w:tcW w:w="1440" w:type="dxa"/>
          </w:tcPr>
          <w:p w:rsidR="00E20F3D" w:rsidRPr="00327AC1" w:rsidRDefault="00E20F3D" w:rsidP="00D2779D">
            <w:pPr>
              <w:tabs>
                <w:tab w:val="left" w:pos="360"/>
              </w:tabs>
              <w:jc w:val="center"/>
              <w:rPr>
                <w:rFonts w:ascii="Book Antiqua" w:hAnsi="Book Antiqua"/>
                <w:sz w:val="22"/>
                <w:szCs w:val="22"/>
              </w:rPr>
            </w:pPr>
            <w:r>
              <w:rPr>
                <w:rFonts w:ascii="Book Antiqua" w:hAnsi="Book Antiqua"/>
                <w:sz w:val="22"/>
                <w:szCs w:val="22"/>
              </w:rPr>
              <w:t>2009-2013</w:t>
            </w:r>
          </w:p>
        </w:tc>
        <w:tc>
          <w:tcPr>
            <w:tcW w:w="1980" w:type="dxa"/>
          </w:tcPr>
          <w:p w:rsidR="00E20F3D" w:rsidRDefault="00E20F3D" w:rsidP="00D2779D">
            <w:pPr>
              <w:jc w:val="center"/>
              <w:rPr>
                <w:rFonts w:ascii="Book Antiqua" w:eastAsiaTheme="minorHAnsi" w:hAnsi="Book Antiqua"/>
                <w:sz w:val="22"/>
                <w:szCs w:val="22"/>
              </w:rPr>
            </w:pPr>
            <w:r>
              <w:rPr>
                <w:rFonts w:ascii="Book Antiqua" w:hAnsi="Book Antiqua"/>
                <w:sz w:val="22"/>
                <w:szCs w:val="22"/>
              </w:rPr>
              <w:t>$49,201</w:t>
            </w:r>
          </w:p>
        </w:tc>
      </w:tr>
    </w:tbl>
    <w:p w:rsidR="001629D8" w:rsidRPr="00327AC1" w:rsidRDefault="001629D8" w:rsidP="0023366E">
      <w:pPr>
        <w:tabs>
          <w:tab w:val="left" w:pos="360"/>
          <w:tab w:val="left" w:pos="1440"/>
        </w:tabs>
        <w:rPr>
          <w:rFonts w:ascii="Book Antiqua" w:hAnsi="Book Antiqua"/>
          <w:b/>
          <w:sz w:val="22"/>
          <w:szCs w:val="22"/>
        </w:rPr>
      </w:pPr>
    </w:p>
    <w:p w:rsidR="001629D8" w:rsidRPr="00327AC1" w:rsidRDefault="001629D8" w:rsidP="002A6416">
      <w:pPr>
        <w:rPr>
          <w:rFonts w:ascii="Book Antiqua" w:hAnsi="Book Antiqua"/>
          <w:b/>
          <w:sz w:val="22"/>
          <w:szCs w:val="22"/>
        </w:rPr>
      </w:pPr>
      <w:r w:rsidRPr="00327AC1">
        <w:rPr>
          <w:rFonts w:ascii="Book Antiqua" w:hAnsi="Book Antiqua"/>
          <w:b/>
          <w:sz w:val="22"/>
          <w:szCs w:val="22"/>
        </w:rPr>
        <w:t>Seminars and Invited Lectureships</w:t>
      </w:r>
    </w:p>
    <w:p w:rsidR="001629D8" w:rsidRPr="00327AC1" w:rsidRDefault="001629D8" w:rsidP="00DA5FE7">
      <w:pPr>
        <w:rPr>
          <w:rFonts w:ascii="Book Antiqua" w:hAnsi="Book Antiqua"/>
          <w:b/>
          <w:sz w:val="22"/>
          <w:szCs w:val="22"/>
        </w:rPr>
      </w:pP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Psychophysiology of Emotion Regulation in Children at Risk for Depression</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t>5/2005</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t>Department of Human Development and Family Studies, Pennsylvania State University</w:t>
      </w: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HDFS and psychology departments</w:t>
      </w:r>
    </w:p>
    <w:p w:rsidR="001629D8" w:rsidRPr="00327AC1" w:rsidRDefault="001629D8" w:rsidP="00AF703D">
      <w:pPr>
        <w:ind w:left="1440" w:hanging="1440"/>
        <w:rPr>
          <w:rFonts w:ascii="Book Antiqua" w:hAnsi="Book Antiqua"/>
          <w:sz w:val="22"/>
          <w:szCs w:val="22"/>
        </w:rPr>
      </w:pPr>
    </w:p>
    <w:p w:rsidR="001629D8" w:rsidRPr="00327AC1" w:rsidRDefault="001629D8" w:rsidP="00AF703D">
      <w:pPr>
        <w:ind w:left="1440" w:hanging="144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Development of Depression in Young People:  Investigating the Role of Positive Affect and Neural Systems of Reward</w:t>
      </w:r>
    </w:p>
    <w:p w:rsidR="001629D8" w:rsidRPr="00327AC1" w:rsidRDefault="001629D8" w:rsidP="00DA5FE7">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1/2008</w:t>
      </w:r>
    </w:p>
    <w:p w:rsidR="001629D8" w:rsidRPr="00327AC1" w:rsidRDefault="001629D8" w:rsidP="00DA5FE7">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California at Los Angeles</w:t>
      </w:r>
    </w:p>
    <w:p w:rsidR="001629D8" w:rsidRPr="00327AC1" w:rsidRDefault="001629D8" w:rsidP="00DA5FE7">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psychology department</w:t>
      </w:r>
    </w:p>
    <w:p w:rsidR="001629D8" w:rsidRPr="00327AC1" w:rsidRDefault="001629D8" w:rsidP="00DA5FE7">
      <w:pPr>
        <w:rPr>
          <w:rFonts w:ascii="Book Antiqua" w:hAnsi="Book Antiqua"/>
          <w:sz w:val="22"/>
          <w:szCs w:val="22"/>
        </w:rPr>
      </w:pPr>
    </w:p>
    <w:p w:rsidR="001629D8" w:rsidRPr="00327AC1" w:rsidRDefault="001629D8" w:rsidP="00263000">
      <w:pPr>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Positive Affect and Neural Systems of Reward in Adolescent Depression</w:t>
      </w:r>
    </w:p>
    <w:p w:rsidR="001629D8" w:rsidRPr="00327AC1" w:rsidRDefault="001629D8" w:rsidP="00263000">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1/2009</w:t>
      </w:r>
    </w:p>
    <w:p w:rsidR="001629D8" w:rsidRPr="00327AC1" w:rsidRDefault="001629D8" w:rsidP="00263000">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Colorado</w:t>
      </w:r>
    </w:p>
    <w:p w:rsidR="001629D8" w:rsidRPr="00327AC1" w:rsidRDefault="001629D8" w:rsidP="00263000">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postdoctoral fellows, and graduate students in psychology department</w:t>
      </w:r>
    </w:p>
    <w:p w:rsidR="008C11C1" w:rsidRPr="00327AC1" w:rsidRDefault="008C11C1" w:rsidP="00263000">
      <w:pPr>
        <w:rPr>
          <w:rFonts w:ascii="Book Antiqua" w:hAnsi="Book Antiqua"/>
          <w:sz w:val="22"/>
          <w:szCs w:val="22"/>
        </w:rPr>
      </w:pPr>
    </w:p>
    <w:p w:rsidR="008C11C1" w:rsidRPr="00327AC1" w:rsidRDefault="008C11C1" w:rsidP="00263000">
      <w:pPr>
        <w:rPr>
          <w:rFonts w:ascii="Book Antiqua" w:hAnsi="Book Antiqua"/>
          <w:i/>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Reward Function in Adolescent Depression: Progress and Prospects</w:t>
      </w:r>
    </w:p>
    <w:p w:rsidR="008C11C1" w:rsidRPr="00327AC1" w:rsidRDefault="008C11C1" w:rsidP="00263000">
      <w:pPr>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2/2011</w:t>
      </w:r>
    </w:p>
    <w:p w:rsidR="008C11C1" w:rsidRPr="00327AC1" w:rsidRDefault="008C11C1" w:rsidP="00263000">
      <w:pPr>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Department of Psychology Colloquium, University of Miami</w:t>
      </w:r>
    </w:p>
    <w:p w:rsidR="008C11C1" w:rsidRDefault="008C11C1" w:rsidP="00263000">
      <w:pPr>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Faculty and graduate students in psychology department</w:t>
      </w:r>
    </w:p>
    <w:p w:rsidR="00BC7A3F" w:rsidRDefault="00BC7A3F" w:rsidP="00263000">
      <w:pPr>
        <w:rPr>
          <w:rFonts w:ascii="Book Antiqua" w:hAnsi="Book Antiqua"/>
          <w:sz w:val="22"/>
          <w:szCs w:val="22"/>
        </w:rPr>
      </w:pPr>
    </w:p>
    <w:p w:rsidR="00A71AB1" w:rsidRPr="00905B62" w:rsidRDefault="00A71AB1" w:rsidP="00A71AB1">
      <w:pPr>
        <w:rPr>
          <w:rFonts w:ascii="Book Antiqua" w:hAnsi="Book Antiqua"/>
          <w:sz w:val="22"/>
          <w:szCs w:val="22"/>
        </w:rPr>
      </w:pPr>
      <w:r w:rsidRPr="00905B62">
        <w:rPr>
          <w:rFonts w:ascii="Book Antiqua" w:hAnsi="Book Antiqua"/>
          <w:sz w:val="22"/>
          <w:szCs w:val="22"/>
        </w:rPr>
        <w:t xml:space="preserve">Title: </w:t>
      </w:r>
      <w:r w:rsidRPr="00905B62">
        <w:rPr>
          <w:rFonts w:ascii="Book Antiqua" w:hAnsi="Book Antiqua"/>
          <w:sz w:val="22"/>
          <w:szCs w:val="22"/>
        </w:rPr>
        <w:tab/>
      </w:r>
      <w:r w:rsidRPr="00905B62">
        <w:rPr>
          <w:rFonts w:ascii="Book Antiqua" w:hAnsi="Book Antiqua"/>
          <w:sz w:val="22"/>
          <w:szCs w:val="22"/>
        </w:rPr>
        <w:tab/>
      </w:r>
      <w:r w:rsidRPr="00905B62">
        <w:rPr>
          <w:rFonts w:ascii="Book Antiqua" w:hAnsi="Book Antiqua"/>
          <w:bCs/>
          <w:i/>
          <w:sz w:val="22"/>
          <w:szCs w:val="22"/>
        </w:rPr>
        <w:t>Reward Function and the Development, Pathophysiology, and Treatment of Depression</w:t>
      </w:r>
    </w:p>
    <w:p w:rsidR="00A71AB1" w:rsidRDefault="00A71AB1" w:rsidP="00A71AB1">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2/2013</w:t>
      </w:r>
    </w:p>
    <w:p w:rsidR="00A71AB1" w:rsidRDefault="00A71AB1" w:rsidP="00A71AB1">
      <w:pPr>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Department of Psychology Colloquium, University of Oregon</w:t>
      </w:r>
    </w:p>
    <w:p w:rsidR="00A71AB1" w:rsidRDefault="00A71AB1" w:rsidP="00A71AB1">
      <w:pPr>
        <w:rPr>
          <w:rFonts w:ascii="Book Antiqua" w:hAnsi="Book Antiqua"/>
          <w:sz w:val="22"/>
          <w:szCs w:val="22"/>
        </w:rPr>
      </w:pPr>
      <w:r>
        <w:rPr>
          <w:rFonts w:ascii="Book Antiqua" w:hAnsi="Book Antiqua"/>
          <w:sz w:val="22"/>
          <w:szCs w:val="22"/>
        </w:rPr>
        <w:t>Audience:</w:t>
      </w:r>
      <w:r>
        <w:rPr>
          <w:rFonts w:ascii="Book Antiqua" w:hAnsi="Book Antiqua"/>
          <w:sz w:val="22"/>
          <w:szCs w:val="22"/>
        </w:rPr>
        <w:tab/>
        <w:t>Faculty and graduate students in psychology department</w:t>
      </w:r>
    </w:p>
    <w:p w:rsidR="00A71AB1" w:rsidRDefault="00A71AB1" w:rsidP="00263000">
      <w:pPr>
        <w:rPr>
          <w:rFonts w:ascii="Book Antiqua" w:hAnsi="Book Antiqua"/>
          <w:sz w:val="22"/>
          <w:szCs w:val="22"/>
        </w:rPr>
      </w:pPr>
    </w:p>
    <w:p w:rsidR="00BC7A3F" w:rsidRDefault="00BC7A3F" w:rsidP="00BC7A3F">
      <w:pPr>
        <w:ind w:left="1440" w:hanging="1440"/>
        <w:rPr>
          <w:rFonts w:ascii="Book Antiqua" w:hAnsi="Book Antiqua"/>
          <w:i/>
          <w:sz w:val="22"/>
          <w:szCs w:val="22"/>
        </w:rPr>
      </w:pPr>
      <w:r>
        <w:rPr>
          <w:rFonts w:ascii="Book Antiqua" w:hAnsi="Book Antiqua"/>
          <w:sz w:val="22"/>
          <w:szCs w:val="22"/>
        </w:rPr>
        <w:t xml:space="preserve">Title: </w:t>
      </w:r>
      <w:r>
        <w:rPr>
          <w:rFonts w:ascii="Book Antiqua" w:hAnsi="Book Antiqua"/>
          <w:sz w:val="22"/>
          <w:szCs w:val="22"/>
        </w:rPr>
        <w:tab/>
      </w:r>
      <w:r>
        <w:rPr>
          <w:rFonts w:ascii="Book Antiqua" w:hAnsi="Book Antiqua"/>
          <w:i/>
          <w:sz w:val="22"/>
          <w:szCs w:val="22"/>
        </w:rPr>
        <w:t>Depression and Reward Circuitry: Development, Treatment, and Relevance to Gene-Brain-Behavior Associations</w:t>
      </w:r>
    </w:p>
    <w:p w:rsidR="000D1DCD" w:rsidRDefault="000D1DCD" w:rsidP="00263000">
      <w:pPr>
        <w:rPr>
          <w:rFonts w:ascii="Book Antiqua" w:hAnsi="Book Antiqua"/>
          <w:sz w:val="22"/>
          <w:szCs w:val="22"/>
        </w:rPr>
      </w:pPr>
      <w:r>
        <w:rPr>
          <w:rFonts w:ascii="Book Antiqua" w:hAnsi="Book Antiqua"/>
          <w:sz w:val="22"/>
          <w:szCs w:val="22"/>
        </w:rPr>
        <w:t>Format:</w:t>
      </w:r>
      <w:r>
        <w:rPr>
          <w:rFonts w:ascii="Book Antiqua" w:hAnsi="Book Antiqua"/>
          <w:sz w:val="22"/>
          <w:szCs w:val="22"/>
        </w:rPr>
        <w:tab/>
        <w:t>Invited Lecture</w:t>
      </w:r>
    </w:p>
    <w:p w:rsidR="00BC7A3F" w:rsidRDefault="00BC7A3F" w:rsidP="00263000">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9/2013</w:t>
      </w:r>
    </w:p>
    <w:p w:rsidR="00BC7A3F" w:rsidRDefault="00BC7A3F" w:rsidP="00263000">
      <w:pPr>
        <w:rPr>
          <w:rFonts w:ascii="Book Antiqua" w:hAnsi="Book Antiqua"/>
          <w:sz w:val="22"/>
          <w:szCs w:val="22"/>
        </w:rPr>
      </w:pPr>
      <w:r>
        <w:rPr>
          <w:rFonts w:ascii="Book Antiqua" w:hAnsi="Book Antiqua"/>
          <w:sz w:val="22"/>
          <w:szCs w:val="22"/>
        </w:rPr>
        <w:t>Venue:</w:t>
      </w:r>
      <w:r>
        <w:rPr>
          <w:rFonts w:ascii="Book Antiqua" w:hAnsi="Book Antiqua"/>
          <w:sz w:val="22"/>
          <w:szCs w:val="22"/>
        </w:rPr>
        <w:tab/>
      </w:r>
      <w:r>
        <w:rPr>
          <w:rFonts w:ascii="Book Antiqua" w:hAnsi="Book Antiqua"/>
          <w:sz w:val="22"/>
          <w:szCs w:val="22"/>
        </w:rPr>
        <w:tab/>
        <w:t>Annual Meeting of the Italian Society of Biological Psychiatry, Naples, Italy</w:t>
      </w:r>
    </w:p>
    <w:p w:rsidR="00BC7A3F" w:rsidRPr="00BC7A3F" w:rsidRDefault="00BC7A3F" w:rsidP="00263000">
      <w:pPr>
        <w:rPr>
          <w:rFonts w:ascii="Book Antiqua" w:hAnsi="Book Antiqua"/>
          <w:sz w:val="22"/>
          <w:szCs w:val="22"/>
        </w:rPr>
      </w:pPr>
      <w:r>
        <w:rPr>
          <w:rFonts w:ascii="Book Antiqua" w:hAnsi="Book Antiqua"/>
          <w:sz w:val="22"/>
          <w:szCs w:val="22"/>
        </w:rPr>
        <w:t>Audience:</w:t>
      </w:r>
      <w:r>
        <w:rPr>
          <w:rFonts w:ascii="Book Antiqua" w:hAnsi="Book Antiqua"/>
          <w:sz w:val="22"/>
          <w:szCs w:val="22"/>
        </w:rPr>
        <w:tab/>
        <w:t>Researchers and clinicians</w:t>
      </w:r>
    </w:p>
    <w:p w:rsidR="001629D8" w:rsidRPr="00327AC1" w:rsidRDefault="001629D8" w:rsidP="00263000">
      <w:pPr>
        <w:rPr>
          <w:rFonts w:ascii="Book Antiqua" w:hAnsi="Book Antiqua"/>
          <w:sz w:val="22"/>
          <w:szCs w:val="22"/>
        </w:rPr>
      </w:pPr>
    </w:p>
    <w:p w:rsidR="001629D8" w:rsidRPr="00327AC1" w:rsidRDefault="001629D8" w:rsidP="00263000">
      <w:pPr>
        <w:rPr>
          <w:rFonts w:ascii="Book Antiqua" w:hAnsi="Book Antiqua"/>
          <w:sz w:val="22"/>
          <w:szCs w:val="22"/>
        </w:rPr>
      </w:pPr>
      <w:r w:rsidRPr="00327AC1">
        <w:rPr>
          <w:rFonts w:ascii="Book Antiqua" w:hAnsi="Book Antiqua"/>
          <w:sz w:val="22"/>
          <w:szCs w:val="22"/>
        </w:rPr>
        <w:t xml:space="preserve">See also </w:t>
      </w:r>
      <w:r w:rsidRPr="00327AC1">
        <w:rPr>
          <w:rFonts w:ascii="Book Antiqua" w:hAnsi="Book Antiqua"/>
          <w:i/>
          <w:sz w:val="22"/>
          <w:szCs w:val="22"/>
        </w:rPr>
        <w:t>Papers Delivered and Symposia</w:t>
      </w:r>
      <w:r w:rsidRPr="00327AC1">
        <w:rPr>
          <w:rFonts w:ascii="Book Antiqua" w:hAnsi="Book Antiqua"/>
          <w:sz w:val="22"/>
          <w:szCs w:val="22"/>
        </w:rPr>
        <w:t xml:space="preserve"> above.</w:t>
      </w:r>
    </w:p>
    <w:p w:rsidR="00E910A0" w:rsidRDefault="00E910A0">
      <w:pPr>
        <w:rPr>
          <w:rFonts w:ascii="Book Antiqua" w:hAnsi="Book Antiqua"/>
          <w:b/>
          <w:sz w:val="22"/>
          <w:szCs w:val="22"/>
        </w:rPr>
      </w:pPr>
    </w:p>
    <w:p w:rsidR="001629D8" w:rsidRPr="00327AC1" w:rsidRDefault="001629D8" w:rsidP="0050051E">
      <w:pPr>
        <w:rPr>
          <w:rFonts w:ascii="Book Antiqua" w:hAnsi="Book Antiqua"/>
          <w:b/>
          <w:sz w:val="22"/>
          <w:szCs w:val="22"/>
        </w:rPr>
      </w:pPr>
      <w:r w:rsidRPr="00327AC1">
        <w:rPr>
          <w:rFonts w:ascii="Book Antiqua" w:hAnsi="Book Antiqua"/>
          <w:b/>
          <w:sz w:val="22"/>
          <w:szCs w:val="22"/>
        </w:rPr>
        <w:t>Other Research-Related Activities</w:t>
      </w:r>
    </w:p>
    <w:p w:rsidR="001629D8" w:rsidRPr="00327AC1" w:rsidRDefault="001629D8" w:rsidP="0000046A">
      <w:pPr>
        <w:rPr>
          <w:rFonts w:ascii="Book Antiqua" w:hAnsi="Book Antiqua"/>
          <w:b/>
          <w:sz w:val="22"/>
          <w:szCs w:val="22"/>
        </w:rPr>
      </w:pPr>
    </w:p>
    <w:p w:rsidR="00972FEB" w:rsidRDefault="00972FEB" w:rsidP="0000046A">
      <w:pPr>
        <w:rPr>
          <w:rFonts w:ascii="Book Antiqua" w:hAnsi="Book Antiqua"/>
          <w:b/>
          <w:sz w:val="22"/>
          <w:szCs w:val="22"/>
        </w:rPr>
      </w:pPr>
      <w:r>
        <w:rPr>
          <w:rFonts w:ascii="Book Antiqua" w:hAnsi="Book Antiqua"/>
          <w:b/>
          <w:sz w:val="22"/>
          <w:szCs w:val="22"/>
        </w:rPr>
        <w:t>Editorial Board for Scientific Journal</w:t>
      </w:r>
      <w:r w:rsidR="00F0239F">
        <w:rPr>
          <w:rFonts w:ascii="Book Antiqua" w:hAnsi="Book Antiqua"/>
          <w:b/>
          <w:sz w:val="22"/>
          <w:szCs w:val="22"/>
        </w:rPr>
        <w:t>s</w:t>
      </w:r>
    </w:p>
    <w:p w:rsidR="00972FEB" w:rsidRDefault="00972FEB" w:rsidP="0000046A">
      <w:pPr>
        <w:rPr>
          <w:rFonts w:ascii="Book Antiqua" w:hAnsi="Book Antiqua"/>
          <w:sz w:val="22"/>
          <w:szCs w:val="22"/>
        </w:rPr>
      </w:pPr>
    </w:p>
    <w:p w:rsidR="00972FEB" w:rsidRDefault="00972FEB" w:rsidP="00972FEB">
      <w:pPr>
        <w:pStyle w:val="ListParagraph"/>
        <w:numPr>
          <w:ilvl w:val="0"/>
          <w:numId w:val="18"/>
        </w:numPr>
        <w:rPr>
          <w:rFonts w:ascii="Book Antiqua" w:hAnsi="Book Antiqua"/>
        </w:rPr>
      </w:pPr>
      <w:r>
        <w:rPr>
          <w:rFonts w:ascii="Book Antiqua" w:hAnsi="Book Antiqua"/>
          <w:i/>
        </w:rPr>
        <w:t xml:space="preserve">Psychological Science, </w:t>
      </w:r>
      <w:r>
        <w:rPr>
          <w:rFonts w:ascii="Book Antiqua" w:hAnsi="Book Antiqua"/>
        </w:rPr>
        <w:t>2012-</w:t>
      </w:r>
    </w:p>
    <w:p w:rsidR="00E57598" w:rsidRPr="00972FEB" w:rsidRDefault="00E57598" w:rsidP="00972FEB">
      <w:pPr>
        <w:pStyle w:val="ListParagraph"/>
        <w:numPr>
          <w:ilvl w:val="0"/>
          <w:numId w:val="18"/>
        </w:numPr>
        <w:rPr>
          <w:rFonts w:ascii="Book Antiqua" w:hAnsi="Book Antiqua"/>
        </w:rPr>
      </w:pPr>
      <w:r>
        <w:rPr>
          <w:rFonts w:ascii="Book Antiqua" w:hAnsi="Book Antiqua"/>
          <w:i/>
        </w:rPr>
        <w:t xml:space="preserve">Journal of Abnormal Psychology, </w:t>
      </w:r>
      <w:r>
        <w:rPr>
          <w:rFonts w:ascii="Book Antiqua" w:hAnsi="Book Antiqua"/>
        </w:rPr>
        <w:t>2012-</w:t>
      </w:r>
    </w:p>
    <w:p w:rsidR="00A609BD" w:rsidRDefault="00A609BD" w:rsidP="0000046A">
      <w:pPr>
        <w:rPr>
          <w:rFonts w:ascii="Book Antiqua" w:hAnsi="Book Antiqua"/>
          <w:b/>
          <w:sz w:val="22"/>
          <w:szCs w:val="22"/>
        </w:rPr>
      </w:pPr>
      <w:r>
        <w:rPr>
          <w:rFonts w:ascii="Book Antiqua" w:hAnsi="Book Antiqua"/>
          <w:b/>
          <w:sz w:val="22"/>
          <w:szCs w:val="22"/>
        </w:rPr>
        <w:t>Editor, Special Section of Journal</w:t>
      </w:r>
    </w:p>
    <w:p w:rsidR="00A609BD" w:rsidRDefault="00A609BD" w:rsidP="0000046A">
      <w:pPr>
        <w:rPr>
          <w:rFonts w:ascii="Book Antiqua" w:hAnsi="Book Antiqua"/>
          <w:sz w:val="22"/>
          <w:szCs w:val="22"/>
        </w:rPr>
      </w:pPr>
    </w:p>
    <w:p w:rsidR="00A609BD" w:rsidRPr="00A609BD" w:rsidRDefault="00A609BD" w:rsidP="00A609BD">
      <w:pPr>
        <w:pStyle w:val="ListParagraph"/>
        <w:numPr>
          <w:ilvl w:val="0"/>
          <w:numId w:val="22"/>
        </w:numPr>
        <w:rPr>
          <w:rFonts w:ascii="Book Antiqua" w:hAnsi="Book Antiqua"/>
        </w:rPr>
      </w:pPr>
      <w:r>
        <w:rPr>
          <w:rFonts w:ascii="Book Antiqua" w:hAnsi="Book Antiqua"/>
          <w:i/>
        </w:rPr>
        <w:t>Journal of Abnormal Psychology</w:t>
      </w:r>
      <w:r>
        <w:rPr>
          <w:rFonts w:ascii="Book Antiqua" w:hAnsi="Book Antiqua"/>
        </w:rPr>
        <w:t>, special section on Reward Function and Developmental Psychopathology, 2012-</w:t>
      </w:r>
    </w:p>
    <w:p w:rsidR="001629D8" w:rsidRPr="00327AC1" w:rsidRDefault="001629D8" w:rsidP="0000046A">
      <w:pPr>
        <w:rPr>
          <w:rFonts w:ascii="Book Antiqua" w:hAnsi="Book Antiqua"/>
          <w:b/>
          <w:sz w:val="22"/>
          <w:szCs w:val="22"/>
        </w:rPr>
      </w:pPr>
      <w:r w:rsidRPr="00327AC1">
        <w:rPr>
          <w:rFonts w:ascii="Book Antiqua" w:hAnsi="Book Antiqua"/>
          <w:b/>
          <w:sz w:val="22"/>
          <w:szCs w:val="22"/>
        </w:rPr>
        <w:t>Refereeing for Scientific Journals</w:t>
      </w:r>
    </w:p>
    <w:p w:rsidR="001629D8" w:rsidRPr="00327AC1" w:rsidRDefault="001629D8" w:rsidP="00EA7F6E">
      <w:pPr>
        <w:pStyle w:val="BodyTextIndent2"/>
        <w:ind w:left="720" w:firstLine="0"/>
        <w:rPr>
          <w:rFonts w:ascii="Book Antiqua" w:hAnsi="Book Antiqua"/>
          <w:i/>
          <w:sz w:val="22"/>
          <w:szCs w:val="22"/>
        </w:rPr>
      </w:pPr>
    </w:p>
    <w:p w:rsidR="0062604E" w:rsidRDefault="0062604E" w:rsidP="009A5526">
      <w:pPr>
        <w:pStyle w:val="BodyTextIndent2"/>
        <w:numPr>
          <w:ilvl w:val="0"/>
          <w:numId w:val="3"/>
        </w:numPr>
        <w:rPr>
          <w:rFonts w:ascii="Book Antiqua" w:hAnsi="Book Antiqua"/>
          <w:i/>
          <w:sz w:val="22"/>
          <w:szCs w:val="22"/>
        </w:rPr>
      </w:pPr>
      <w:r>
        <w:rPr>
          <w:rFonts w:ascii="Book Antiqua" w:hAnsi="Book Antiqua"/>
          <w:i/>
          <w:sz w:val="22"/>
          <w:szCs w:val="22"/>
        </w:rPr>
        <w:t>Abnormal Psychology</w:t>
      </w:r>
      <w:r>
        <w:rPr>
          <w:rFonts w:ascii="Book Antiqua" w:hAnsi="Book Antiqua"/>
          <w:sz w:val="22"/>
          <w:szCs w:val="22"/>
        </w:rPr>
        <w:t>, 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Addiction,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American Journal of Psychiatry</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Archives of General Psychiatry</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Biological Psychiatry,</w:t>
      </w:r>
      <w:r w:rsidRPr="00327AC1">
        <w:rPr>
          <w:rFonts w:ascii="Book Antiqua" w:hAnsi="Book Antiqua"/>
          <w:sz w:val="22"/>
          <w:szCs w:val="22"/>
        </w:rPr>
        <w:t xml:space="preserve"> 2008-</w:t>
      </w:r>
    </w:p>
    <w:p w:rsidR="002F369B" w:rsidRDefault="002F369B" w:rsidP="009A5526">
      <w:pPr>
        <w:pStyle w:val="BodyTextIndent2"/>
        <w:numPr>
          <w:ilvl w:val="0"/>
          <w:numId w:val="3"/>
        </w:numPr>
        <w:rPr>
          <w:rFonts w:ascii="Book Antiqua" w:hAnsi="Book Antiqua"/>
          <w:i/>
          <w:sz w:val="22"/>
          <w:szCs w:val="22"/>
        </w:rPr>
      </w:pPr>
      <w:r>
        <w:rPr>
          <w:rFonts w:ascii="Book Antiqua" w:hAnsi="Book Antiqua"/>
          <w:i/>
          <w:sz w:val="22"/>
          <w:szCs w:val="22"/>
        </w:rPr>
        <w:t>Biology of Mood and Anxiety  Disorders, 2011-</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Brain Research</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Cerebral Cortex</w:t>
      </w:r>
      <w:r w:rsidRPr="00327AC1">
        <w:rPr>
          <w:rFonts w:ascii="Book Antiqua" w:hAnsi="Book Antiqua"/>
          <w:sz w:val="22"/>
          <w:szCs w:val="22"/>
        </w:rPr>
        <w:t>, 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Child Development, </w:t>
      </w:r>
      <w:r w:rsidRPr="00327AC1">
        <w:rPr>
          <w:rFonts w:ascii="Book Antiqua" w:hAnsi="Book Antiqua"/>
          <w:sz w:val="22"/>
          <w:szCs w:val="22"/>
        </w:rPr>
        <w:t>2008-</w:t>
      </w:r>
    </w:p>
    <w:p w:rsidR="007D29B6" w:rsidRDefault="007D29B6" w:rsidP="009A5526">
      <w:pPr>
        <w:pStyle w:val="BodyTextIndent2"/>
        <w:numPr>
          <w:ilvl w:val="0"/>
          <w:numId w:val="3"/>
        </w:numPr>
        <w:rPr>
          <w:rFonts w:ascii="Book Antiqua" w:hAnsi="Book Antiqua"/>
          <w:i/>
          <w:sz w:val="22"/>
          <w:szCs w:val="22"/>
        </w:rPr>
      </w:pPr>
      <w:r>
        <w:rPr>
          <w:rFonts w:ascii="Book Antiqua" w:hAnsi="Book Antiqua"/>
          <w:i/>
          <w:sz w:val="22"/>
          <w:szCs w:val="22"/>
        </w:rPr>
        <w:t>Clinical Psychology Review, 2012-</w:t>
      </w:r>
    </w:p>
    <w:p w:rsidR="00F76152" w:rsidRPr="00F76152" w:rsidRDefault="00F76152" w:rsidP="00F76152">
      <w:pPr>
        <w:pStyle w:val="BodyTextIndent2"/>
        <w:numPr>
          <w:ilvl w:val="0"/>
          <w:numId w:val="3"/>
        </w:numPr>
        <w:rPr>
          <w:rFonts w:ascii="Book Antiqua" w:hAnsi="Book Antiqua"/>
          <w:i/>
          <w:sz w:val="22"/>
          <w:szCs w:val="22"/>
        </w:rPr>
      </w:pPr>
      <w:r>
        <w:rPr>
          <w:rFonts w:ascii="Book Antiqua" w:hAnsi="Book Antiqua"/>
          <w:i/>
          <w:sz w:val="22"/>
          <w:szCs w:val="22"/>
        </w:rPr>
        <w:t>Clinical Psychology: Science and Practice, 2013-</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Cognitive, Affective, and Behavioral Neuroscience, </w:t>
      </w:r>
      <w:r w:rsidRPr="00327AC1">
        <w:rPr>
          <w:rFonts w:ascii="Book Antiqua" w:hAnsi="Book Antiqua"/>
          <w:sz w:val="22"/>
          <w:szCs w:val="22"/>
        </w:rPr>
        <w:t>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Cognitive Neuropsychiatry</w:t>
      </w:r>
      <w:r w:rsidRPr="00327AC1">
        <w:rPr>
          <w:rFonts w:ascii="Book Antiqua" w:hAnsi="Book Antiqua"/>
          <w:sz w:val="22"/>
          <w:szCs w:val="22"/>
        </w:rPr>
        <w:t>, 2009</w:t>
      </w:r>
    </w:p>
    <w:p w:rsidR="001629D8" w:rsidRPr="00ED3B39" w:rsidRDefault="001629D8" w:rsidP="009A5526">
      <w:pPr>
        <w:pStyle w:val="BodyTextIndent2"/>
        <w:numPr>
          <w:ilvl w:val="0"/>
          <w:numId w:val="3"/>
        </w:numPr>
        <w:tabs>
          <w:tab w:val="left" w:pos="6840"/>
        </w:tabs>
        <w:rPr>
          <w:rFonts w:ascii="Book Antiqua" w:hAnsi="Book Antiqua"/>
          <w:i/>
          <w:sz w:val="22"/>
          <w:szCs w:val="22"/>
        </w:rPr>
      </w:pPr>
      <w:r w:rsidRPr="00327AC1">
        <w:rPr>
          <w:rFonts w:ascii="Book Antiqua" w:hAnsi="Book Antiqua"/>
          <w:i/>
          <w:sz w:val="22"/>
          <w:szCs w:val="22"/>
        </w:rPr>
        <w:t xml:space="preserve">Cognitive Therapy and Research, </w:t>
      </w:r>
      <w:r w:rsidRPr="00327AC1">
        <w:rPr>
          <w:rFonts w:ascii="Book Antiqua" w:hAnsi="Book Antiqua"/>
          <w:sz w:val="22"/>
          <w:szCs w:val="22"/>
        </w:rPr>
        <w:t>2007-</w:t>
      </w:r>
    </w:p>
    <w:p w:rsidR="00ED3B39" w:rsidRPr="00327AC1" w:rsidRDefault="00ED3B39" w:rsidP="009A5526">
      <w:pPr>
        <w:pStyle w:val="BodyTextIndent2"/>
        <w:numPr>
          <w:ilvl w:val="0"/>
          <w:numId w:val="3"/>
        </w:numPr>
        <w:tabs>
          <w:tab w:val="left" w:pos="6840"/>
        </w:tabs>
        <w:rPr>
          <w:rFonts w:ascii="Book Antiqua" w:hAnsi="Book Antiqua"/>
          <w:i/>
          <w:sz w:val="22"/>
          <w:szCs w:val="22"/>
        </w:rPr>
      </w:pPr>
      <w:r>
        <w:rPr>
          <w:rFonts w:ascii="Book Antiqua" w:hAnsi="Book Antiqua"/>
          <w:i/>
          <w:sz w:val="22"/>
          <w:szCs w:val="22"/>
        </w:rPr>
        <w:t xml:space="preserve">Current Directions in Psychological Science, </w:t>
      </w:r>
      <w:r>
        <w:rPr>
          <w:rFonts w:ascii="Book Antiqua" w:hAnsi="Book Antiqua"/>
          <w:sz w:val="22"/>
          <w:szCs w:val="22"/>
        </w:rPr>
        <w:t>2012-</w:t>
      </w:r>
    </w:p>
    <w:p w:rsidR="001629D8" w:rsidRPr="00327AC1" w:rsidRDefault="001629D8" w:rsidP="009A5526">
      <w:pPr>
        <w:pStyle w:val="BodyTextIndent2"/>
        <w:numPr>
          <w:ilvl w:val="0"/>
          <w:numId w:val="3"/>
        </w:numPr>
        <w:tabs>
          <w:tab w:val="left" w:pos="6840"/>
        </w:tabs>
        <w:rPr>
          <w:rFonts w:ascii="Book Antiqua" w:hAnsi="Book Antiqua"/>
          <w:i/>
          <w:sz w:val="22"/>
          <w:szCs w:val="22"/>
        </w:rPr>
      </w:pPr>
      <w:r w:rsidRPr="00327AC1">
        <w:rPr>
          <w:rFonts w:ascii="Book Antiqua" w:hAnsi="Book Antiqua"/>
          <w:i/>
          <w:sz w:val="22"/>
          <w:szCs w:val="22"/>
        </w:rPr>
        <w:t xml:space="preserve">Developmental Cognitive Neuroscience, </w:t>
      </w:r>
      <w:r w:rsidRPr="00327AC1">
        <w:rPr>
          <w:rFonts w:ascii="Book Antiqua" w:hAnsi="Book Antiqua"/>
          <w:sz w:val="22"/>
          <w:szCs w:val="22"/>
        </w:rPr>
        <w:t>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Developmental Neuropsychology</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Developmental Psychology, 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Development and Psychopathology, </w:t>
      </w:r>
      <w:r w:rsidRPr="00327AC1">
        <w:rPr>
          <w:rFonts w:ascii="Book Antiqua" w:hAnsi="Book Antiqua"/>
          <w:sz w:val="22"/>
          <w:szCs w:val="22"/>
        </w:rPr>
        <w:t>2005-</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Human Brain Mapping</w:t>
      </w:r>
      <w:r w:rsidRPr="00327AC1">
        <w:rPr>
          <w:rFonts w:ascii="Book Antiqua" w:hAnsi="Book Antiqua"/>
          <w:sz w:val="22"/>
          <w:szCs w:val="22"/>
        </w:rPr>
        <w:t>,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Infancy</w:t>
      </w:r>
      <w:r w:rsidRPr="00327AC1">
        <w:rPr>
          <w:rFonts w:ascii="Book Antiqua" w:hAnsi="Book Antiqua"/>
          <w:sz w:val="22"/>
          <w:szCs w:val="22"/>
        </w:rPr>
        <w:t>, 2005-</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International Journal of Behavioral Development,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International Journal of Neuropsychopharmacology, </w:t>
      </w:r>
      <w:r w:rsidRPr="00327AC1">
        <w:rPr>
          <w:rFonts w:ascii="Book Antiqua" w:hAnsi="Book Antiqua"/>
          <w:sz w:val="22"/>
          <w:szCs w:val="22"/>
        </w:rPr>
        <w:t>2010</w:t>
      </w:r>
      <w:r w:rsidR="00C36AA2" w:rsidRPr="00327AC1">
        <w:rPr>
          <w:rFonts w:ascii="Book Antiqua" w:hAnsi="Book Antiqua"/>
          <w:sz w:val="22"/>
          <w:szCs w:val="22"/>
        </w:rPr>
        <w:t>-</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Abnormal Child Psychology, </w:t>
      </w:r>
      <w:r w:rsidRPr="00327AC1">
        <w:rPr>
          <w:rFonts w:ascii="Book Antiqua" w:hAnsi="Book Antiqua"/>
          <w:sz w:val="22"/>
          <w:szCs w:val="22"/>
        </w:rPr>
        <w:t>2007-</w:t>
      </w:r>
    </w:p>
    <w:p w:rsidR="00454C3C" w:rsidRDefault="00454C3C" w:rsidP="009A5526">
      <w:pPr>
        <w:pStyle w:val="BodyTextIndent2"/>
        <w:numPr>
          <w:ilvl w:val="0"/>
          <w:numId w:val="3"/>
        </w:numPr>
        <w:rPr>
          <w:rFonts w:ascii="Book Antiqua" w:hAnsi="Book Antiqua"/>
          <w:i/>
          <w:sz w:val="22"/>
          <w:szCs w:val="22"/>
        </w:rPr>
      </w:pPr>
      <w:r>
        <w:rPr>
          <w:rFonts w:ascii="Book Antiqua" w:hAnsi="Book Antiqua"/>
          <w:i/>
          <w:sz w:val="22"/>
          <w:szCs w:val="22"/>
        </w:rPr>
        <w:t>Journal of Abnormal Psychology, 2011-</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the American Academy of Child and Adolescent Psychiatry,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Child Psychology and Psychiatry, </w:t>
      </w:r>
      <w:r w:rsidRPr="00327AC1">
        <w:rPr>
          <w:rFonts w:ascii="Book Antiqua" w:hAnsi="Book Antiqua"/>
          <w:sz w:val="22"/>
          <w:szCs w:val="22"/>
        </w:rPr>
        <w:t>2004-</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Early Adolescence,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Journal of Sleep Research, </w:t>
      </w:r>
      <w:r w:rsidRPr="00327AC1">
        <w:rPr>
          <w:rFonts w:ascii="Book Antiqua" w:hAnsi="Book Antiqua"/>
          <w:sz w:val="22"/>
          <w:szCs w:val="22"/>
        </w:rPr>
        <w:t>2010-</w:t>
      </w:r>
    </w:p>
    <w:p w:rsidR="00ED3B39" w:rsidRDefault="00ED3B39" w:rsidP="009A5526">
      <w:pPr>
        <w:pStyle w:val="BodyTextIndent2"/>
        <w:numPr>
          <w:ilvl w:val="0"/>
          <w:numId w:val="3"/>
        </w:numPr>
        <w:rPr>
          <w:rFonts w:ascii="Book Antiqua" w:hAnsi="Book Antiqua"/>
          <w:i/>
          <w:sz w:val="22"/>
          <w:szCs w:val="22"/>
        </w:rPr>
      </w:pPr>
      <w:r>
        <w:rPr>
          <w:rFonts w:ascii="Book Antiqua" w:hAnsi="Book Antiqua"/>
          <w:i/>
          <w:sz w:val="22"/>
          <w:szCs w:val="22"/>
        </w:rPr>
        <w:t>Neurobiology of Disease</w:t>
      </w:r>
      <w:r>
        <w:rPr>
          <w:rFonts w:ascii="Book Antiqua" w:hAnsi="Book Antiqua"/>
          <w:sz w:val="22"/>
          <w:szCs w:val="22"/>
        </w:rPr>
        <w:t>, 2012</w:t>
      </w:r>
      <w:r w:rsidR="00AB0634">
        <w:rPr>
          <w:rFonts w:ascii="Book Antiqua" w:hAnsi="Book Antiqua"/>
          <w:sz w:val="22"/>
          <w:szCs w:val="22"/>
        </w:rPr>
        <w:t>-</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lastRenderedPageBreak/>
        <w:t xml:space="preserve">NeuroImage,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Neuropsychologia,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Neuropsychopharmacology, </w:t>
      </w:r>
      <w:r w:rsidRPr="00327AC1">
        <w:rPr>
          <w:rFonts w:ascii="Book Antiqua" w:hAnsi="Book Antiqua"/>
          <w:sz w:val="22"/>
          <w:szCs w:val="22"/>
        </w:rPr>
        <w:t>2008-</w:t>
      </w:r>
    </w:p>
    <w:p w:rsidR="001629D8" w:rsidRPr="00327AC1" w:rsidRDefault="001629D8" w:rsidP="009A5526">
      <w:pPr>
        <w:pStyle w:val="BodyTextIndent2"/>
        <w:numPr>
          <w:ilvl w:val="0"/>
          <w:numId w:val="3"/>
        </w:numPr>
        <w:rPr>
          <w:rFonts w:ascii="Book Antiqua" w:hAnsi="Book Antiqua"/>
          <w:sz w:val="22"/>
          <w:szCs w:val="22"/>
        </w:rPr>
      </w:pPr>
      <w:r w:rsidRPr="00327AC1">
        <w:rPr>
          <w:rFonts w:ascii="Book Antiqua" w:hAnsi="Book Antiqua"/>
          <w:i/>
          <w:sz w:val="22"/>
          <w:szCs w:val="22"/>
        </w:rPr>
        <w:t xml:space="preserve">Neuroscience, </w:t>
      </w:r>
      <w:r w:rsidRPr="00327AC1">
        <w:rPr>
          <w:rFonts w:ascii="Book Antiqua" w:hAnsi="Book Antiqua"/>
          <w:sz w:val="22"/>
          <w:szCs w:val="22"/>
        </w:rPr>
        <w:t>2010</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Neuroscience and Biobehavioral Reviews, </w:t>
      </w:r>
      <w:r w:rsidRPr="00327AC1">
        <w:rPr>
          <w:rFonts w:ascii="Book Antiqua" w:hAnsi="Book Antiqua"/>
          <w:sz w:val="22"/>
          <w:szCs w:val="22"/>
        </w:rPr>
        <w:t>2007-</w:t>
      </w:r>
    </w:p>
    <w:p w:rsidR="001629D8" w:rsidRPr="00327AC1" w:rsidRDefault="001629D8" w:rsidP="009A5526">
      <w:pPr>
        <w:pStyle w:val="BodyTextIndent2"/>
        <w:numPr>
          <w:ilvl w:val="0"/>
          <w:numId w:val="3"/>
        </w:numPr>
        <w:rPr>
          <w:rFonts w:ascii="Book Antiqua" w:hAnsi="Book Antiqua"/>
          <w:sz w:val="22"/>
          <w:szCs w:val="22"/>
        </w:rPr>
      </w:pPr>
      <w:r w:rsidRPr="00327AC1">
        <w:rPr>
          <w:rFonts w:ascii="Book Antiqua" w:hAnsi="Book Antiqua"/>
          <w:i/>
          <w:sz w:val="22"/>
          <w:szCs w:val="22"/>
        </w:rPr>
        <w:t xml:space="preserve">Psychiatry Research: Neuroimaging, </w:t>
      </w:r>
      <w:r w:rsidRPr="00327AC1">
        <w:rPr>
          <w:rFonts w:ascii="Book Antiqua" w:hAnsi="Book Antiqua"/>
          <w:sz w:val="22"/>
          <w:szCs w:val="22"/>
        </w:rPr>
        <w:t>2010-</w:t>
      </w:r>
    </w:p>
    <w:p w:rsidR="00F0239F" w:rsidRDefault="00F0239F" w:rsidP="009A5526">
      <w:pPr>
        <w:pStyle w:val="BodyTextIndent2"/>
        <w:numPr>
          <w:ilvl w:val="0"/>
          <w:numId w:val="3"/>
        </w:numPr>
        <w:rPr>
          <w:rFonts w:ascii="Book Antiqua" w:hAnsi="Book Antiqua"/>
          <w:i/>
          <w:sz w:val="22"/>
          <w:szCs w:val="22"/>
        </w:rPr>
      </w:pPr>
      <w:r>
        <w:rPr>
          <w:rFonts w:ascii="Book Antiqua" w:hAnsi="Book Antiqua"/>
          <w:i/>
          <w:sz w:val="22"/>
          <w:szCs w:val="22"/>
        </w:rPr>
        <w:t xml:space="preserve">Psychological Medicine, </w:t>
      </w:r>
      <w:r>
        <w:rPr>
          <w:rFonts w:ascii="Book Antiqua" w:hAnsi="Book Antiqua"/>
          <w:sz w:val="22"/>
          <w:szCs w:val="22"/>
        </w:rPr>
        <w:t>2012-</w:t>
      </w:r>
    </w:p>
    <w:p w:rsidR="001629D8" w:rsidRPr="0027376D"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Psychophysiology, </w:t>
      </w:r>
      <w:r w:rsidRPr="00327AC1">
        <w:rPr>
          <w:rFonts w:ascii="Book Antiqua" w:hAnsi="Book Antiqua"/>
          <w:sz w:val="22"/>
          <w:szCs w:val="22"/>
        </w:rPr>
        <w:t>2006-</w:t>
      </w:r>
    </w:p>
    <w:p w:rsidR="0027376D" w:rsidRPr="00327AC1" w:rsidRDefault="0027376D" w:rsidP="009A5526">
      <w:pPr>
        <w:pStyle w:val="BodyTextIndent2"/>
        <w:numPr>
          <w:ilvl w:val="0"/>
          <w:numId w:val="3"/>
        </w:numPr>
        <w:rPr>
          <w:rFonts w:ascii="Book Antiqua" w:hAnsi="Book Antiqua"/>
          <w:i/>
          <w:sz w:val="22"/>
          <w:szCs w:val="22"/>
        </w:rPr>
      </w:pPr>
      <w:r>
        <w:rPr>
          <w:rFonts w:ascii="Book Antiqua" w:hAnsi="Book Antiqua"/>
          <w:i/>
          <w:sz w:val="22"/>
          <w:szCs w:val="22"/>
        </w:rPr>
        <w:t>Psychosomatic Medicine, 2012-</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Social, Cognitive, and Affective Neuroscience,</w:t>
      </w:r>
      <w:r w:rsidRPr="00327AC1">
        <w:rPr>
          <w:rFonts w:ascii="Book Antiqua" w:hAnsi="Book Antiqua"/>
          <w:sz w:val="22"/>
          <w:szCs w:val="22"/>
        </w:rPr>
        <w:t xml:space="preserve"> 2009-</w:t>
      </w:r>
    </w:p>
    <w:p w:rsidR="001629D8" w:rsidRPr="00327AC1" w:rsidRDefault="001629D8" w:rsidP="009A5526">
      <w:pPr>
        <w:pStyle w:val="BodyTextIndent2"/>
        <w:numPr>
          <w:ilvl w:val="0"/>
          <w:numId w:val="3"/>
        </w:numPr>
        <w:rPr>
          <w:rFonts w:ascii="Book Antiqua" w:hAnsi="Book Antiqua"/>
          <w:i/>
          <w:sz w:val="22"/>
          <w:szCs w:val="22"/>
        </w:rPr>
      </w:pPr>
      <w:r w:rsidRPr="00327AC1">
        <w:rPr>
          <w:rFonts w:ascii="Book Antiqua" w:hAnsi="Book Antiqua"/>
          <w:i/>
          <w:sz w:val="22"/>
          <w:szCs w:val="22"/>
        </w:rPr>
        <w:t xml:space="preserve">Social Science and Medicine, </w:t>
      </w:r>
      <w:r w:rsidRPr="00327AC1">
        <w:rPr>
          <w:rFonts w:ascii="Book Antiqua" w:hAnsi="Book Antiqua"/>
          <w:sz w:val="22"/>
          <w:szCs w:val="22"/>
        </w:rPr>
        <w:t>2004</w:t>
      </w:r>
    </w:p>
    <w:p w:rsidR="001629D8" w:rsidRPr="00327AC1" w:rsidRDefault="001629D8" w:rsidP="00EA7F6E">
      <w:pPr>
        <w:pStyle w:val="BodyTextIndent2"/>
        <w:rPr>
          <w:rFonts w:ascii="Book Antiqua" w:hAnsi="Book Antiqua"/>
          <w:i/>
          <w:sz w:val="22"/>
          <w:szCs w:val="22"/>
        </w:rPr>
      </w:pPr>
    </w:p>
    <w:p w:rsidR="001629D8" w:rsidRPr="00327AC1" w:rsidRDefault="001629D8" w:rsidP="00EA7F6E">
      <w:pPr>
        <w:pStyle w:val="BodyTextIndent2"/>
        <w:rPr>
          <w:rFonts w:ascii="Book Antiqua" w:hAnsi="Book Antiqua"/>
          <w:b/>
          <w:sz w:val="22"/>
          <w:szCs w:val="22"/>
        </w:rPr>
      </w:pPr>
      <w:r w:rsidRPr="00327AC1">
        <w:rPr>
          <w:rFonts w:ascii="Book Antiqua" w:hAnsi="Book Antiqua"/>
          <w:b/>
          <w:sz w:val="22"/>
          <w:szCs w:val="22"/>
        </w:rPr>
        <w:t>Grant Reviewing</w:t>
      </w:r>
    </w:p>
    <w:p w:rsidR="001629D8" w:rsidRPr="00327AC1" w:rsidRDefault="001629D8" w:rsidP="00EA7F6E">
      <w:pPr>
        <w:pStyle w:val="BodyTextIndent2"/>
        <w:rPr>
          <w:rFonts w:ascii="Book Antiqua" w:hAnsi="Book Antiqua"/>
          <w:b/>
          <w:sz w:val="22"/>
          <w:szCs w:val="22"/>
        </w:rPr>
      </w:pP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Organization:</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WPIC Research Committee</w:t>
      </w: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2003-Present</w:t>
      </w:r>
    </w:p>
    <w:p w:rsidR="001629D8" w:rsidRPr="00327AC1" w:rsidRDefault="001629D8" w:rsidP="005C397F">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Reviewer for grant proposals and IRB protocols</w:t>
      </w:r>
    </w:p>
    <w:p w:rsidR="001629D8" w:rsidRPr="00327AC1" w:rsidRDefault="001629D8" w:rsidP="00EC2BC1">
      <w:pPr>
        <w:pStyle w:val="BodyTextIndent2"/>
        <w:rPr>
          <w:rFonts w:ascii="Book Antiqua" w:hAnsi="Book Antiqua"/>
          <w:sz w:val="22"/>
          <w:szCs w:val="22"/>
        </w:rPr>
      </w:pPr>
    </w:p>
    <w:p w:rsidR="001629D8" w:rsidRPr="00327AC1" w:rsidRDefault="001629D8" w:rsidP="00577EC7">
      <w:pPr>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Ontario Mental Health Foundation</w:t>
      </w:r>
    </w:p>
    <w:p w:rsidR="001629D8" w:rsidRPr="00327AC1" w:rsidRDefault="001629D8" w:rsidP="00EC2BC1">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12/2008</w:t>
      </w:r>
    </w:p>
    <w:p w:rsidR="001629D8" w:rsidRPr="00327AC1" w:rsidRDefault="001629D8" w:rsidP="00EC2BC1">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External appraiser of research grant application</w:t>
      </w:r>
    </w:p>
    <w:p w:rsidR="001629D8" w:rsidRPr="00327AC1" w:rsidRDefault="001629D8" w:rsidP="00EA7F6E">
      <w:pPr>
        <w:pStyle w:val="BodyTextIndent2"/>
        <w:rPr>
          <w:rFonts w:ascii="Book Antiqua" w:hAnsi="Book Antiqua"/>
          <w:sz w:val="22"/>
          <w:szCs w:val="22"/>
        </w:rPr>
      </w:pPr>
    </w:p>
    <w:p w:rsidR="001629D8" w:rsidRPr="00327AC1" w:rsidRDefault="001629D8" w:rsidP="00EA7F6E">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Medical Research Council (UK)</w:t>
      </w:r>
    </w:p>
    <w:p w:rsidR="001629D8" w:rsidRPr="00327AC1" w:rsidRDefault="001629D8" w:rsidP="00EA7F6E">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4/2010</w:t>
      </w:r>
    </w:p>
    <w:p w:rsidR="001629D8" w:rsidRPr="00327AC1" w:rsidRDefault="001629D8" w:rsidP="00EA7F6E">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Referee for Career Development Award Fellowship Proposal</w:t>
      </w:r>
    </w:p>
    <w:p w:rsidR="001629D8" w:rsidRPr="00327AC1" w:rsidRDefault="001629D8" w:rsidP="00EA7F6E">
      <w:pPr>
        <w:pStyle w:val="BodyTextIndent2"/>
        <w:rPr>
          <w:rFonts w:ascii="Book Antiqua" w:hAnsi="Book Antiqua"/>
          <w:b/>
          <w:sz w:val="22"/>
          <w:szCs w:val="22"/>
        </w:rPr>
      </w:pPr>
    </w:p>
    <w:p w:rsidR="001629D8" w:rsidRPr="00327AC1" w:rsidRDefault="001629D8" w:rsidP="005C397F">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1629D8" w:rsidRDefault="001629D8" w:rsidP="005C397F">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1/2011</w:t>
      </w:r>
    </w:p>
    <w:p w:rsidR="002F369B" w:rsidRPr="00327AC1" w:rsidRDefault="002F369B" w:rsidP="002F369B">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Pr>
          <w:rStyle w:val="apple-style-span"/>
          <w:rFonts w:eastAsiaTheme="minorEastAsia" w:cstheme="minorHAnsi"/>
          <w:color w:val="000000"/>
        </w:rPr>
        <w:t>RPHB-M</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Pr="00327AC1">
        <w:rPr>
          <w:rFonts w:ascii="Book Antiqua" w:hAnsi="Book Antiqua"/>
          <w:sz w:val="22"/>
          <w:szCs w:val="22"/>
        </w:rPr>
        <w:t xml:space="preserve"> </w:t>
      </w:r>
      <w:r w:rsidR="00965528" w:rsidRPr="00327AC1">
        <w:rPr>
          <w:rFonts w:ascii="Book Antiqua" w:hAnsi="Book Antiqua"/>
          <w:sz w:val="22"/>
          <w:szCs w:val="22"/>
        </w:rPr>
        <w:t>(related to Psychosocial Development, Risk, and Prevention)</w:t>
      </w:r>
    </w:p>
    <w:p w:rsidR="001629D8" w:rsidRPr="00327AC1" w:rsidRDefault="001629D8" w:rsidP="005C397F">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r w:rsidR="002F369B">
        <w:rPr>
          <w:rFonts w:ascii="Book Antiqua" w:hAnsi="Book Antiqua"/>
          <w:sz w:val="22"/>
          <w:szCs w:val="22"/>
        </w:rPr>
        <w:t xml:space="preserve"> </w:t>
      </w:r>
    </w:p>
    <w:p w:rsidR="001629D8" w:rsidRDefault="001629D8" w:rsidP="005C397F">
      <w:pPr>
        <w:pStyle w:val="Heading2"/>
        <w:tabs>
          <w:tab w:val="left" w:pos="4365"/>
        </w:tabs>
        <w:rPr>
          <w:rFonts w:ascii="Book Antiqua" w:hAnsi="Book Antiqua"/>
          <w:caps/>
          <w:sz w:val="22"/>
          <w:szCs w:val="22"/>
          <w:u w:val="none"/>
        </w:rPr>
      </w:pPr>
    </w:p>
    <w:p w:rsidR="00B17BA0" w:rsidRDefault="00B17BA0">
      <w:pPr>
        <w:rPr>
          <w:rFonts w:ascii="Book Antiqua" w:hAnsi="Book Antiqua"/>
          <w:sz w:val="22"/>
          <w:szCs w:val="22"/>
        </w:rPr>
      </w:pPr>
      <w:r>
        <w:rPr>
          <w:rFonts w:ascii="Book Antiqua" w:hAnsi="Book Antiqua"/>
          <w:sz w:val="22"/>
          <w:szCs w:val="22"/>
        </w:rPr>
        <w:br w:type="page"/>
      </w:r>
    </w:p>
    <w:p w:rsidR="00511BE9" w:rsidRPr="00327AC1" w:rsidRDefault="00511BE9" w:rsidP="00511BE9">
      <w:pPr>
        <w:pStyle w:val="BodyTextIndent2"/>
        <w:rPr>
          <w:rFonts w:ascii="Book Antiqua" w:hAnsi="Book Antiqua"/>
          <w:i/>
          <w:sz w:val="22"/>
          <w:szCs w:val="22"/>
        </w:rPr>
      </w:pPr>
      <w:r w:rsidRPr="00327AC1">
        <w:rPr>
          <w:rFonts w:ascii="Book Antiqua" w:hAnsi="Book Antiqua"/>
          <w:sz w:val="22"/>
          <w:szCs w:val="22"/>
        </w:rPr>
        <w:lastRenderedPageBreak/>
        <w:t>Funding Organization:</w:t>
      </w:r>
      <w:r w:rsidRPr="00327AC1">
        <w:rPr>
          <w:rFonts w:ascii="Book Antiqua" w:hAnsi="Book Antiqua"/>
          <w:sz w:val="22"/>
          <w:szCs w:val="22"/>
        </w:rPr>
        <w:tab/>
      </w:r>
      <w:r w:rsidRPr="00327AC1">
        <w:rPr>
          <w:rFonts w:ascii="Book Antiqua" w:hAnsi="Book Antiqua"/>
          <w:i/>
          <w:sz w:val="22"/>
          <w:szCs w:val="22"/>
        </w:rPr>
        <w:t>Medical Research Council (UK)</w:t>
      </w:r>
    </w:p>
    <w:p w:rsidR="00511BE9" w:rsidRPr="00327AC1" w:rsidRDefault="00511BE9" w:rsidP="00511BE9">
      <w:pPr>
        <w:pStyle w:val="BodyTextIndent2"/>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4/201</w:t>
      </w:r>
      <w:r>
        <w:rPr>
          <w:rFonts w:ascii="Book Antiqua" w:hAnsi="Book Antiqua"/>
          <w:sz w:val="22"/>
          <w:szCs w:val="22"/>
        </w:rPr>
        <w:t>1</w:t>
      </w:r>
    </w:p>
    <w:p w:rsidR="00511BE9" w:rsidRPr="00327AC1" w:rsidRDefault="00511BE9" w:rsidP="00511BE9">
      <w:pPr>
        <w:pStyle w:val="BodyTextIndent2"/>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r>
      <w:r w:rsidRPr="00327AC1">
        <w:rPr>
          <w:rFonts w:ascii="Book Antiqua" w:hAnsi="Book Antiqua"/>
          <w:sz w:val="22"/>
          <w:szCs w:val="22"/>
        </w:rPr>
        <w:tab/>
        <w:t xml:space="preserve">Referee for </w:t>
      </w:r>
      <w:r>
        <w:rPr>
          <w:rFonts w:ascii="Book Antiqua" w:hAnsi="Book Antiqua"/>
          <w:sz w:val="22"/>
          <w:szCs w:val="22"/>
        </w:rPr>
        <w:t>Research Grant</w:t>
      </w:r>
    </w:p>
    <w:p w:rsidR="00511BE9" w:rsidRDefault="00511BE9" w:rsidP="00F058C3">
      <w:pPr>
        <w:pStyle w:val="BodyTextIndent2"/>
        <w:rPr>
          <w:rFonts w:ascii="Book Antiqua" w:hAnsi="Book Antiqua"/>
          <w:sz w:val="22"/>
          <w:szCs w:val="22"/>
        </w:rPr>
      </w:pPr>
    </w:p>
    <w:p w:rsidR="00F058C3" w:rsidRPr="00327AC1" w:rsidRDefault="00F058C3" w:rsidP="00F058C3">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F058C3" w:rsidRPr="00327AC1" w:rsidRDefault="00F058C3" w:rsidP="00F058C3">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6</w:t>
      </w:r>
      <w:r w:rsidRPr="00327AC1">
        <w:rPr>
          <w:rFonts w:ascii="Book Antiqua" w:hAnsi="Book Antiqua"/>
          <w:sz w:val="22"/>
          <w:szCs w:val="22"/>
        </w:rPr>
        <w:t>/2011</w:t>
      </w:r>
    </w:p>
    <w:p w:rsidR="002F369B" w:rsidRPr="00327AC1" w:rsidRDefault="002F369B" w:rsidP="002F369B">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Pr>
          <w:rStyle w:val="apple-style-span"/>
          <w:rFonts w:eastAsiaTheme="minorEastAsia" w:cstheme="minorHAnsi"/>
          <w:color w:val="000000"/>
        </w:rPr>
        <w:t>RPHB-A</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Pr="00327AC1">
        <w:rPr>
          <w:rFonts w:ascii="Book Antiqua" w:hAnsi="Book Antiqua"/>
          <w:sz w:val="22"/>
          <w:szCs w:val="22"/>
        </w:rPr>
        <w:t xml:space="preserve"> </w:t>
      </w:r>
      <w:r w:rsidR="00965528" w:rsidRPr="00327AC1">
        <w:rPr>
          <w:rFonts w:ascii="Book Antiqua" w:hAnsi="Book Antiqua"/>
          <w:sz w:val="22"/>
          <w:szCs w:val="22"/>
        </w:rPr>
        <w:t>(related to Psychosocial Development, Risk, and Prevention)</w:t>
      </w:r>
    </w:p>
    <w:p w:rsidR="002F369B" w:rsidRDefault="00F058C3" w:rsidP="00F058C3">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2F369B" w:rsidRDefault="002F369B" w:rsidP="00F058C3">
      <w:pPr>
        <w:pStyle w:val="BodyTextIndent2"/>
        <w:ind w:left="2880" w:hanging="2880"/>
        <w:rPr>
          <w:rFonts w:ascii="Book Antiqua" w:hAnsi="Book Antiqua"/>
          <w:sz w:val="22"/>
          <w:szCs w:val="22"/>
        </w:rPr>
      </w:pPr>
    </w:p>
    <w:p w:rsidR="00577EC7" w:rsidRPr="00327AC1" w:rsidRDefault="00577EC7" w:rsidP="00577EC7">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577EC7" w:rsidRPr="00327AC1" w:rsidRDefault="00577EC7" w:rsidP="00577EC7">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9</w:t>
      </w:r>
      <w:r w:rsidRPr="00327AC1">
        <w:rPr>
          <w:rFonts w:ascii="Book Antiqua" w:hAnsi="Book Antiqua"/>
          <w:sz w:val="22"/>
          <w:szCs w:val="22"/>
        </w:rPr>
        <w:t>/2011</w:t>
      </w:r>
    </w:p>
    <w:p w:rsidR="00577EC7" w:rsidRPr="003E7FA7" w:rsidRDefault="00577EC7" w:rsidP="00577EC7">
      <w:pPr>
        <w:pStyle w:val="BodyTextIndent2"/>
        <w:ind w:left="2880" w:hanging="2880"/>
        <w:rPr>
          <w:rFonts w:ascii="Book Antiqua" w:hAnsi="Book Antiqua"/>
          <w:sz w:val="22"/>
          <w:szCs w:val="22"/>
          <w:u w:val="single"/>
        </w:rPr>
      </w:pPr>
      <w:r>
        <w:rPr>
          <w:rFonts w:ascii="Book Antiqua" w:hAnsi="Book Antiqua"/>
          <w:sz w:val="22"/>
          <w:szCs w:val="22"/>
        </w:rPr>
        <w:t>Scientific Review Group:</w:t>
      </w:r>
      <w:r>
        <w:rPr>
          <w:rFonts w:ascii="Book Antiqua" w:hAnsi="Book Antiqua"/>
          <w:sz w:val="22"/>
          <w:szCs w:val="22"/>
        </w:rPr>
        <w:tab/>
      </w:r>
      <w:r w:rsidR="004E2529">
        <w:rPr>
          <w:rStyle w:val="apple-style-span"/>
          <w:rFonts w:eastAsiaTheme="minorEastAsia" w:cstheme="minorHAnsi"/>
          <w:color w:val="000000"/>
        </w:rPr>
        <w:t>RPHB-B</w:t>
      </w:r>
      <w:r w:rsidRPr="00304D5F">
        <w:rPr>
          <w:rStyle w:val="apple-style-span"/>
          <w:rFonts w:eastAsiaTheme="minorEastAsia" w:cstheme="minorHAnsi"/>
          <w:color w:val="000000"/>
        </w:rPr>
        <w:t xml:space="preserve"> (02)</w:t>
      </w:r>
      <w:r>
        <w:rPr>
          <w:rStyle w:val="apple-style-span"/>
          <w:rFonts w:eastAsiaTheme="minorEastAsia" w:cstheme="minorHAnsi"/>
          <w:color w:val="000000"/>
        </w:rPr>
        <w:t xml:space="preserve">, </w:t>
      </w:r>
      <w:r w:rsidRPr="00327AC1">
        <w:rPr>
          <w:rStyle w:val="apple-style-span"/>
          <w:rFonts w:ascii="Book Antiqua" w:hAnsi="Book Antiqua" w:cs="Arial"/>
          <w:color w:val="000000"/>
          <w:sz w:val="22"/>
          <w:szCs w:val="22"/>
          <w:u w:val="single"/>
        </w:rPr>
        <w:t>Member Conflict: Risk</w:t>
      </w:r>
      <w:r w:rsidR="003E7FA7">
        <w:rPr>
          <w:rStyle w:val="apple-style-span"/>
          <w:rFonts w:ascii="Book Antiqua" w:hAnsi="Book Antiqua" w:cs="Arial"/>
          <w:color w:val="000000"/>
          <w:sz w:val="22"/>
          <w:szCs w:val="22"/>
          <w:u w:val="single"/>
        </w:rPr>
        <w:t>,</w:t>
      </w:r>
      <w:r w:rsidRPr="00327AC1">
        <w:rPr>
          <w:rStyle w:val="apple-style-span"/>
          <w:rFonts w:ascii="Book Antiqua" w:hAnsi="Book Antiqua" w:cs="Arial"/>
          <w:color w:val="000000"/>
          <w:sz w:val="22"/>
          <w:szCs w:val="22"/>
          <w:u w:val="single"/>
        </w:rPr>
        <w:t xml:space="preserve"> Prevention and Health Behavior</w:t>
      </w:r>
      <w:r w:rsidR="003E7FA7">
        <w:rPr>
          <w:rStyle w:val="apple-style-span"/>
          <w:rFonts w:ascii="Book Antiqua" w:hAnsi="Book Antiqua" w:cs="Arial"/>
          <w:color w:val="000000"/>
          <w:sz w:val="22"/>
          <w:szCs w:val="22"/>
          <w:u w:val="single"/>
        </w:rPr>
        <w:t xml:space="preserve"> IRG</w:t>
      </w:r>
      <w:r w:rsidR="003E7FA7">
        <w:rPr>
          <w:rFonts w:ascii="Book Antiqua" w:hAnsi="Book Antiqua"/>
          <w:sz w:val="22"/>
          <w:szCs w:val="22"/>
        </w:rPr>
        <w:t xml:space="preserve"> (related to Risk, Prevention and Intervention for Addictions</w:t>
      </w:r>
      <w:r w:rsidR="00965528">
        <w:rPr>
          <w:rFonts w:ascii="Book Antiqua" w:hAnsi="Book Antiqua"/>
          <w:sz w:val="22"/>
          <w:szCs w:val="22"/>
        </w:rPr>
        <w:t>)</w:t>
      </w:r>
    </w:p>
    <w:p w:rsidR="00577EC7" w:rsidRDefault="00577EC7" w:rsidP="00577EC7">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845716" w:rsidRDefault="00845716" w:rsidP="00577EC7">
      <w:pPr>
        <w:pStyle w:val="BodyTextIndent2"/>
        <w:ind w:left="2880" w:hanging="2880"/>
        <w:rPr>
          <w:rFonts w:ascii="Book Antiqua" w:hAnsi="Book Antiqua"/>
          <w:sz w:val="22"/>
          <w:szCs w:val="22"/>
        </w:rPr>
      </w:pPr>
    </w:p>
    <w:p w:rsidR="00845716" w:rsidRP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sidRPr="00845716">
        <w:rPr>
          <w:rFonts w:ascii="Book Antiqua" w:hAnsi="Book Antiqua" w:cs="Arial"/>
          <w:i/>
          <w:sz w:val="22"/>
          <w:szCs w:val="22"/>
          <w:lang w:val="en-GB"/>
        </w:rPr>
        <w:t>Netherlands Organisation for Health Research and Development (ZonMw)</w:t>
      </w:r>
    </w:p>
    <w:p w:rsidR="00845716" w:rsidRP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Date:</w:t>
      </w:r>
      <w:r w:rsidRPr="00845716">
        <w:rPr>
          <w:rFonts w:ascii="Book Antiqua" w:hAnsi="Book Antiqua" w:cs="Arial"/>
          <w:sz w:val="22"/>
          <w:szCs w:val="22"/>
          <w:lang w:val="en-GB"/>
        </w:rPr>
        <w:tab/>
        <w:t>1/2012</w:t>
      </w:r>
    </w:p>
    <w:p w:rsidR="00845716" w:rsidRDefault="00845716" w:rsidP="00577EC7">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External Referee for Vidi Grant Programme</w:t>
      </w:r>
    </w:p>
    <w:p w:rsidR="009E1751" w:rsidRDefault="009E1751" w:rsidP="00577EC7">
      <w:pPr>
        <w:pStyle w:val="BodyTextIndent2"/>
        <w:ind w:left="2880" w:hanging="2880"/>
        <w:rPr>
          <w:rFonts w:ascii="Book Antiqua" w:hAnsi="Book Antiqua" w:cs="Arial"/>
          <w:sz w:val="22"/>
          <w:szCs w:val="22"/>
          <w:lang w:val="en-GB"/>
        </w:rPr>
      </w:pPr>
    </w:p>
    <w:p w:rsidR="009E1751" w:rsidRPr="00327AC1" w:rsidRDefault="009E1751" w:rsidP="009E1751">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9E1751" w:rsidRPr="00327AC1" w:rsidRDefault="009E1751" w:rsidP="009E1751">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6</w:t>
      </w:r>
      <w:r w:rsidRPr="00327AC1">
        <w:rPr>
          <w:rFonts w:ascii="Book Antiqua" w:hAnsi="Book Antiqua"/>
          <w:sz w:val="22"/>
          <w:szCs w:val="22"/>
        </w:rPr>
        <w:t>/201</w:t>
      </w:r>
      <w:r>
        <w:rPr>
          <w:rFonts w:ascii="Book Antiqua" w:hAnsi="Book Antiqua"/>
          <w:sz w:val="22"/>
          <w:szCs w:val="22"/>
        </w:rPr>
        <w:t>2</w:t>
      </w:r>
    </w:p>
    <w:p w:rsidR="00965528" w:rsidRDefault="009E1751" w:rsidP="009E1751">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r>
      <w:r w:rsidR="00965528">
        <w:rPr>
          <w:rFonts w:ascii="Book Antiqua" w:hAnsi="Book Antiqua"/>
          <w:sz w:val="22"/>
          <w:szCs w:val="22"/>
        </w:rPr>
        <w:t xml:space="preserve">CP, </w:t>
      </w:r>
      <w:r w:rsidR="00965528">
        <w:rPr>
          <w:rFonts w:ascii="Book Antiqua" w:hAnsi="Book Antiqua"/>
          <w:sz w:val="22"/>
          <w:szCs w:val="22"/>
          <w:u w:val="single"/>
        </w:rPr>
        <w:t xml:space="preserve">Cognition and Perception </w:t>
      </w:r>
      <w:r w:rsidR="00965528" w:rsidRPr="00965528">
        <w:rPr>
          <w:rFonts w:ascii="Book Antiqua" w:hAnsi="Book Antiqua"/>
          <w:sz w:val="22"/>
          <w:szCs w:val="22"/>
          <w:u w:val="single"/>
        </w:rPr>
        <w:t>Study Section</w:t>
      </w:r>
      <w:r w:rsidR="00965528">
        <w:rPr>
          <w:rFonts w:ascii="Book Antiqua" w:hAnsi="Book Antiqua"/>
          <w:sz w:val="22"/>
          <w:szCs w:val="22"/>
        </w:rPr>
        <w:t xml:space="preserve"> </w:t>
      </w:r>
    </w:p>
    <w:p w:rsidR="009E1751" w:rsidRDefault="009E1751" w:rsidP="009E1751">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7F5545" w:rsidRDefault="007F5545" w:rsidP="009E1751">
      <w:pPr>
        <w:pStyle w:val="BodyTextIndent2"/>
        <w:ind w:left="2880" w:hanging="2880"/>
        <w:rPr>
          <w:rFonts w:ascii="Book Antiqua" w:hAnsi="Book Antiqua"/>
          <w:sz w:val="22"/>
          <w:szCs w:val="22"/>
        </w:rPr>
      </w:pPr>
    </w:p>
    <w:p w:rsidR="007F5545" w:rsidRPr="00845716" w:rsidRDefault="007F5545" w:rsidP="007F5545">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sidRPr="00845716">
        <w:rPr>
          <w:rFonts w:ascii="Book Antiqua" w:hAnsi="Book Antiqua" w:cs="Arial"/>
          <w:i/>
          <w:sz w:val="22"/>
          <w:szCs w:val="22"/>
          <w:lang w:val="en-GB"/>
        </w:rPr>
        <w:t>Netherlands Organisation for Health Research and Development (ZonMw)</w:t>
      </w:r>
    </w:p>
    <w:p w:rsidR="007F5545" w:rsidRPr="00845716" w:rsidRDefault="007F5545"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9</w:t>
      </w:r>
      <w:r w:rsidRPr="00845716">
        <w:rPr>
          <w:rFonts w:ascii="Book Antiqua" w:hAnsi="Book Antiqua" w:cs="Arial"/>
          <w:sz w:val="22"/>
          <w:szCs w:val="22"/>
          <w:lang w:val="en-GB"/>
        </w:rPr>
        <w:t>/2012</w:t>
      </w:r>
    </w:p>
    <w:p w:rsidR="007F5545" w:rsidRDefault="007F5545" w:rsidP="007F5545">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for </w:t>
      </w:r>
      <w:r>
        <w:rPr>
          <w:rFonts w:ascii="Book Antiqua" w:hAnsi="Book Antiqua" w:cs="Arial"/>
          <w:sz w:val="22"/>
          <w:szCs w:val="22"/>
          <w:lang w:val="en-GB"/>
        </w:rPr>
        <w:t>TOP</w:t>
      </w:r>
      <w:r w:rsidRPr="00845716">
        <w:rPr>
          <w:rFonts w:ascii="Book Antiqua" w:hAnsi="Book Antiqua" w:cs="Arial"/>
          <w:sz w:val="22"/>
          <w:szCs w:val="22"/>
          <w:lang w:val="en-GB"/>
        </w:rPr>
        <w:t xml:space="preserve"> Grant Programme</w:t>
      </w:r>
    </w:p>
    <w:p w:rsidR="00525A6E" w:rsidRDefault="00525A6E" w:rsidP="007F5545">
      <w:pPr>
        <w:pStyle w:val="BodyTextIndent2"/>
        <w:ind w:left="2880" w:hanging="2880"/>
        <w:rPr>
          <w:rFonts w:ascii="Book Antiqua" w:hAnsi="Book Antiqua" w:cs="Arial"/>
          <w:sz w:val="22"/>
          <w:szCs w:val="22"/>
          <w:lang w:val="en-GB"/>
        </w:rPr>
      </w:pPr>
    </w:p>
    <w:p w:rsidR="00525A6E" w:rsidRDefault="00525A6E"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 xml:space="preserve">Funding Organization: </w:t>
      </w:r>
      <w:r>
        <w:rPr>
          <w:rFonts w:ascii="Book Antiqua" w:hAnsi="Book Antiqua" w:cs="Arial"/>
          <w:sz w:val="22"/>
          <w:szCs w:val="22"/>
          <w:lang w:val="en-GB"/>
        </w:rPr>
        <w:tab/>
      </w:r>
      <w:r>
        <w:rPr>
          <w:rFonts w:ascii="Book Antiqua" w:hAnsi="Book Antiqua" w:cs="Arial"/>
          <w:i/>
          <w:sz w:val="22"/>
          <w:szCs w:val="22"/>
          <w:lang w:val="en-GB"/>
        </w:rPr>
        <w:t>Netherlands Organization for Scientific Research</w:t>
      </w:r>
      <w:r w:rsidR="00601DC0">
        <w:rPr>
          <w:rFonts w:ascii="Book Antiqua" w:hAnsi="Book Antiqua" w:cs="Arial"/>
          <w:i/>
          <w:sz w:val="22"/>
          <w:szCs w:val="22"/>
          <w:lang w:val="en-GB"/>
        </w:rPr>
        <w:t xml:space="preserve"> (NWO)</w:t>
      </w:r>
    </w:p>
    <w:p w:rsidR="00601DC0" w:rsidRDefault="00601DC0"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12/2012</w:t>
      </w:r>
    </w:p>
    <w:p w:rsidR="00601DC0" w:rsidRDefault="00601DC0" w:rsidP="007F5545">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Role:</w:t>
      </w:r>
      <w:r>
        <w:rPr>
          <w:rFonts w:ascii="Book Antiqua" w:hAnsi="Book Antiqua" w:cs="Arial"/>
          <w:sz w:val="22"/>
          <w:szCs w:val="22"/>
          <w:lang w:val="en-GB"/>
        </w:rPr>
        <w:tab/>
        <w:t xml:space="preserve">External Referee for Research Talent Grant Programme </w:t>
      </w:r>
    </w:p>
    <w:p w:rsidR="005A331E" w:rsidRDefault="005A331E" w:rsidP="007F5545">
      <w:pPr>
        <w:pStyle w:val="BodyTextIndent2"/>
        <w:ind w:left="2880" w:hanging="2880"/>
        <w:rPr>
          <w:rFonts w:ascii="Book Antiqua" w:hAnsi="Book Antiqua" w:cs="Arial"/>
          <w:sz w:val="22"/>
          <w:szCs w:val="22"/>
          <w:lang w:val="en-GB"/>
        </w:rPr>
      </w:pPr>
    </w:p>
    <w:p w:rsidR="005A331E" w:rsidRPr="00327AC1" w:rsidRDefault="005A331E" w:rsidP="005A331E">
      <w:pPr>
        <w:pStyle w:val="BodyTextIndent2"/>
        <w:rPr>
          <w:rFonts w:ascii="Book Antiqua" w:hAnsi="Book Antiqua"/>
          <w:i/>
          <w:sz w:val="22"/>
          <w:szCs w:val="22"/>
        </w:rPr>
      </w:pPr>
      <w:r w:rsidRPr="00327AC1">
        <w:rPr>
          <w:rFonts w:ascii="Book Antiqua" w:hAnsi="Book Antiqua"/>
          <w:sz w:val="22"/>
          <w:szCs w:val="22"/>
        </w:rPr>
        <w:t>Funding Organization:</w:t>
      </w:r>
      <w:r w:rsidRPr="00327AC1">
        <w:rPr>
          <w:rFonts w:ascii="Book Antiqua" w:hAnsi="Book Antiqua"/>
          <w:sz w:val="22"/>
          <w:szCs w:val="22"/>
        </w:rPr>
        <w:tab/>
      </w:r>
      <w:r w:rsidRPr="00327AC1">
        <w:rPr>
          <w:rFonts w:ascii="Book Antiqua" w:hAnsi="Book Antiqua"/>
          <w:i/>
          <w:sz w:val="22"/>
          <w:szCs w:val="22"/>
        </w:rPr>
        <w:t>National Institutes of Health</w:t>
      </w:r>
    </w:p>
    <w:p w:rsidR="005A331E" w:rsidRPr="00327AC1" w:rsidRDefault="005A331E" w:rsidP="005A331E">
      <w:pPr>
        <w:pStyle w:val="BodyTextIndent2"/>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2</w:t>
      </w:r>
      <w:r w:rsidRPr="00327AC1">
        <w:rPr>
          <w:rFonts w:ascii="Book Antiqua" w:hAnsi="Book Antiqua"/>
          <w:sz w:val="22"/>
          <w:szCs w:val="22"/>
        </w:rPr>
        <w:t>/201</w:t>
      </w:r>
      <w:r>
        <w:rPr>
          <w:rFonts w:ascii="Book Antiqua" w:hAnsi="Book Antiqua"/>
          <w:sz w:val="22"/>
          <w:szCs w:val="22"/>
        </w:rPr>
        <w:t>3</w:t>
      </w:r>
    </w:p>
    <w:p w:rsidR="005A331E" w:rsidRDefault="005A331E" w:rsidP="005A331E">
      <w:pPr>
        <w:pStyle w:val="BodyTextIndent2"/>
        <w:ind w:left="2880" w:hanging="2880"/>
        <w:rPr>
          <w:rFonts w:ascii="Book Antiqua" w:hAnsi="Book Antiqua"/>
          <w:sz w:val="22"/>
          <w:szCs w:val="22"/>
        </w:rPr>
      </w:pPr>
      <w:r>
        <w:rPr>
          <w:rFonts w:ascii="Book Antiqua" w:hAnsi="Book Antiqua"/>
          <w:sz w:val="22"/>
          <w:szCs w:val="22"/>
        </w:rPr>
        <w:t>Scientific Review Group:</w:t>
      </w:r>
      <w:r>
        <w:rPr>
          <w:rFonts w:ascii="Book Antiqua" w:hAnsi="Book Antiqua"/>
          <w:sz w:val="22"/>
          <w:szCs w:val="22"/>
        </w:rPr>
        <w:tab/>
        <w:t xml:space="preserve">CPDD, </w:t>
      </w:r>
      <w:r>
        <w:rPr>
          <w:rFonts w:ascii="Book Antiqua" w:hAnsi="Book Antiqua"/>
          <w:sz w:val="22"/>
          <w:szCs w:val="22"/>
          <w:u w:val="single"/>
        </w:rPr>
        <w:t xml:space="preserve">Child Psychopathology and Developmental Disabilities </w:t>
      </w:r>
      <w:r w:rsidRPr="00965528">
        <w:rPr>
          <w:rFonts w:ascii="Book Antiqua" w:hAnsi="Book Antiqua"/>
          <w:sz w:val="22"/>
          <w:szCs w:val="22"/>
          <w:u w:val="single"/>
        </w:rPr>
        <w:t>Study Section</w:t>
      </w:r>
      <w:r>
        <w:rPr>
          <w:rFonts w:ascii="Book Antiqua" w:hAnsi="Book Antiqua"/>
          <w:sz w:val="22"/>
          <w:szCs w:val="22"/>
        </w:rPr>
        <w:t xml:space="preserve"> </w:t>
      </w:r>
    </w:p>
    <w:p w:rsidR="005A331E" w:rsidRDefault="005A331E" w:rsidP="005A331E">
      <w:pPr>
        <w:pStyle w:val="BodyTextIndent2"/>
        <w:ind w:left="2880" w:hanging="2880"/>
        <w:rPr>
          <w:rFonts w:ascii="Book Antiqua" w:hAnsi="Book Antiqua"/>
          <w:sz w:val="22"/>
          <w:szCs w:val="22"/>
        </w:rPr>
      </w:pPr>
      <w:r w:rsidRPr="00327AC1">
        <w:rPr>
          <w:rFonts w:ascii="Book Antiqua" w:hAnsi="Book Antiqua"/>
          <w:sz w:val="22"/>
          <w:szCs w:val="22"/>
        </w:rPr>
        <w:t>Role:</w:t>
      </w:r>
      <w:r w:rsidRPr="00327AC1">
        <w:rPr>
          <w:rFonts w:ascii="Book Antiqua" w:hAnsi="Book Antiqua"/>
          <w:sz w:val="22"/>
          <w:szCs w:val="22"/>
        </w:rPr>
        <w:tab/>
        <w:t>Ad hoc reviewer</w:t>
      </w:r>
    </w:p>
    <w:p w:rsidR="005A331E" w:rsidRPr="00601DC0" w:rsidRDefault="005A331E" w:rsidP="007F5545">
      <w:pPr>
        <w:pStyle w:val="BodyTextIndent2"/>
        <w:ind w:left="2880" w:hanging="2880"/>
        <w:rPr>
          <w:rFonts w:ascii="Book Antiqua" w:hAnsi="Book Antiqua" w:cs="Arial"/>
          <w:sz w:val="22"/>
          <w:szCs w:val="22"/>
          <w:lang w:val="en-GB"/>
        </w:rPr>
      </w:pPr>
    </w:p>
    <w:p w:rsidR="00F76152" w:rsidRPr="00845716"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Pr>
          <w:rFonts w:ascii="Book Antiqua" w:hAnsi="Book Antiqua" w:cs="Arial"/>
          <w:i/>
          <w:sz w:val="22"/>
          <w:szCs w:val="22"/>
          <w:lang w:val="en-GB"/>
        </w:rPr>
        <w:t>Vanderbilt University</w:t>
      </w:r>
    </w:p>
    <w:p w:rsidR="00F76152" w:rsidRPr="00845716" w:rsidRDefault="00F76152" w:rsidP="00F76152">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1/2013</w:t>
      </w:r>
    </w:p>
    <w:p w:rsidR="00F76152"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for </w:t>
      </w:r>
      <w:r>
        <w:rPr>
          <w:rFonts w:ascii="Book Antiqua" w:hAnsi="Book Antiqua" w:cs="Arial"/>
          <w:sz w:val="22"/>
          <w:szCs w:val="22"/>
          <w:lang w:val="en-GB"/>
        </w:rPr>
        <w:t>Discovery Grant Program</w:t>
      </w:r>
    </w:p>
    <w:p w:rsidR="00F76152" w:rsidRDefault="00F76152" w:rsidP="00F76152">
      <w:pPr>
        <w:pStyle w:val="BodyTextIndent2"/>
        <w:ind w:left="2880" w:hanging="2880"/>
        <w:rPr>
          <w:rFonts w:ascii="Book Antiqua" w:hAnsi="Book Antiqua" w:cs="Arial"/>
          <w:sz w:val="22"/>
          <w:szCs w:val="22"/>
          <w:lang w:val="en-GB"/>
        </w:rPr>
      </w:pPr>
    </w:p>
    <w:p w:rsidR="00F76152" w:rsidRPr="00845716"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sz w:val="22"/>
          <w:szCs w:val="22"/>
        </w:rPr>
        <w:t xml:space="preserve">Funding Organization: </w:t>
      </w:r>
      <w:r w:rsidRPr="00845716">
        <w:rPr>
          <w:rFonts w:ascii="Book Antiqua" w:hAnsi="Book Antiqua"/>
          <w:sz w:val="22"/>
          <w:szCs w:val="22"/>
        </w:rPr>
        <w:tab/>
      </w:r>
      <w:r>
        <w:rPr>
          <w:rFonts w:ascii="Book Antiqua" w:hAnsi="Book Antiqua" w:cs="Arial"/>
          <w:i/>
          <w:sz w:val="22"/>
          <w:szCs w:val="22"/>
          <w:lang w:val="en-GB"/>
        </w:rPr>
        <w:t>City University of New York</w:t>
      </w:r>
    </w:p>
    <w:p w:rsidR="00F76152" w:rsidRPr="00845716" w:rsidRDefault="00F76152" w:rsidP="00F76152">
      <w:pPr>
        <w:pStyle w:val="BodyTextIndent2"/>
        <w:ind w:left="2880" w:hanging="2880"/>
        <w:rPr>
          <w:rFonts w:ascii="Book Antiqua" w:hAnsi="Book Antiqua" w:cs="Arial"/>
          <w:sz w:val="22"/>
          <w:szCs w:val="22"/>
          <w:lang w:val="en-GB"/>
        </w:rPr>
      </w:pPr>
      <w:r>
        <w:rPr>
          <w:rFonts w:ascii="Book Antiqua" w:hAnsi="Book Antiqua" w:cs="Arial"/>
          <w:sz w:val="22"/>
          <w:szCs w:val="22"/>
          <w:lang w:val="en-GB"/>
        </w:rPr>
        <w:t>Date:</w:t>
      </w:r>
      <w:r>
        <w:rPr>
          <w:rFonts w:ascii="Book Antiqua" w:hAnsi="Book Antiqua" w:cs="Arial"/>
          <w:sz w:val="22"/>
          <w:szCs w:val="22"/>
          <w:lang w:val="en-GB"/>
        </w:rPr>
        <w:tab/>
        <w:t>3/2013</w:t>
      </w:r>
    </w:p>
    <w:p w:rsidR="00F76152" w:rsidRDefault="00F76152" w:rsidP="00F76152">
      <w:pPr>
        <w:pStyle w:val="BodyTextIndent2"/>
        <w:ind w:left="2880" w:hanging="2880"/>
        <w:rPr>
          <w:rFonts w:ascii="Book Antiqua" w:hAnsi="Book Antiqua" w:cs="Arial"/>
          <w:sz w:val="22"/>
          <w:szCs w:val="22"/>
          <w:lang w:val="en-GB"/>
        </w:rPr>
      </w:pPr>
      <w:r w:rsidRPr="00845716">
        <w:rPr>
          <w:rFonts w:ascii="Book Antiqua" w:hAnsi="Book Antiqua" w:cs="Arial"/>
          <w:sz w:val="22"/>
          <w:szCs w:val="22"/>
          <w:lang w:val="en-GB"/>
        </w:rPr>
        <w:t>Role:</w:t>
      </w:r>
      <w:r w:rsidRPr="00845716">
        <w:rPr>
          <w:rFonts w:ascii="Book Antiqua" w:hAnsi="Book Antiqua" w:cs="Arial"/>
          <w:sz w:val="22"/>
          <w:szCs w:val="22"/>
          <w:lang w:val="en-GB"/>
        </w:rPr>
        <w:tab/>
        <w:t xml:space="preserve">External Referee </w:t>
      </w:r>
      <w:r>
        <w:rPr>
          <w:rFonts w:ascii="Book Antiqua" w:hAnsi="Book Antiqua" w:cs="Arial"/>
          <w:sz w:val="22"/>
          <w:szCs w:val="22"/>
          <w:lang w:val="en-GB"/>
        </w:rPr>
        <w:t>for Collaborative Incentive Research Grant Program</w:t>
      </w:r>
    </w:p>
    <w:p w:rsidR="00F76152" w:rsidRDefault="00F76152" w:rsidP="00F058C3">
      <w:pPr>
        <w:pStyle w:val="BodyTextIndent2"/>
        <w:ind w:left="2880" w:hanging="2880"/>
        <w:rPr>
          <w:rFonts w:ascii="Book Antiqua" w:hAnsi="Book Antiqua"/>
          <w:sz w:val="22"/>
          <w:szCs w:val="22"/>
        </w:rPr>
      </w:pPr>
    </w:p>
    <w:p w:rsidR="00F058C3" w:rsidRPr="00F058C3" w:rsidRDefault="00F058C3" w:rsidP="00F058C3"/>
    <w:p w:rsidR="001629D8" w:rsidRPr="00327AC1" w:rsidRDefault="00E57598" w:rsidP="00437D4B">
      <w:pPr>
        <w:pStyle w:val="Heading2"/>
        <w:rPr>
          <w:rFonts w:ascii="Book Antiqua" w:hAnsi="Book Antiqua"/>
          <w:caps/>
          <w:sz w:val="22"/>
          <w:szCs w:val="22"/>
          <w:u w:val="none"/>
        </w:rPr>
      </w:pPr>
      <w:r>
        <w:rPr>
          <w:rFonts w:ascii="Book Antiqua" w:hAnsi="Book Antiqua"/>
          <w:caps/>
          <w:sz w:val="22"/>
          <w:szCs w:val="22"/>
          <w:u w:val="none"/>
        </w:rPr>
        <w:lastRenderedPageBreak/>
        <w:t>CURRENT Research Interests</w:t>
      </w:r>
    </w:p>
    <w:p w:rsidR="00EB7911" w:rsidRPr="00060756" w:rsidRDefault="00EB7911" w:rsidP="00EB7911">
      <w:pPr>
        <w:pStyle w:val="Heading4"/>
        <w:numPr>
          <w:ilvl w:val="0"/>
          <w:numId w:val="4"/>
        </w:numPr>
        <w:tabs>
          <w:tab w:val="clear" w:pos="1080"/>
          <w:tab w:val="num" w:pos="360"/>
        </w:tabs>
        <w:ind w:left="360" w:firstLine="0"/>
      </w:pPr>
      <w:r w:rsidRPr="00060756">
        <w:rPr>
          <w:rFonts w:ascii="Book Antiqua" w:hAnsi="Book Antiqua"/>
          <w:sz w:val="22"/>
          <w:szCs w:val="22"/>
        </w:rPr>
        <w:t xml:space="preserve">Developmental psychopathology of adolescent affective </w:t>
      </w:r>
      <w:r>
        <w:rPr>
          <w:rFonts w:ascii="Book Antiqua" w:hAnsi="Book Antiqua"/>
          <w:sz w:val="22"/>
          <w:szCs w:val="22"/>
        </w:rPr>
        <w:t>disorders</w:t>
      </w:r>
    </w:p>
    <w:p w:rsidR="00EB7911" w:rsidRPr="00060756" w:rsidRDefault="00EB7911" w:rsidP="00EB7911">
      <w:pPr>
        <w:pStyle w:val="Heading4"/>
        <w:numPr>
          <w:ilvl w:val="0"/>
          <w:numId w:val="4"/>
        </w:numPr>
        <w:tabs>
          <w:tab w:val="clear" w:pos="1080"/>
          <w:tab w:val="num" w:pos="360"/>
        </w:tabs>
        <w:ind w:left="360" w:firstLine="0"/>
      </w:pPr>
      <w:r>
        <w:rPr>
          <w:rFonts w:ascii="Book Antiqua" w:hAnsi="Book Antiqua"/>
          <w:sz w:val="22"/>
          <w:szCs w:val="22"/>
        </w:rPr>
        <w:t xml:space="preserve">Developmental psychopathology of substance use </w:t>
      </w:r>
      <w:r w:rsidRPr="00060756">
        <w:rPr>
          <w:rFonts w:ascii="Book Antiqua" w:hAnsi="Book Antiqua"/>
          <w:sz w:val="22"/>
          <w:szCs w:val="22"/>
        </w:rPr>
        <w:t>disorders</w:t>
      </w:r>
    </w:p>
    <w:p w:rsidR="00EB7911" w:rsidRDefault="00EB7911" w:rsidP="008B731C">
      <w:pPr>
        <w:pStyle w:val="Heading4"/>
        <w:numPr>
          <w:ilvl w:val="0"/>
          <w:numId w:val="4"/>
        </w:numPr>
        <w:tabs>
          <w:tab w:val="clear" w:pos="1080"/>
          <w:tab w:val="num" w:pos="360"/>
        </w:tabs>
        <w:ind w:left="360" w:firstLine="0"/>
        <w:rPr>
          <w:rFonts w:ascii="Book Antiqua" w:hAnsi="Book Antiqua"/>
          <w:sz w:val="22"/>
          <w:szCs w:val="22"/>
        </w:rPr>
      </w:pPr>
      <w:r w:rsidRPr="00327AC1">
        <w:rPr>
          <w:rFonts w:ascii="Book Antiqua" w:hAnsi="Book Antiqua"/>
          <w:sz w:val="22"/>
          <w:szCs w:val="22"/>
        </w:rPr>
        <w:t>Neurobiology of affect regulation</w:t>
      </w:r>
    </w:p>
    <w:p w:rsidR="008B731C" w:rsidRPr="008B731C" w:rsidRDefault="008B731C" w:rsidP="008B731C">
      <w:pPr>
        <w:pStyle w:val="ListParagraph"/>
        <w:numPr>
          <w:ilvl w:val="0"/>
          <w:numId w:val="4"/>
        </w:numPr>
        <w:tabs>
          <w:tab w:val="clear" w:pos="1080"/>
          <w:tab w:val="num" w:pos="360"/>
        </w:tabs>
        <w:spacing w:after="0" w:line="240" w:lineRule="auto"/>
        <w:ind w:left="720"/>
        <w:rPr>
          <w:rFonts w:ascii="Book Antiqua" w:hAnsi="Book Antiqua"/>
        </w:rPr>
      </w:pPr>
      <w:r w:rsidRPr="008B731C">
        <w:rPr>
          <w:rFonts w:ascii="Book Antiqua" w:hAnsi="Book Antiqua"/>
        </w:rPr>
        <w:t>Anhedonia</w:t>
      </w:r>
    </w:p>
    <w:p w:rsidR="00EB7911" w:rsidRPr="00327AC1" w:rsidRDefault="00EB7911" w:rsidP="008B731C">
      <w:pPr>
        <w:pStyle w:val="Heading4"/>
        <w:numPr>
          <w:ilvl w:val="0"/>
          <w:numId w:val="4"/>
        </w:numPr>
        <w:tabs>
          <w:tab w:val="clear" w:pos="1080"/>
          <w:tab w:val="num" w:pos="360"/>
        </w:tabs>
        <w:ind w:left="360" w:firstLine="0"/>
        <w:rPr>
          <w:rFonts w:ascii="Book Antiqua" w:hAnsi="Book Antiqua"/>
          <w:sz w:val="22"/>
          <w:szCs w:val="22"/>
        </w:rPr>
      </w:pPr>
      <w:r w:rsidRPr="00327AC1">
        <w:rPr>
          <w:rFonts w:ascii="Book Antiqua" w:hAnsi="Book Antiqua"/>
          <w:sz w:val="22"/>
          <w:szCs w:val="22"/>
        </w:rPr>
        <w:t>Neural, behavioral, and subjective aspects of reward processing</w:t>
      </w:r>
    </w:p>
    <w:p w:rsidR="001629D8" w:rsidRPr="00327AC1" w:rsidRDefault="001629D8" w:rsidP="00914FBF">
      <w:pPr>
        <w:pStyle w:val="Heading2"/>
        <w:rPr>
          <w:rFonts w:ascii="Book Antiqua" w:hAnsi="Book Antiqua"/>
          <w:b w:val="0"/>
          <w:caps/>
          <w:sz w:val="22"/>
          <w:szCs w:val="22"/>
          <w:u w:val="none"/>
        </w:rPr>
      </w:pPr>
    </w:p>
    <w:p w:rsidR="00C40CB3" w:rsidRDefault="00C40CB3">
      <w:pPr>
        <w:rPr>
          <w:rFonts w:ascii="Book Antiqua" w:hAnsi="Book Antiqua"/>
          <w:b/>
          <w:caps/>
          <w:sz w:val="22"/>
          <w:szCs w:val="22"/>
        </w:rPr>
      </w:pPr>
    </w:p>
    <w:p w:rsidR="001629D8" w:rsidRPr="00327AC1" w:rsidRDefault="001629D8" w:rsidP="0050051E">
      <w:pPr>
        <w:rPr>
          <w:rFonts w:ascii="Book Antiqua" w:hAnsi="Book Antiqua"/>
          <w:b/>
          <w:caps/>
          <w:sz w:val="22"/>
          <w:szCs w:val="22"/>
        </w:rPr>
      </w:pPr>
      <w:r w:rsidRPr="0050051E">
        <w:rPr>
          <w:rFonts w:ascii="Book Antiqua" w:hAnsi="Book Antiqua"/>
          <w:b/>
          <w:caps/>
          <w:sz w:val="22"/>
          <w:szCs w:val="22"/>
        </w:rPr>
        <w:t>SERVICE</w:t>
      </w:r>
      <w:r w:rsidRPr="00327AC1">
        <w:rPr>
          <w:rFonts w:ascii="Book Antiqua" w:hAnsi="Book Antiqua"/>
          <w:caps/>
          <w:sz w:val="22"/>
          <w:szCs w:val="22"/>
        </w:rPr>
        <w:t>:</w:t>
      </w:r>
    </w:p>
    <w:p w:rsidR="001629D8" w:rsidRPr="00327AC1" w:rsidRDefault="001629D8" w:rsidP="001833D9"/>
    <w:p w:rsidR="001629D8" w:rsidRPr="00327AC1" w:rsidRDefault="001629D8" w:rsidP="00457896">
      <w:pPr>
        <w:pStyle w:val="BodyTextIndent2"/>
        <w:ind w:left="720" w:hanging="720"/>
        <w:rPr>
          <w:rFonts w:ascii="Book Antiqua" w:hAnsi="Book Antiqua"/>
          <w:b/>
          <w:sz w:val="22"/>
          <w:szCs w:val="22"/>
        </w:rPr>
      </w:pPr>
      <w:r w:rsidRPr="00327AC1">
        <w:rPr>
          <w:rFonts w:ascii="Book Antiqua" w:hAnsi="Book Antiqua"/>
          <w:b/>
          <w:sz w:val="22"/>
          <w:szCs w:val="22"/>
        </w:rPr>
        <w:t>1.</w:t>
      </w:r>
      <w:r w:rsidRPr="00327AC1">
        <w:rPr>
          <w:rFonts w:ascii="Book Antiqua" w:hAnsi="Book Antiqua"/>
          <w:b/>
          <w:sz w:val="22"/>
          <w:szCs w:val="22"/>
        </w:rPr>
        <w:tab/>
        <w:t>University and Medical School</w:t>
      </w:r>
    </w:p>
    <w:p w:rsidR="001629D8" w:rsidRPr="00327AC1" w:rsidRDefault="001629D8" w:rsidP="00297731">
      <w:pPr>
        <w:pStyle w:val="BodyTextIndent2"/>
        <w:ind w:hanging="1800"/>
        <w:rPr>
          <w:rFonts w:ascii="Book Antiqua" w:hAnsi="Book Antiqua"/>
          <w:sz w:val="22"/>
          <w:szCs w:val="22"/>
        </w:rPr>
      </w:pP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1998–2001</w:t>
      </w:r>
      <w:r w:rsidRPr="00327AC1">
        <w:rPr>
          <w:rFonts w:ascii="Book Antiqua" w:hAnsi="Book Antiqua"/>
          <w:sz w:val="22"/>
          <w:szCs w:val="22"/>
        </w:rPr>
        <w:tab/>
        <w:t>Psychology Department Colloquium Committee, University of Pittsburgh</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1999–2000</w:t>
      </w:r>
      <w:r w:rsidRPr="00327AC1">
        <w:rPr>
          <w:rFonts w:ascii="Book Antiqua" w:hAnsi="Book Antiqua"/>
          <w:sz w:val="22"/>
          <w:szCs w:val="22"/>
        </w:rPr>
        <w:tab/>
        <w:t>Graduate Student Representative, University of Pittsburgh Clinical Psychology Program</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2000–2001</w:t>
      </w:r>
      <w:r w:rsidRPr="00327AC1">
        <w:rPr>
          <w:rFonts w:ascii="Book Antiqua" w:hAnsi="Book Antiqua"/>
          <w:sz w:val="22"/>
          <w:szCs w:val="22"/>
        </w:rPr>
        <w:tab/>
        <w:t>Faculty of Arts and Sciences Council, University of Pittsburgh</w:t>
      </w:r>
    </w:p>
    <w:p w:rsidR="001629D8" w:rsidRPr="00327AC1" w:rsidRDefault="001629D8" w:rsidP="00297731">
      <w:pPr>
        <w:pStyle w:val="BodyTextIndent2"/>
        <w:ind w:hanging="1800"/>
        <w:rPr>
          <w:rFonts w:ascii="Book Antiqua" w:hAnsi="Book Antiqua"/>
          <w:sz w:val="22"/>
          <w:szCs w:val="22"/>
        </w:rPr>
      </w:pPr>
      <w:r w:rsidRPr="00327AC1">
        <w:rPr>
          <w:rFonts w:ascii="Book Antiqua" w:hAnsi="Book Antiqua"/>
          <w:sz w:val="22"/>
          <w:szCs w:val="22"/>
        </w:rPr>
        <w:t>2001–2002</w:t>
      </w:r>
      <w:r w:rsidRPr="00327AC1">
        <w:rPr>
          <w:rFonts w:ascii="Book Antiqua" w:hAnsi="Book Antiqua"/>
          <w:sz w:val="22"/>
          <w:szCs w:val="22"/>
        </w:rPr>
        <w:tab/>
        <w:t>Developmental Psychology Program Faculty Search Committee, University of Pittsburgh</w:t>
      </w:r>
    </w:p>
    <w:p w:rsidR="001629D8" w:rsidRPr="00327AC1" w:rsidRDefault="001629D8" w:rsidP="00457896">
      <w:pPr>
        <w:pStyle w:val="BodyTextIndent2"/>
        <w:ind w:hanging="1800"/>
        <w:rPr>
          <w:rFonts w:ascii="Book Antiqua" w:hAnsi="Book Antiqua"/>
          <w:sz w:val="22"/>
          <w:szCs w:val="22"/>
        </w:rPr>
      </w:pPr>
      <w:r w:rsidRPr="00327AC1">
        <w:rPr>
          <w:rFonts w:ascii="Book Antiqua" w:hAnsi="Book Antiqua"/>
          <w:sz w:val="22"/>
          <w:szCs w:val="22"/>
        </w:rPr>
        <w:t>2003-present</w:t>
      </w:r>
      <w:r w:rsidRPr="00327AC1">
        <w:rPr>
          <w:rFonts w:ascii="Book Antiqua" w:hAnsi="Book Antiqua"/>
          <w:sz w:val="22"/>
          <w:szCs w:val="22"/>
        </w:rPr>
        <w:tab/>
        <w:t>Western Psychiatric Institute and Clinic, Research Committee Reviewer</w:t>
      </w: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2006-present</w:t>
      </w:r>
      <w:r w:rsidRPr="00327AC1">
        <w:rPr>
          <w:rFonts w:ascii="Book Antiqua" w:hAnsi="Book Antiqua"/>
          <w:sz w:val="22"/>
          <w:szCs w:val="22"/>
        </w:rPr>
        <w:tab/>
        <w:t>Western Psychiatric Institute and Clinic, Clinical Psychology Internship Steering Committee</w:t>
      </w: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2009-present</w:t>
      </w:r>
      <w:r w:rsidRPr="00327AC1">
        <w:rPr>
          <w:rFonts w:ascii="Book Antiqua" w:hAnsi="Book Antiqua"/>
          <w:sz w:val="22"/>
          <w:szCs w:val="22"/>
        </w:rPr>
        <w:tab/>
        <w:t>Western Psychiatric Institute and Clinic, Residency Program Recruitment Interviewer</w:t>
      </w:r>
    </w:p>
    <w:p w:rsidR="00C36AA2" w:rsidRPr="00327AC1" w:rsidRDefault="001629D8" w:rsidP="00C36AA2">
      <w:pPr>
        <w:pStyle w:val="BodyTextIndent2"/>
        <w:ind w:hanging="1800"/>
        <w:rPr>
          <w:rFonts w:ascii="Book Antiqua" w:hAnsi="Book Antiqua"/>
          <w:sz w:val="22"/>
          <w:szCs w:val="22"/>
        </w:rPr>
      </w:pPr>
      <w:r w:rsidRPr="00327AC1">
        <w:rPr>
          <w:rFonts w:ascii="Book Antiqua" w:hAnsi="Book Antiqua"/>
          <w:sz w:val="22"/>
          <w:szCs w:val="22"/>
        </w:rPr>
        <w:t>2010-</w:t>
      </w:r>
      <w:r w:rsidR="00280A54">
        <w:rPr>
          <w:rFonts w:ascii="Book Antiqua" w:hAnsi="Book Antiqua"/>
          <w:sz w:val="22"/>
          <w:szCs w:val="22"/>
        </w:rPr>
        <w:t>2012</w:t>
      </w:r>
      <w:r w:rsidRPr="00327AC1">
        <w:rPr>
          <w:rFonts w:ascii="Book Antiqua" w:hAnsi="Book Antiqua"/>
          <w:sz w:val="22"/>
          <w:szCs w:val="22"/>
        </w:rPr>
        <w:tab/>
        <w:t>Western Psychiatric Institute and Clinic, Search Committee for Faculty in Cortico-limbic Development</w:t>
      </w:r>
    </w:p>
    <w:p w:rsidR="0004554E" w:rsidRDefault="0004554E" w:rsidP="00C36AA2">
      <w:pPr>
        <w:pStyle w:val="BodyTextIndent2"/>
        <w:ind w:hanging="1800"/>
        <w:rPr>
          <w:rFonts w:ascii="Book Antiqua" w:hAnsi="Book Antiqua"/>
          <w:sz w:val="22"/>
          <w:szCs w:val="22"/>
        </w:rPr>
      </w:pPr>
      <w:r w:rsidRPr="00327AC1">
        <w:rPr>
          <w:rFonts w:ascii="Book Antiqua" w:hAnsi="Book Antiqua"/>
          <w:sz w:val="22"/>
          <w:szCs w:val="22"/>
        </w:rPr>
        <w:t>4/2011</w:t>
      </w:r>
      <w:r w:rsidRPr="00327AC1">
        <w:rPr>
          <w:rFonts w:ascii="Book Antiqua" w:hAnsi="Book Antiqua"/>
          <w:sz w:val="22"/>
          <w:szCs w:val="22"/>
        </w:rPr>
        <w:tab/>
        <w:t>Psy Chi Honor Society, Department of Psychology, Panel on Research Careers in Psychology</w:t>
      </w:r>
    </w:p>
    <w:p w:rsidR="00C40CB3" w:rsidRDefault="00C40CB3" w:rsidP="00C40CB3">
      <w:pPr>
        <w:ind w:left="2160" w:hanging="1800"/>
        <w:rPr>
          <w:rFonts w:ascii="Book Antiqua" w:hAnsi="Book Antiqua"/>
          <w:i/>
          <w:sz w:val="22"/>
          <w:szCs w:val="22"/>
        </w:rPr>
      </w:pPr>
      <w:r>
        <w:rPr>
          <w:rFonts w:ascii="Book Antiqua" w:hAnsi="Book Antiqua"/>
          <w:sz w:val="22"/>
          <w:szCs w:val="22"/>
        </w:rPr>
        <w:t xml:space="preserve">10/2012 </w:t>
      </w:r>
      <w:r>
        <w:rPr>
          <w:rFonts w:ascii="Book Antiqua" w:hAnsi="Book Antiqua"/>
          <w:sz w:val="22"/>
          <w:szCs w:val="22"/>
        </w:rPr>
        <w:tab/>
        <w:t>Graduate Student of Color Dinner Series,</w:t>
      </w:r>
      <w:r w:rsidRPr="00C97C8A">
        <w:rPr>
          <w:rFonts w:ascii="Book Antiqua" w:hAnsi="Book Antiqua"/>
          <w:i/>
          <w:sz w:val="22"/>
          <w:szCs w:val="22"/>
        </w:rPr>
        <w:t xml:space="preserve"> </w:t>
      </w:r>
      <w:r>
        <w:rPr>
          <w:rFonts w:ascii="Book Antiqua" w:hAnsi="Book Antiqua"/>
          <w:sz w:val="22"/>
          <w:szCs w:val="22"/>
        </w:rPr>
        <w:t xml:space="preserve">University of Pittsburgh and Carnegie Mellon University, Presentation, </w:t>
      </w:r>
      <w:r w:rsidRPr="00C97C8A">
        <w:rPr>
          <w:rFonts w:ascii="Book Antiqua" w:hAnsi="Book Antiqua"/>
          <w:i/>
          <w:sz w:val="22"/>
          <w:szCs w:val="22"/>
        </w:rPr>
        <w:t>The Grant Review Process</w:t>
      </w:r>
    </w:p>
    <w:p w:rsidR="00B35C03" w:rsidRPr="00B35C03" w:rsidRDefault="00B35C03" w:rsidP="00C40CB3">
      <w:pPr>
        <w:ind w:left="2160" w:hanging="1800"/>
        <w:rPr>
          <w:rFonts w:ascii="Book Antiqua" w:hAnsi="Book Antiqua"/>
          <w:i/>
          <w:sz w:val="22"/>
          <w:szCs w:val="22"/>
        </w:rPr>
      </w:pPr>
      <w:r w:rsidRPr="00B35C03">
        <w:rPr>
          <w:rFonts w:ascii="Book Antiqua" w:hAnsi="Book Antiqua"/>
          <w:sz w:val="22"/>
          <w:szCs w:val="22"/>
        </w:rPr>
        <w:t>11/2013</w:t>
      </w:r>
      <w:r>
        <w:rPr>
          <w:rFonts w:ascii="Book Antiqua" w:hAnsi="Book Antiqua"/>
          <w:sz w:val="22"/>
          <w:szCs w:val="22"/>
        </w:rPr>
        <w:tab/>
        <w:t xml:space="preserve">Child and Adolescent Psychiatry Clinical Faculty, Department of Psychiatry, University of Pittsburgh, Presentation, </w:t>
      </w:r>
      <w:r>
        <w:rPr>
          <w:rFonts w:ascii="Book Antiqua" w:hAnsi="Book Antiqua"/>
          <w:i/>
          <w:sz w:val="22"/>
          <w:szCs w:val="22"/>
        </w:rPr>
        <w:t xml:space="preserve">Neural response to reward and the development of adolescent depression. </w:t>
      </w:r>
    </w:p>
    <w:p w:rsidR="00625898" w:rsidRDefault="00625898">
      <w:pPr>
        <w:rPr>
          <w:rFonts w:ascii="Book Antiqua" w:hAnsi="Book Antiqua"/>
          <w:b/>
          <w:sz w:val="22"/>
          <w:szCs w:val="22"/>
        </w:rPr>
      </w:pPr>
    </w:p>
    <w:p w:rsidR="001629D8" w:rsidRPr="00327AC1" w:rsidRDefault="001629D8" w:rsidP="00603BBE">
      <w:pPr>
        <w:pStyle w:val="BodyTextIndent2"/>
        <w:numPr>
          <w:ilvl w:val="0"/>
          <w:numId w:val="19"/>
        </w:numPr>
        <w:ind w:left="720" w:hanging="720"/>
        <w:rPr>
          <w:rFonts w:ascii="Book Antiqua" w:hAnsi="Book Antiqua"/>
          <w:b/>
          <w:sz w:val="22"/>
          <w:szCs w:val="22"/>
        </w:rPr>
      </w:pPr>
      <w:r w:rsidRPr="00327AC1">
        <w:rPr>
          <w:rFonts w:ascii="Book Antiqua" w:hAnsi="Book Antiqua"/>
          <w:b/>
          <w:sz w:val="22"/>
          <w:szCs w:val="22"/>
        </w:rPr>
        <w:t>Community Activities</w:t>
      </w:r>
    </w:p>
    <w:p w:rsidR="001629D8" w:rsidRPr="00327AC1" w:rsidRDefault="001629D8" w:rsidP="00062BAD">
      <w:pPr>
        <w:pStyle w:val="BodyTextIndent2"/>
        <w:rPr>
          <w:rFonts w:ascii="Book Antiqua" w:hAnsi="Book Antiqua"/>
          <w:b/>
          <w:sz w:val="22"/>
          <w:szCs w:val="22"/>
        </w:rPr>
      </w:pPr>
    </w:p>
    <w:p w:rsidR="001629D8" w:rsidRPr="00327AC1" w:rsidRDefault="001629D8" w:rsidP="00062BAD">
      <w:pPr>
        <w:pStyle w:val="BodyTextIndent2"/>
        <w:ind w:hanging="180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i/>
          <w:sz w:val="22"/>
          <w:szCs w:val="22"/>
        </w:rPr>
        <w:t>Affect-Related Brain Function in Children and Adolescents: Lessons for Community-Based Care of Troubled Youth</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10/2007</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Headquarters, Pressley Ridge, Pittsburgh, PA</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President and organization leaders</w:t>
      </w:r>
    </w:p>
    <w:p w:rsidR="001629D8" w:rsidRPr="00327AC1" w:rsidRDefault="001629D8" w:rsidP="00062BAD">
      <w:pPr>
        <w:pStyle w:val="BodyTextIndent2"/>
        <w:ind w:left="1440" w:hanging="1080"/>
        <w:rPr>
          <w:rFonts w:ascii="Book Antiqua" w:hAnsi="Book Antiqua"/>
          <w:sz w:val="22"/>
          <w:szCs w:val="22"/>
        </w:rPr>
      </w:pP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Adolescent Anxiety: Understanding Brain Function, Social Functioning, and Treatment</w:t>
      </w: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06/2009</w:t>
      </w:r>
    </w:p>
    <w:p w:rsidR="001629D8" w:rsidRPr="00327AC1" w:rsidRDefault="001629D8" w:rsidP="00033D1C">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Diocese of Pittsburgh, Department for Catholic Schools, Pittsburgh, PA</w:t>
      </w:r>
    </w:p>
    <w:p w:rsidR="001629D8" w:rsidRPr="00327AC1" w:rsidRDefault="001629D8" w:rsidP="00033D1C">
      <w:pPr>
        <w:pStyle w:val="BodyTextIndent2"/>
        <w:ind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t xml:space="preserve">Superintendent, Assistant Superintendent for Elementary Schools, Assistant Superintendent for Secondary Schools </w:t>
      </w:r>
    </w:p>
    <w:p w:rsidR="001629D8" w:rsidRPr="00327AC1" w:rsidRDefault="001629D8" w:rsidP="00062BAD">
      <w:pPr>
        <w:pStyle w:val="BodyTextIndent2"/>
        <w:ind w:left="1440" w:hanging="1080"/>
        <w:rPr>
          <w:rFonts w:ascii="Book Antiqua" w:hAnsi="Book Antiqua"/>
          <w:sz w:val="22"/>
          <w:szCs w:val="22"/>
        </w:rPr>
      </w:pPr>
    </w:p>
    <w:p w:rsidR="00B35C03" w:rsidRDefault="00B35C03">
      <w:pPr>
        <w:rPr>
          <w:rFonts w:ascii="Book Antiqua" w:hAnsi="Book Antiqua"/>
          <w:sz w:val="22"/>
          <w:szCs w:val="22"/>
        </w:rPr>
      </w:pPr>
      <w:r>
        <w:rPr>
          <w:rFonts w:ascii="Book Antiqua" w:hAnsi="Book Antiqua"/>
          <w:sz w:val="22"/>
          <w:szCs w:val="22"/>
        </w:rPr>
        <w:br w:type="page"/>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lastRenderedPageBreak/>
        <w:t>Title:</w:t>
      </w:r>
      <w:r w:rsidRPr="00327AC1">
        <w:rPr>
          <w:rFonts w:ascii="Book Antiqua" w:hAnsi="Book Antiqua"/>
          <w:sz w:val="22"/>
          <w:szCs w:val="22"/>
        </w:rPr>
        <w:tab/>
      </w:r>
      <w:r w:rsidRPr="00327AC1">
        <w:rPr>
          <w:rFonts w:ascii="Book Antiqua" w:hAnsi="Book Antiqua"/>
          <w:sz w:val="22"/>
          <w:szCs w:val="22"/>
        </w:rPr>
        <w:tab/>
      </w:r>
      <w:r w:rsidRPr="00327AC1">
        <w:rPr>
          <w:rFonts w:ascii="Book Antiqua" w:hAnsi="Book Antiqua"/>
          <w:i/>
          <w:sz w:val="22"/>
          <w:szCs w:val="22"/>
        </w:rPr>
        <w:t>Anxiety and Depression in Young People: Emotional Characteristics and Treatment</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04/2010</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Woodland Hills School District, Forest Hills, PA</w:t>
      </w:r>
    </w:p>
    <w:p w:rsidR="001629D8" w:rsidRPr="00327AC1" w:rsidRDefault="001629D8" w:rsidP="00062BAD">
      <w:pPr>
        <w:pStyle w:val="BodyTextIndent2"/>
        <w:ind w:left="1440" w:hanging="108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sidRPr="00327AC1">
        <w:rPr>
          <w:rFonts w:ascii="Book Antiqua" w:hAnsi="Book Antiqua"/>
          <w:sz w:val="22"/>
          <w:szCs w:val="22"/>
        </w:rPr>
        <w:tab/>
        <w:t>Liaison to District School Board</w:t>
      </w:r>
    </w:p>
    <w:p w:rsidR="001629D8" w:rsidRPr="00327AC1" w:rsidRDefault="001629D8" w:rsidP="00062BAD">
      <w:pPr>
        <w:pStyle w:val="BodyTextIndent2"/>
        <w:ind w:left="1440" w:hanging="1080"/>
        <w:rPr>
          <w:rFonts w:ascii="Book Antiqua" w:hAnsi="Book Antiqua"/>
          <w:sz w:val="22"/>
          <w:szCs w:val="22"/>
        </w:rPr>
      </w:pPr>
    </w:p>
    <w:p w:rsidR="001629D8" w:rsidRPr="00327AC1" w:rsidRDefault="001629D8" w:rsidP="00D83E64">
      <w:pPr>
        <w:pStyle w:val="BodyTextIndent2"/>
        <w:ind w:hanging="180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sidRPr="00327AC1">
        <w:rPr>
          <w:rFonts w:ascii="Book Antiqua" w:hAnsi="Book Antiqua"/>
          <w:i/>
          <w:sz w:val="22"/>
          <w:szCs w:val="22"/>
        </w:rPr>
        <w:t>Mood Disorders and Your Child’s Developing Brain: What We Know and What We Don’t</w:t>
      </w:r>
    </w:p>
    <w:p w:rsidR="001629D8" w:rsidRPr="00327AC1" w:rsidRDefault="001629D8" w:rsidP="005A0342">
      <w:pPr>
        <w:pStyle w:val="BodyTextIndent2"/>
        <w:ind w:left="1440" w:hanging="1080"/>
        <w:rPr>
          <w:rFonts w:ascii="Book Antiqua" w:hAnsi="Book Antiqua"/>
          <w:sz w:val="22"/>
          <w:szCs w:val="22"/>
        </w:rPr>
      </w:pPr>
      <w:r w:rsidRPr="00327AC1">
        <w:rPr>
          <w:rFonts w:ascii="Book Antiqua" w:hAnsi="Book Antiqua"/>
          <w:sz w:val="22"/>
          <w:szCs w:val="22"/>
        </w:rPr>
        <w:t>Date:</w:t>
      </w:r>
      <w:r w:rsidRPr="00327AC1">
        <w:rPr>
          <w:rFonts w:ascii="Book Antiqua" w:hAnsi="Book Antiqua"/>
          <w:sz w:val="22"/>
          <w:szCs w:val="22"/>
        </w:rPr>
        <w:tab/>
      </w:r>
      <w:r w:rsidRPr="00327AC1">
        <w:rPr>
          <w:rFonts w:ascii="Book Antiqua" w:hAnsi="Book Antiqua"/>
          <w:sz w:val="22"/>
          <w:szCs w:val="22"/>
        </w:rPr>
        <w:tab/>
        <w:t>06/2010</w:t>
      </w:r>
    </w:p>
    <w:p w:rsidR="001629D8" w:rsidRPr="00327AC1" w:rsidRDefault="001629D8" w:rsidP="005A0342">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t>Child and Adolescent Bipolar Services (CABS) Parents’ Group, Pittsburgh, PA</w:t>
      </w:r>
    </w:p>
    <w:p w:rsidR="001629D8" w:rsidRDefault="00F14803" w:rsidP="0078414C">
      <w:pPr>
        <w:pStyle w:val="BodyTextIndent2"/>
        <w:ind w:hanging="1800"/>
        <w:rPr>
          <w:rFonts w:ascii="Book Antiqua" w:hAnsi="Book Antiqua"/>
          <w:sz w:val="22"/>
          <w:szCs w:val="22"/>
        </w:rPr>
      </w:pPr>
      <w:r>
        <w:rPr>
          <w:rFonts w:ascii="Book Antiqua" w:hAnsi="Book Antiqua"/>
          <w:sz w:val="22"/>
          <w:szCs w:val="22"/>
        </w:rPr>
        <w:t>Audience:</w:t>
      </w:r>
      <w:r>
        <w:rPr>
          <w:rFonts w:ascii="Book Antiqua" w:hAnsi="Book Antiqua"/>
          <w:sz w:val="22"/>
          <w:szCs w:val="22"/>
        </w:rPr>
        <w:tab/>
        <w:t>Parents of c</w:t>
      </w:r>
      <w:r w:rsidR="001629D8" w:rsidRPr="00327AC1">
        <w:rPr>
          <w:rFonts w:ascii="Book Antiqua" w:hAnsi="Book Antiqua"/>
          <w:sz w:val="22"/>
          <w:szCs w:val="22"/>
        </w:rPr>
        <w:t xml:space="preserve">hildren with </w:t>
      </w:r>
      <w:r>
        <w:rPr>
          <w:rFonts w:ascii="Book Antiqua" w:hAnsi="Book Antiqua"/>
          <w:sz w:val="22"/>
          <w:szCs w:val="22"/>
        </w:rPr>
        <w:t>m</w:t>
      </w:r>
      <w:r w:rsidR="001629D8" w:rsidRPr="00327AC1">
        <w:rPr>
          <w:rFonts w:ascii="Book Antiqua" w:hAnsi="Book Antiqua"/>
          <w:sz w:val="22"/>
          <w:szCs w:val="22"/>
        </w:rPr>
        <w:t xml:space="preserve">ood </w:t>
      </w:r>
      <w:r>
        <w:rPr>
          <w:rFonts w:ascii="Book Antiqua" w:hAnsi="Book Antiqua"/>
          <w:sz w:val="22"/>
          <w:szCs w:val="22"/>
        </w:rPr>
        <w:t>d</w:t>
      </w:r>
      <w:r w:rsidR="001629D8" w:rsidRPr="00327AC1">
        <w:rPr>
          <w:rFonts w:ascii="Book Antiqua" w:hAnsi="Book Antiqua"/>
          <w:sz w:val="22"/>
          <w:szCs w:val="22"/>
        </w:rPr>
        <w:t>isorders</w:t>
      </w:r>
      <w:r w:rsidR="001629D8">
        <w:rPr>
          <w:rFonts w:ascii="Book Antiqua" w:hAnsi="Book Antiqua"/>
          <w:sz w:val="22"/>
          <w:szCs w:val="22"/>
        </w:rPr>
        <w:t xml:space="preserve"> </w:t>
      </w:r>
    </w:p>
    <w:p w:rsidR="00F14803" w:rsidRDefault="00F14803" w:rsidP="0078414C">
      <w:pPr>
        <w:pStyle w:val="BodyTextIndent2"/>
        <w:ind w:hanging="1800"/>
        <w:rPr>
          <w:rFonts w:ascii="Book Antiqua" w:hAnsi="Book Antiqua"/>
          <w:sz w:val="22"/>
          <w:szCs w:val="22"/>
        </w:rPr>
      </w:pPr>
    </w:p>
    <w:p w:rsidR="00F14803" w:rsidRPr="00327AC1" w:rsidRDefault="00F14803" w:rsidP="00F14803">
      <w:pPr>
        <w:pStyle w:val="BodyTextIndent2"/>
        <w:ind w:hanging="1800"/>
        <w:rPr>
          <w:rFonts w:ascii="Book Antiqua" w:hAnsi="Book Antiqua"/>
          <w:i/>
          <w:sz w:val="22"/>
          <w:szCs w:val="22"/>
        </w:rPr>
      </w:pPr>
      <w:r w:rsidRPr="00327AC1">
        <w:rPr>
          <w:rFonts w:ascii="Book Antiqua" w:hAnsi="Book Antiqua"/>
          <w:sz w:val="22"/>
          <w:szCs w:val="22"/>
        </w:rPr>
        <w:t xml:space="preserve">Title: </w:t>
      </w:r>
      <w:r w:rsidRPr="00327AC1">
        <w:rPr>
          <w:rFonts w:ascii="Book Antiqua" w:hAnsi="Book Antiqua"/>
          <w:sz w:val="22"/>
          <w:szCs w:val="22"/>
        </w:rPr>
        <w:tab/>
      </w:r>
      <w:r>
        <w:rPr>
          <w:rFonts w:ascii="Book Antiqua" w:hAnsi="Book Antiqua"/>
          <w:i/>
          <w:sz w:val="22"/>
          <w:szCs w:val="22"/>
        </w:rPr>
        <w:t>Sleep Problems in Children and Adolescents</w:t>
      </w:r>
    </w:p>
    <w:p w:rsidR="00F14803" w:rsidRPr="00327AC1" w:rsidRDefault="00F14803" w:rsidP="00F14803">
      <w:pPr>
        <w:pStyle w:val="BodyTextIndent2"/>
        <w:ind w:left="1440" w:hanging="1080"/>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t>10/2012</w:t>
      </w:r>
    </w:p>
    <w:p w:rsidR="00F14803" w:rsidRPr="00327AC1" w:rsidRDefault="00F14803" w:rsidP="00F14803">
      <w:pPr>
        <w:pStyle w:val="BodyTextIndent2"/>
        <w:ind w:left="1440" w:hanging="1080"/>
        <w:rPr>
          <w:rFonts w:ascii="Book Antiqua" w:hAnsi="Book Antiqua"/>
          <w:sz w:val="22"/>
          <w:szCs w:val="22"/>
        </w:rPr>
      </w:pPr>
      <w:r w:rsidRPr="00327AC1">
        <w:rPr>
          <w:rFonts w:ascii="Book Antiqua" w:hAnsi="Book Antiqua"/>
          <w:sz w:val="22"/>
          <w:szCs w:val="22"/>
        </w:rPr>
        <w:t>Venue:</w:t>
      </w:r>
      <w:r w:rsidRPr="00327AC1">
        <w:rPr>
          <w:rFonts w:ascii="Book Antiqua" w:hAnsi="Book Antiqua"/>
          <w:sz w:val="22"/>
          <w:szCs w:val="22"/>
        </w:rPr>
        <w:tab/>
      </w:r>
      <w:r w:rsidRPr="00327AC1">
        <w:rPr>
          <w:rFonts w:ascii="Book Antiqua" w:hAnsi="Book Antiqua"/>
          <w:sz w:val="22"/>
          <w:szCs w:val="22"/>
        </w:rPr>
        <w:tab/>
      </w:r>
      <w:r>
        <w:rPr>
          <w:rFonts w:ascii="Book Antiqua" w:hAnsi="Book Antiqua"/>
          <w:sz w:val="22"/>
          <w:szCs w:val="22"/>
        </w:rPr>
        <w:t xml:space="preserve">Weekly Meeting of </w:t>
      </w:r>
      <w:r w:rsidR="00C40CB3">
        <w:rPr>
          <w:rFonts w:ascii="Book Antiqua" w:hAnsi="Book Antiqua"/>
          <w:sz w:val="22"/>
          <w:szCs w:val="22"/>
        </w:rPr>
        <w:t xml:space="preserve">UPMC </w:t>
      </w:r>
      <w:r>
        <w:rPr>
          <w:rFonts w:ascii="Book Antiqua" w:hAnsi="Book Antiqua"/>
          <w:sz w:val="22"/>
          <w:szCs w:val="22"/>
        </w:rPr>
        <w:t>Children’s Community Pediatrics Psychotherapists</w:t>
      </w:r>
    </w:p>
    <w:p w:rsidR="00B35C03" w:rsidRDefault="00F14803" w:rsidP="00F14803">
      <w:pPr>
        <w:pStyle w:val="BodyTextIndent2"/>
        <w:ind w:hanging="1800"/>
        <w:rPr>
          <w:rFonts w:ascii="Book Antiqua" w:hAnsi="Book Antiqua"/>
          <w:sz w:val="22"/>
          <w:szCs w:val="22"/>
        </w:rPr>
      </w:pPr>
      <w:r w:rsidRPr="00327AC1">
        <w:rPr>
          <w:rFonts w:ascii="Book Antiqua" w:hAnsi="Book Antiqua"/>
          <w:sz w:val="22"/>
          <w:szCs w:val="22"/>
        </w:rPr>
        <w:t>Audience:</w:t>
      </w:r>
      <w:r w:rsidRPr="00327AC1">
        <w:rPr>
          <w:rFonts w:ascii="Book Antiqua" w:hAnsi="Book Antiqua"/>
          <w:sz w:val="22"/>
          <w:szCs w:val="22"/>
        </w:rPr>
        <w:tab/>
      </w:r>
      <w:r>
        <w:rPr>
          <w:rFonts w:ascii="Book Antiqua" w:hAnsi="Book Antiqua"/>
          <w:sz w:val="22"/>
          <w:szCs w:val="22"/>
        </w:rPr>
        <w:t>Clinicians who treat children and adolescents for mental health problems</w:t>
      </w:r>
    </w:p>
    <w:p w:rsidR="00B35C03" w:rsidRDefault="00B35C03" w:rsidP="00F14803">
      <w:pPr>
        <w:pStyle w:val="BodyTextIndent2"/>
        <w:ind w:hanging="1800"/>
        <w:rPr>
          <w:rFonts w:ascii="Book Antiqua" w:hAnsi="Book Antiqua"/>
          <w:sz w:val="22"/>
          <w:szCs w:val="22"/>
        </w:rPr>
      </w:pPr>
    </w:p>
    <w:p w:rsidR="00F14803" w:rsidRDefault="00F14803" w:rsidP="00F14803">
      <w:pPr>
        <w:pStyle w:val="BodyTextIndent2"/>
        <w:ind w:hanging="1800"/>
        <w:rPr>
          <w:rFonts w:ascii="Book Antiqua" w:hAnsi="Book Antiqua"/>
          <w:sz w:val="22"/>
          <w:szCs w:val="22"/>
        </w:rPr>
      </w:pPr>
      <w:r w:rsidRPr="00327AC1">
        <w:rPr>
          <w:rFonts w:ascii="Book Antiqua" w:hAnsi="Book Antiqua"/>
          <w:sz w:val="22"/>
          <w:szCs w:val="22"/>
        </w:rPr>
        <w:t xml:space="preserve"> </w:t>
      </w:r>
    </w:p>
    <w:sectPr w:rsidR="00F14803" w:rsidSect="00AF4F76">
      <w:headerReference w:type="default" r:id="rId9"/>
      <w:footerReference w:type="default" r:id="rId10"/>
      <w:endnotePr>
        <w:numFmt w:val="decimal"/>
        <w:numStart w:val="0"/>
      </w:endnotePr>
      <w:pgSz w:w="12240" w:h="15840"/>
      <w:pgMar w:top="1440" w:right="1080" w:bottom="1152" w:left="108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9E" w:rsidRDefault="008B449E">
      <w:r>
        <w:separator/>
      </w:r>
    </w:p>
  </w:endnote>
  <w:endnote w:type="continuationSeparator" w:id="0">
    <w:p w:rsidR="008B449E" w:rsidRDefault="008B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j-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03" w:rsidRPr="00157D7C" w:rsidRDefault="00B35C03" w:rsidP="009D4263">
    <w:pPr>
      <w:pStyle w:val="Header"/>
      <w:tabs>
        <w:tab w:val="clear" w:pos="8640"/>
        <w:tab w:val="right" w:pos="9270"/>
      </w:tabs>
      <w:ind w:right="-630"/>
      <w:rPr>
        <w:rStyle w:val="PageNumber"/>
        <w:rFonts w:ascii="Book Antiqua" w:hAnsi="Book Antiqua"/>
        <w:lang w:val="de-DE"/>
      </w:rPr>
    </w:pPr>
    <w:r w:rsidRPr="00157D7C">
      <w:rPr>
        <w:rFonts w:ascii="Book Antiqua" w:hAnsi="Book Antiqua"/>
        <w:lang w:val="de-DE"/>
      </w:rPr>
      <w:t>Curriculum Vitae</w:t>
    </w:r>
    <w:r w:rsidRPr="00157D7C">
      <w:rPr>
        <w:rFonts w:ascii="Book Antiqua" w:hAnsi="Book Antiqua"/>
        <w:lang w:val="de-DE"/>
      </w:rPr>
      <w:tab/>
    </w:r>
    <w:r w:rsidRPr="00157D7C">
      <w:rPr>
        <w:rFonts w:ascii="Book Antiqua" w:hAnsi="Book Antiqua"/>
        <w:lang w:val="de-DE"/>
      </w:rPr>
      <w:tab/>
      <w:t xml:space="preserve">Erika E. Forbes, Ph.D.  </w:t>
    </w:r>
  </w:p>
  <w:p w:rsidR="00B35C03" w:rsidRPr="009D4263" w:rsidRDefault="00932464" w:rsidP="00B22568">
    <w:pPr>
      <w:pStyle w:val="Header"/>
      <w:tabs>
        <w:tab w:val="clear" w:pos="8640"/>
        <w:tab w:val="left" w:pos="7380"/>
        <w:tab w:val="left" w:pos="7920"/>
        <w:tab w:val="right" w:pos="9270"/>
      </w:tabs>
      <w:ind w:right="-630"/>
      <w:rPr>
        <w:rFonts w:ascii="Book Antiqua" w:hAnsi="Book Antiqua"/>
      </w:rPr>
    </w:pPr>
    <w:r>
      <w:rPr>
        <w:rStyle w:val="PageNumber"/>
        <w:rFonts w:ascii="Book Antiqua" w:hAnsi="Book Antiqua"/>
      </w:rPr>
      <w:fldChar w:fldCharType="begin"/>
    </w:r>
    <w:r w:rsidR="00B35C03">
      <w:rPr>
        <w:rStyle w:val="PageNumber"/>
        <w:rFonts w:ascii="Book Antiqua" w:hAnsi="Book Antiqua"/>
      </w:rPr>
      <w:instrText xml:space="preserve"> DATE \@ "MMMM d, yyyy" </w:instrText>
    </w:r>
    <w:r>
      <w:rPr>
        <w:rStyle w:val="PageNumber"/>
        <w:rFonts w:ascii="Book Antiqua" w:hAnsi="Book Antiqua"/>
      </w:rPr>
      <w:fldChar w:fldCharType="separate"/>
    </w:r>
    <w:r w:rsidR="003B3FD7">
      <w:rPr>
        <w:rStyle w:val="PageNumber"/>
        <w:rFonts w:ascii="Book Antiqua" w:hAnsi="Book Antiqua"/>
        <w:noProof/>
      </w:rPr>
      <w:t>July 10, 2014</w:t>
    </w:r>
    <w:r>
      <w:rPr>
        <w:rStyle w:val="PageNumber"/>
        <w:rFonts w:ascii="Book Antiqua" w:hAnsi="Book Antiqua"/>
      </w:rPr>
      <w:fldChar w:fldCharType="end"/>
    </w:r>
    <w:r w:rsidR="00B35C03" w:rsidRPr="00157D7C">
      <w:rPr>
        <w:rStyle w:val="PageNumber"/>
        <w:rFonts w:ascii="Book Antiqua" w:hAnsi="Book Antiqua"/>
        <w:lang w:val="de-DE"/>
      </w:rPr>
      <w:tab/>
    </w:r>
    <w:r w:rsidR="00B35C03" w:rsidRPr="00157D7C">
      <w:rPr>
        <w:rStyle w:val="PageNumber"/>
        <w:rFonts w:ascii="Book Antiqua" w:hAnsi="Book Antiqua"/>
        <w:lang w:val="de-DE"/>
      </w:rPr>
      <w:tab/>
      <w:t xml:space="preserve">Page </w:t>
    </w:r>
    <w:r w:rsidRPr="009D4263">
      <w:rPr>
        <w:rStyle w:val="PageNumber"/>
        <w:rFonts w:ascii="Book Antiqua" w:hAnsi="Book Antiqua"/>
      </w:rPr>
      <w:fldChar w:fldCharType="begin"/>
    </w:r>
    <w:r w:rsidR="00B35C03" w:rsidRPr="009D4263">
      <w:rPr>
        <w:rStyle w:val="PageNumber"/>
        <w:rFonts w:ascii="Book Antiqua" w:hAnsi="Book Antiqua"/>
      </w:rPr>
      <w:instrText xml:space="preserve"> PAGE </w:instrText>
    </w:r>
    <w:r w:rsidRPr="009D4263">
      <w:rPr>
        <w:rStyle w:val="PageNumber"/>
        <w:rFonts w:ascii="Book Antiqua" w:hAnsi="Book Antiqua"/>
      </w:rPr>
      <w:fldChar w:fldCharType="separate"/>
    </w:r>
    <w:r w:rsidR="003B3FD7">
      <w:rPr>
        <w:rStyle w:val="PageNumber"/>
        <w:rFonts w:ascii="Book Antiqua" w:hAnsi="Book Antiqua"/>
        <w:noProof/>
      </w:rPr>
      <w:t>2</w:t>
    </w:r>
    <w:r w:rsidRPr="009D4263">
      <w:rPr>
        <w:rStyle w:val="PageNumber"/>
        <w:rFonts w:ascii="Book Antiqua" w:hAnsi="Book Antiqu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9E" w:rsidRDefault="008B449E">
      <w:r>
        <w:separator/>
      </w:r>
    </w:p>
  </w:footnote>
  <w:footnote w:type="continuationSeparator" w:id="0">
    <w:p w:rsidR="008B449E" w:rsidRDefault="008B4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03" w:rsidRDefault="00B35C03" w:rsidP="00666A67">
    <w:pPr>
      <w:pStyle w:val="Header"/>
      <w:tabs>
        <w:tab w:val="clear" w:pos="8640"/>
        <w:tab w:val="right" w:pos="9270"/>
      </w:tabs>
      <w:ind w:right="-630"/>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7DF"/>
    <w:multiLevelType w:val="hybridMultilevel"/>
    <w:tmpl w:val="959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5C5"/>
    <w:multiLevelType w:val="hybridMultilevel"/>
    <w:tmpl w:val="EE12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3027C"/>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2A5E61"/>
    <w:multiLevelType w:val="hybridMultilevel"/>
    <w:tmpl w:val="F572C96E"/>
    <w:lvl w:ilvl="0" w:tplc="1DD02CD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ED4625"/>
    <w:multiLevelType w:val="hybridMultilevel"/>
    <w:tmpl w:val="08FAC956"/>
    <w:lvl w:ilvl="0" w:tplc="0F38559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FE174D"/>
    <w:multiLevelType w:val="hybridMultilevel"/>
    <w:tmpl w:val="43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E3B05"/>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0D17C1"/>
    <w:multiLevelType w:val="hybridMultilevel"/>
    <w:tmpl w:val="08FAC956"/>
    <w:lvl w:ilvl="0" w:tplc="0F38559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8F4BD7"/>
    <w:multiLevelType w:val="hybridMultilevel"/>
    <w:tmpl w:val="686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3257A"/>
    <w:multiLevelType w:val="hybridMultilevel"/>
    <w:tmpl w:val="50542C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A22BD3"/>
    <w:multiLevelType w:val="hybridMultilevel"/>
    <w:tmpl w:val="DA9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D628A"/>
    <w:multiLevelType w:val="hybridMultilevel"/>
    <w:tmpl w:val="28F8F5D4"/>
    <w:lvl w:ilvl="0" w:tplc="8A8E0EE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6846F3"/>
    <w:multiLevelType w:val="hybridMultilevel"/>
    <w:tmpl w:val="2B384B9A"/>
    <w:lvl w:ilvl="0" w:tplc="FCA6250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7F390B"/>
    <w:multiLevelType w:val="hybridMultilevel"/>
    <w:tmpl w:val="CDDE77C0"/>
    <w:lvl w:ilvl="0" w:tplc="13E0EF8E">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791117"/>
    <w:multiLevelType w:val="hybridMultilevel"/>
    <w:tmpl w:val="9D6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8167E"/>
    <w:multiLevelType w:val="hybridMultilevel"/>
    <w:tmpl w:val="E29284B2"/>
    <w:lvl w:ilvl="0" w:tplc="1A2E9626">
      <w:start w:val="18"/>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8E5A52"/>
    <w:multiLevelType w:val="hybridMultilevel"/>
    <w:tmpl w:val="3E92C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56110"/>
    <w:multiLevelType w:val="hybridMultilevel"/>
    <w:tmpl w:val="3D707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75658F"/>
    <w:multiLevelType w:val="hybridMultilevel"/>
    <w:tmpl w:val="EB6AD50C"/>
    <w:lvl w:ilvl="0" w:tplc="7AA46636">
      <w:start w:val="2"/>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62276C"/>
    <w:multiLevelType w:val="hybridMultilevel"/>
    <w:tmpl w:val="FCFE412A"/>
    <w:lvl w:ilvl="0" w:tplc="F6FEF28C">
      <w:start w:val="1"/>
      <w:numFmt w:val="decimal"/>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1D347D6"/>
    <w:multiLevelType w:val="hybridMultilevel"/>
    <w:tmpl w:val="52A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F3FB1"/>
    <w:multiLevelType w:val="hybridMultilevel"/>
    <w:tmpl w:val="71E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12FFB"/>
    <w:multiLevelType w:val="hybridMultilevel"/>
    <w:tmpl w:val="E05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401C4"/>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E30B76"/>
    <w:multiLevelType w:val="hybridMultilevel"/>
    <w:tmpl w:val="80D25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130BD5"/>
    <w:multiLevelType w:val="hybridMultilevel"/>
    <w:tmpl w:val="F572C96E"/>
    <w:lvl w:ilvl="0" w:tplc="1DD02CD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B53211F"/>
    <w:multiLevelType w:val="hybridMultilevel"/>
    <w:tmpl w:val="CD50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B48C0"/>
    <w:multiLevelType w:val="hybridMultilevel"/>
    <w:tmpl w:val="C89454F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634BE6"/>
    <w:multiLevelType w:val="hybridMultilevel"/>
    <w:tmpl w:val="D9ECD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6"/>
  </w:num>
  <w:num w:numId="4">
    <w:abstractNumId w:val="17"/>
  </w:num>
  <w:num w:numId="5">
    <w:abstractNumId w:val="6"/>
  </w:num>
  <w:num w:numId="6">
    <w:abstractNumId w:val="13"/>
  </w:num>
  <w:num w:numId="7">
    <w:abstractNumId w:val="15"/>
  </w:num>
  <w:num w:numId="8">
    <w:abstractNumId w:val="27"/>
  </w:num>
  <w:num w:numId="9">
    <w:abstractNumId w:val="19"/>
  </w:num>
  <w:num w:numId="10">
    <w:abstractNumId w:val="3"/>
  </w:num>
  <w:num w:numId="11">
    <w:abstractNumId w:val="7"/>
  </w:num>
  <w:num w:numId="12">
    <w:abstractNumId w:val="11"/>
  </w:num>
  <w:num w:numId="13">
    <w:abstractNumId w:val="10"/>
  </w:num>
  <w:num w:numId="14">
    <w:abstractNumId w:val="9"/>
  </w:num>
  <w:num w:numId="15">
    <w:abstractNumId w:val="2"/>
  </w:num>
  <w:num w:numId="16">
    <w:abstractNumId w:val="4"/>
  </w:num>
  <w:num w:numId="17">
    <w:abstractNumId w:val="24"/>
  </w:num>
  <w:num w:numId="18">
    <w:abstractNumId w:val="8"/>
  </w:num>
  <w:num w:numId="19">
    <w:abstractNumId w:val="18"/>
  </w:num>
  <w:num w:numId="20">
    <w:abstractNumId w:val="22"/>
  </w:num>
  <w:num w:numId="21">
    <w:abstractNumId w:val="28"/>
  </w:num>
  <w:num w:numId="22">
    <w:abstractNumId w:val="21"/>
  </w:num>
  <w:num w:numId="23">
    <w:abstractNumId w:val="23"/>
  </w:num>
  <w:num w:numId="24">
    <w:abstractNumId w:val="14"/>
  </w:num>
  <w:num w:numId="25">
    <w:abstractNumId w:val="5"/>
  </w:num>
  <w:num w:numId="26">
    <w:abstractNumId w:val="1"/>
  </w:num>
  <w:num w:numId="27">
    <w:abstractNumId w:val="0"/>
  </w:num>
  <w:num w:numId="28">
    <w:abstractNumId w:val="20"/>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AE"/>
    <w:rsid w:val="0000046A"/>
    <w:rsid w:val="000016D7"/>
    <w:rsid w:val="00001BA7"/>
    <w:rsid w:val="0000231D"/>
    <w:rsid w:val="000054AA"/>
    <w:rsid w:val="0000640F"/>
    <w:rsid w:val="00010F6E"/>
    <w:rsid w:val="00013E9F"/>
    <w:rsid w:val="00014811"/>
    <w:rsid w:val="00014E28"/>
    <w:rsid w:val="00015403"/>
    <w:rsid w:val="0002112C"/>
    <w:rsid w:val="000242A8"/>
    <w:rsid w:val="0003317B"/>
    <w:rsid w:val="00033D1C"/>
    <w:rsid w:val="00044B24"/>
    <w:rsid w:val="00045074"/>
    <w:rsid w:val="0004554E"/>
    <w:rsid w:val="000469C7"/>
    <w:rsid w:val="000469EC"/>
    <w:rsid w:val="00051625"/>
    <w:rsid w:val="00051970"/>
    <w:rsid w:val="00062142"/>
    <w:rsid w:val="00062BAD"/>
    <w:rsid w:val="00064729"/>
    <w:rsid w:val="00064F54"/>
    <w:rsid w:val="00065506"/>
    <w:rsid w:val="00071009"/>
    <w:rsid w:val="00073643"/>
    <w:rsid w:val="000751F2"/>
    <w:rsid w:val="00082574"/>
    <w:rsid w:val="0008312E"/>
    <w:rsid w:val="0008365F"/>
    <w:rsid w:val="00083C70"/>
    <w:rsid w:val="00084945"/>
    <w:rsid w:val="00085E10"/>
    <w:rsid w:val="000878D8"/>
    <w:rsid w:val="00091957"/>
    <w:rsid w:val="00091E7C"/>
    <w:rsid w:val="000920FF"/>
    <w:rsid w:val="00093623"/>
    <w:rsid w:val="000937BB"/>
    <w:rsid w:val="0009651A"/>
    <w:rsid w:val="000A1123"/>
    <w:rsid w:val="000A1B80"/>
    <w:rsid w:val="000A239A"/>
    <w:rsid w:val="000A31C9"/>
    <w:rsid w:val="000A3FC0"/>
    <w:rsid w:val="000A4F50"/>
    <w:rsid w:val="000A5FF6"/>
    <w:rsid w:val="000B12B4"/>
    <w:rsid w:val="000B5830"/>
    <w:rsid w:val="000C0386"/>
    <w:rsid w:val="000C2F7C"/>
    <w:rsid w:val="000D1DCD"/>
    <w:rsid w:val="000D3649"/>
    <w:rsid w:val="000D41DD"/>
    <w:rsid w:val="000D5181"/>
    <w:rsid w:val="000D547C"/>
    <w:rsid w:val="000E2B8A"/>
    <w:rsid w:val="000E376E"/>
    <w:rsid w:val="000E69FA"/>
    <w:rsid w:val="000E7170"/>
    <w:rsid w:val="000F1353"/>
    <w:rsid w:val="000F287D"/>
    <w:rsid w:val="000F4900"/>
    <w:rsid w:val="000F5631"/>
    <w:rsid w:val="00101187"/>
    <w:rsid w:val="00103E2F"/>
    <w:rsid w:val="00104DB6"/>
    <w:rsid w:val="00107BC6"/>
    <w:rsid w:val="00115A97"/>
    <w:rsid w:val="00116951"/>
    <w:rsid w:val="0012097F"/>
    <w:rsid w:val="001238CD"/>
    <w:rsid w:val="00124381"/>
    <w:rsid w:val="00130D48"/>
    <w:rsid w:val="001365FD"/>
    <w:rsid w:val="001376F2"/>
    <w:rsid w:val="00141E42"/>
    <w:rsid w:val="001427C1"/>
    <w:rsid w:val="001441F7"/>
    <w:rsid w:val="00144DCF"/>
    <w:rsid w:val="001461D2"/>
    <w:rsid w:val="00146667"/>
    <w:rsid w:val="0014685E"/>
    <w:rsid w:val="00146F34"/>
    <w:rsid w:val="00147BA5"/>
    <w:rsid w:val="00152B3C"/>
    <w:rsid w:val="00154329"/>
    <w:rsid w:val="00156CE9"/>
    <w:rsid w:val="00156E76"/>
    <w:rsid w:val="00157D7C"/>
    <w:rsid w:val="00162327"/>
    <w:rsid w:val="001629D8"/>
    <w:rsid w:val="0016324A"/>
    <w:rsid w:val="0016352D"/>
    <w:rsid w:val="00164CE0"/>
    <w:rsid w:val="00171E43"/>
    <w:rsid w:val="0017255C"/>
    <w:rsid w:val="00173BF0"/>
    <w:rsid w:val="00175860"/>
    <w:rsid w:val="00182969"/>
    <w:rsid w:val="001833D9"/>
    <w:rsid w:val="00184306"/>
    <w:rsid w:val="00184833"/>
    <w:rsid w:val="001878A8"/>
    <w:rsid w:val="00187E5B"/>
    <w:rsid w:val="001900B4"/>
    <w:rsid w:val="001908CB"/>
    <w:rsid w:val="001925D2"/>
    <w:rsid w:val="0019428A"/>
    <w:rsid w:val="001A2AAC"/>
    <w:rsid w:val="001A336B"/>
    <w:rsid w:val="001A433E"/>
    <w:rsid w:val="001A4C6A"/>
    <w:rsid w:val="001A5C47"/>
    <w:rsid w:val="001A6078"/>
    <w:rsid w:val="001A7296"/>
    <w:rsid w:val="001B05E4"/>
    <w:rsid w:val="001B1F76"/>
    <w:rsid w:val="001B2195"/>
    <w:rsid w:val="001B48C5"/>
    <w:rsid w:val="001B6A47"/>
    <w:rsid w:val="001B7B7A"/>
    <w:rsid w:val="001C088C"/>
    <w:rsid w:val="001C4AEB"/>
    <w:rsid w:val="001C6C89"/>
    <w:rsid w:val="001D29B7"/>
    <w:rsid w:val="001E0214"/>
    <w:rsid w:val="001E0B2D"/>
    <w:rsid w:val="001E5B4E"/>
    <w:rsid w:val="001E6C67"/>
    <w:rsid w:val="001F0244"/>
    <w:rsid w:val="001F4EF4"/>
    <w:rsid w:val="001F5CB4"/>
    <w:rsid w:val="001F7469"/>
    <w:rsid w:val="00203108"/>
    <w:rsid w:val="00211748"/>
    <w:rsid w:val="0022062D"/>
    <w:rsid w:val="00220E4E"/>
    <w:rsid w:val="00222A24"/>
    <w:rsid w:val="00225438"/>
    <w:rsid w:val="00227492"/>
    <w:rsid w:val="00227A8B"/>
    <w:rsid w:val="0023366E"/>
    <w:rsid w:val="002348EB"/>
    <w:rsid w:val="00235A5C"/>
    <w:rsid w:val="00240055"/>
    <w:rsid w:val="00243262"/>
    <w:rsid w:val="00246192"/>
    <w:rsid w:val="002512BC"/>
    <w:rsid w:val="00251D68"/>
    <w:rsid w:val="00251E46"/>
    <w:rsid w:val="002526D9"/>
    <w:rsid w:val="00253358"/>
    <w:rsid w:val="00254989"/>
    <w:rsid w:val="002554D1"/>
    <w:rsid w:val="00257A5E"/>
    <w:rsid w:val="00262831"/>
    <w:rsid w:val="00263000"/>
    <w:rsid w:val="00263642"/>
    <w:rsid w:val="00267303"/>
    <w:rsid w:val="00267B4C"/>
    <w:rsid w:val="00270BEE"/>
    <w:rsid w:val="00270CDB"/>
    <w:rsid w:val="0027238C"/>
    <w:rsid w:val="0027376D"/>
    <w:rsid w:val="00273ED3"/>
    <w:rsid w:val="00276211"/>
    <w:rsid w:val="00280A54"/>
    <w:rsid w:val="00281194"/>
    <w:rsid w:val="00282BF8"/>
    <w:rsid w:val="0028479D"/>
    <w:rsid w:val="00290841"/>
    <w:rsid w:val="00290B2B"/>
    <w:rsid w:val="00291A03"/>
    <w:rsid w:val="00295213"/>
    <w:rsid w:val="00295311"/>
    <w:rsid w:val="00296019"/>
    <w:rsid w:val="00297731"/>
    <w:rsid w:val="00297F8F"/>
    <w:rsid w:val="002A2E89"/>
    <w:rsid w:val="002A6416"/>
    <w:rsid w:val="002A7F6C"/>
    <w:rsid w:val="002B0827"/>
    <w:rsid w:val="002C069D"/>
    <w:rsid w:val="002C183D"/>
    <w:rsid w:val="002C271D"/>
    <w:rsid w:val="002C55F5"/>
    <w:rsid w:val="002C631E"/>
    <w:rsid w:val="002C6986"/>
    <w:rsid w:val="002D28CE"/>
    <w:rsid w:val="002D5E0E"/>
    <w:rsid w:val="002E449E"/>
    <w:rsid w:val="002E59BB"/>
    <w:rsid w:val="002F024A"/>
    <w:rsid w:val="002F0387"/>
    <w:rsid w:val="002F1FFE"/>
    <w:rsid w:val="002F369B"/>
    <w:rsid w:val="002F3CB2"/>
    <w:rsid w:val="00300601"/>
    <w:rsid w:val="00303FBE"/>
    <w:rsid w:val="0031069B"/>
    <w:rsid w:val="0031093A"/>
    <w:rsid w:val="003123C6"/>
    <w:rsid w:val="00314D1E"/>
    <w:rsid w:val="00314F28"/>
    <w:rsid w:val="00317C1E"/>
    <w:rsid w:val="003277AA"/>
    <w:rsid w:val="00327AC1"/>
    <w:rsid w:val="00330B84"/>
    <w:rsid w:val="00331EF8"/>
    <w:rsid w:val="00332394"/>
    <w:rsid w:val="003372BE"/>
    <w:rsid w:val="003514E0"/>
    <w:rsid w:val="00353DF5"/>
    <w:rsid w:val="00355211"/>
    <w:rsid w:val="00355A9A"/>
    <w:rsid w:val="003622EA"/>
    <w:rsid w:val="00364A13"/>
    <w:rsid w:val="00367BA5"/>
    <w:rsid w:val="00370F23"/>
    <w:rsid w:val="0037120F"/>
    <w:rsid w:val="00372482"/>
    <w:rsid w:val="00374952"/>
    <w:rsid w:val="003825A1"/>
    <w:rsid w:val="00382E79"/>
    <w:rsid w:val="003830D7"/>
    <w:rsid w:val="00383FC2"/>
    <w:rsid w:val="003846B9"/>
    <w:rsid w:val="00385E63"/>
    <w:rsid w:val="00387FA0"/>
    <w:rsid w:val="003948DA"/>
    <w:rsid w:val="00394F25"/>
    <w:rsid w:val="00395ABA"/>
    <w:rsid w:val="00397B7D"/>
    <w:rsid w:val="003A2AC5"/>
    <w:rsid w:val="003A5199"/>
    <w:rsid w:val="003A7F79"/>
    <w:rsid w:val="003B0026"/>
    <w:rsid w:val="003B0630"/>
    <w:rsid w:val="003B2921"/>
    <w:rsid w:val="003B2EEA"/>
    <w:rsid w:val="003B3D68"/>
    <w:rsid w:val="003B3FD7"/>
    <w:rsid w:val="003B42B2"/>
    <w:rsid w:val="003B588B"/>
    <w:rsid w:val="003C3273"/>
    <w:rsid w:val="003C357A"/>
    <w:rsid w:val="003D0683"/>
    <w:rsid w:val="003D236D"/>
    <w:rsid w:val="003D2AA6"/>
    <w:rsid w:val="003D512B"/>
    <w:rsid w:val="003D5B19"/>
    <w:rsid w:val="003E19CE"/>
    <w:rsid w:val="003E2817"/>
    <w:rsid w:val="003E2FD6"/>
    <w:rsid w:val="003E5661"/>
    <w:rsid w:val="003E5E6E"/>
    <w:rsid w:val="003E6A71"/>
    <w:rsid w:val="003E7FA7"/>
    <w:rsid w:val="003F0A8A"/>
    <w:rsid w:val="003F0B73"/>
    <w:rsid w:val="003F73DD"/>
    <w:rsid w:val="003F7ACA"/>
    <w:rsid w:val="0040003D"/>
    <w:rsid w:val="00400886"/>
    <w:rsid w:val="00410C18"/>
    <w:rsid w:val="00411303"/>
    <w:rsid w:val="00415581"/>
    <w:rsid w:val="00415B98"/>
    <w:rsid w:val="004169AF"/>
    <w:rsid w:val="00416A72"/>
    <w:rsid w:val="00417E62"/>
    <w:rsid w:val="00421B9C"/>
    <w:rsid w:val="004223CD"/>
    <w:rsid w:val="00422996"/>
    <w:rsid w:val="00424257"/>
    <w:rsid w:val="004242F3"/>
    <w:rsid w:val="00425CAB"/>
    <w:rsid w:val="00427AC7"/>
    <w:rsid w:val="00430D99"/>
    <w:rsid w:val="00437D4B"/>
    <w:rsid w:val="00437F5D"/>
    <w:rsid w:val="0044036B"/>
    <w:rsid w:val="00441EC6"/>
    <w:rsid w:val="00442D8A"/>
    <w:rsid w:val="004448C0"/>
    <w:rsid w:val="004454A2"/>
    <w:rsid w:val="00452A3B"/>
    <w:rsid w:val="00453AD4"/>
    <w:rsid w:val="00454911"/>
    <w:rsid w:val="00454C3C"/>
    <w:rsid w:val="00457896"/>
    <w:rsid w:val="004625D5"/>
    <w:rsid w:val="004673B3"/>
    <w:rsid w:val="00467C1B"/>
    <w:rsid w:val="00473736"/>
    <w:rsid w:val="0047427B"/>
    <w:rsid w:val="00477FA4"/>
    <w:rsid w:val="00481A17"/>
    <w:rsid w:val="00485CA7"/>
    <w:rsid w:val="004906CD"/>
    <w:rsid w:val="00491CFE"/>
    <w:rsid w:val="00492177"/>
    <w:rsid w:val="004925C7"/>
    <w:rsid w:val="004928A0"/>
    <w:rsid w:val="00497295"/>
    <w:rsid w:val="004A400F"/>
    <w:rsid w:val="004A6651"/>
    <w:rsid w:val="004A7069"/>
    <w:rsid w:val="004B0BBA"/>
    <w:rsid w:val="004B1736"/>
    <w:rsid w:val="004B2545"/>
    <w:rsid w:val="004B2960"/>
    <w:rsid w:val="004B2BC4"/>
    <w:rsid w:val="004B4AD0"/>
    <w:rsid w:val="004B652D"/>
    <w:rsid w:val="004B695B"/>
    <w:rsid w:val="004B7A37"/>
    <w:rsid w:val="004B7FC0"/>
    <w:rsid w:val="004C14CA"/>
    <w:rsid w:val="004C1529"/>
    <w:rsid w:val="004C3050"/>
    <w:rsid w:val="004C4E3E"/>
    <w:rsid w:val="004D0701"/>
    <w:rsid w:val="004D0F47"/>
    <w:rsid w:val="004D3BD3"/>
    <w:rsid w:val="004D3C7E"/>
    <w:rsid w:val="004D614F"/>
    <w:rsid w:val="004D77C5"/>
    <w:rsid w:val="004E2529"/>
    <w:rsid w:val="004E3043"/>
    <w:rsid w:val="004F1E9B"/>
    <w:rsid w:val="004F377B"/>
    <w:rsid w:val="004F3D6F"/>
    <w:rsid w:val="0050051E"/>
    <w:rsid w:val="00502B3D"/>
    <w:rsid w:val="00503319"/>
    <w:rsid w:val="00503C69"/>
    <w:rsid w:val="00504492"/>
    <w:rsid w:val="00504B33"/>
    <w:rsid w:val="0050693B"/>
    <w:rsid w:val="0050761F"/>
    <w:rsid w:val="00510F68"/>
    <w:rsid w:val="00511BE9"/>
    <w:rsid w:val="00511D4D"/>
    <w:rsid w:val="00512247"/>
    <w:rsid w:val="005175CF"/>
    <w:rsid w:val="00521481"/>
    <w:rsid w:val="0052160D"/>
    <w:rsid w:val="00525A6E"/>
    <w:rsid w:val="00531DB2"/>
    <w:rsid w:val="00534522"/>
    <w:rsid w:val="0054269B"/>
    <w:rsid w:val="0054587A"/>
    <w:rsid w:val="00547316"/>
    <w:rsid w:val="005474BB"/>
    <w:rsid w:val="00554CBD"/>
    <w:rsid w:val="005575F4"/>
    <w:rsid w:val="0056430D"/>
    <w:rsid w:val="00565A40"/>
    <w:rsid w:val="00567ECF"/>
    <w:rsid w:val="005719CE"/>
    <w:rsid w:val="00573BF3"/>
    <w:rsid w:val="00574C5D"/>
    <w:rsid w:val="00577EC7"/>
    <w:rsid w:val="005822C1"/>
    <w:rsid w:val="005916AF"/>
    <w:rsid w:val="00596266"/>
    <w:rsid w:val="005A0342"/>
    <w:rsid w:val="005A0582"/>
    <w:rsid w:val="005A07AF"/>
    <w:rsid w:val="005A331E"/>
    <w:rsid w:val="005A7120"/>
    <w:rsid w:val="005A71DC"/>
    <w:rsid w:val="005B095C"/>
    <w:rsid w:val="005B1B0B"/>
    <w:rsid w:val="005B3450"/>
    <w:rsid w:val="005B6361"/>
    <w:rsid w:val="005B7051"/>
    <w:rsid w:val="005C1749"/>
    <w:rsid w:val="005C20D0"/>
    <w:rsid w:val="005C2A02"/>
    <w:rsid w:val="005C397F"/>
    <w:rsid w:val="005C6ABC"/>
    <w:rsid w:val="005C6FD3"/>
    <w:rsid w:val="005C7145"/>
    <w:rsid w:val="005C76A8"/>
    <w:rsid w:val="005D11BA"/>
    <w:rsid w:val="005D14B0"/>
    <w:rsid w:val="005D293A"/>
    <w:rsid w:val="005D3EEA"/>
    <w:rsid w:val="005D5FE5"/>
    <w:rsid w:val="005D766F"/>
    <w:rsid w:val="005E00BE"/>
    <w:rsid w:val="005E0155"/>
    <w:rsid w:val="005E0AF6"/>
    <w:rsid w:val="005E0F84"/>
    <w:rsid w:val="005E22A7"/>
    <w:rsid w:val="005E46C0"/>
    <w:rsid w:val="005E5516"/>
    <w:rsid w:val="005E666D"/>
    <w:rsid w:val="005E6EFB"/>
    <w:rsid w:val="005F4C3D"/>
    <w:rsid w:val="005F63D4"/>
    <w:rsid w:val="005F77FD"/>
    <w:rsid w:val="00601DC0"/>
    <w:rsid w:val="00603A7A"/>
    <w:rsid w:val="00603BBE"/>
    <w:rsid w:val="00611C35"/>
    <w:rsid w:val="0062051C"/>
    <w:rsid w:val="0062072C"/>
    <w:rsid w:val="00621D18"/>
    <w:rsid w:val="00622451"/>
    <w:rsid w:val="0062268C"/>
    <w:rsid w:val="0062421B"/>
    <w:rsid w:val="00625898"/>
    <w:rsid w:val="00625CAB"/>
    <w:rsid w:val="0062604E"/>
    <w:rsid w:val="0063003D"/>
    <w:rsid w:val="0063087C"/>
    <w:rsid w:val="00635D43"/>
    <w:rsid w:val="0064546D"/>
    <w:rsid w:val="00645963"/>
    <w:rsid w:val="00645E71"/>
    <w:rsid w:val="006516E2"/>
    <w:rsid w:val="006518E9"/>
    <w:rsid w:val="00651A45"/>
    <w:rsid w:val="00651D29"/>
    <w:rsid w:val="00651FBF"/>
    <w:rsid w:val="006522E3"/>
    <w:rsid w:val="00653652"/>
    <w:rsid w:val="006540D6"/>
    <w:rsid w:val="00660A26"/>
    <w:rsid w:val="00662187"/>
    <w:rsid w:val="00662492"/>
    <w:rsid w:val="0066441D"/>
    <w:rsid w:val="00664EE8"/>
    <w:rsid w:val="00666A67"/>
    <w:rsid w:val="00666D8F"/>
    <w:rsid w:val="00666EB4"/>
    <w:rsid w:val="00671041"/>
    <w:rsid w:val="006732ED"/>
    <w:rsid w:val="00674DB9"/>
    <w:rsid w:val="006754C7"/>
    <w:rsid w:val="00683004"/>
    <w:rsid w:val="00684CA9"/>
    <w:rsid w:val="00685D77"/>
    <w:rsid w:val="00686CDB"/>
    <w:rsid w:val="00690A37"/>
    <w:rsid w:val="006927CE"/>
    <w:rsid w:val="006948F3"/>
    <w:rsid w:val="006A4A64"/>
    <w:rsid w:val="006A4C0D"/>
    <w:rsid w:val="006A4EF7"/>
    <w:rsid w:val="006A6001"/>
    <w:rsid w:val="006A7FD3"/>
    <w:rsid w:val="006B3675"/>
    <w:rsid w:val="006B38F4"/>
    <w:rsid w:val="006B724E"/>
    <w:rsid w:val="006C286E"/>
    <w:rsid w:val="006C42CA"/>
    <w:rsid w:val="006C5F81"/>
    <w:rsid w:val="006C60BA"/>
    <w:rsid w:val="006D0C5D"/>
    <w:rsid w:val="006D68F1"/>
    <w:rsid w:val="006E1CC2"/>
    <w:rsid w:val="006E32B2"/>
    <w:rsid w:val="006E48BE"/>
    <w:rsid w:val="006E79D6"/>
    <w:rsid w:val="006F147D"/>
    <w:rsid w:val="007013FA"/>
    <w:rsid w:val="007050B7"/>
    <w:rsid w:val="00717592"/>
    <w:rsid w:val="00721F58"/>
    <w:rsid w:val="00724578"/>
    <w:rsid w:val="00725060"/>
    <w:rsid w:val="00727D2D"/>
    <w:rsid w:val="00733F1A"/>
    <w:rsid w:val="00735500"/>
    <w:rsid w:val="00737DF8"/>
    <w:rsid w:val="007414B7"/>
    <w:rsid w:val="0074238D"/>
    <w:rsid w:val="00743012"/>
    <w:rsid w:val="00743F3F"/>
    <w:rsid w:val="007440AC"/>
    <w:rsid w:val="007454E1"/>
    <w:rsid w:val="00747CF2"/>
    <w:rsid w:val="00750546"/>
    <w:rsid w:val="007537F6"/>
    <w:rsid w:val="00755B3E"/>
    <w:rsid w:val="007603C3"/>
    <w:rsid w:val="007631C3"/>
    <w:rsid w:val="007643A9"/>
    <w:rsid w:val="00764CF2"/>
    <w:rsid w:val="00764E45"/>
    <w:rsid w:val="007651B7"/>
    <w:rsid w:val="0077747F"/>
    <w:rsid w:val="0078028A"/>
    <w:rsid w:val="0078059A"/>
    <w:rsid w:val="00781520"/>
    <w:rsid w:val="00782081"/>
    <w:rsid w:val="0078414C"/>
    <w:rsid w:val="00786877"/>
    <w:rsid w:val="0078774B"/>
    <w:rsid w:val="00794EFB"/>
    <w:rsid w:val="00795CCE"/>
    <w:rsid w:val="007963FC"/>
    <w:rsid w:val="007A0382"/>
    <w:rsid w:val="007A0B40"/>
    <w:rsid w:val="007A31CA"/>
    <w:rsid w:val="007A4043"/>
    <w:rsid w:val="007B0195"/>
    <w:rsid w:val="007B4D57"/>
    <w:rsid w:val="007B68D6"/>
    <w:rsid w:val="007C091E"/>
    <w:rsid w:val="007C1CAC"/>
    <w:rsid w:val="007C68D0"/>
    <w:rsid w:val="007C6D00"/>
    <w:rsid w:val="007D12AA"/>
    <w:rsid w:val="007D12B3"/>
    <w:rsid w:val="007D29B6"/>
    <w:rsid w:val="007E0B7B"/>
    <w:rsid w:val="007E2E42"/>
    <w:rsid w:val="007E503F"/>
    <w:rsid w:val="007E5CB3"/>
    <w:rsid w:val="007E6B86"/>
    <w:rsid w:val="007E6BCB"/>
    <w:rsid w:val="007E7F4F"/>
    <w:rsid w:val="007F16B0"/>
    <w:rsid w:val="007F2D60"/>
    <w:rsid w:val="007F3DFF"/>
    <w:rsid w:val="007F3EE7"/>
    <w:rsid w:val="007F4471"/>
    <w:rsid w:val="007F5545"/>
    <w:rsid w:val="007F5899"/>
    <w:rsid w:val="007F7EA7"/>
    <w:rsid w:val="008004CB"/>
    <w:rsid w:val="00805D8B"/>
    <w:rsid w:val="00811BB2"/>
    <w:rsid w:val="00813353"/>
    <w:rsid w:val="00815080"/>
    <w:rsid w:val="00823132"/>
    <w:rsid w:val="00830FA2"/>
    <w:rsid w:val="008348B8"/>
    <w:rsid w:val="00837ACC"/>
    <w:rsid w:val="00844692"/>
    <w:rsid w:val="00844905"/>
    <w:rsid w:val="00845373"/>
    <w:rsid w:val="00845716"/>
    <w:rsid w:val="008458D5"/>
    <w:rsid w:val="008513F9"/>
    <w:rsid w:val="0085484D"/>
    <w:rsid w:val="00863352"/>
    <w:rsid w:val="00877FFE"/>
    <w:rsid w:val="00884B76"/>
    <w:rsid w:val="008869CF"/>
    <w:rsid w:val="00894EE2"/>
    <w:rsid w:val="008979AF"/>
    <w:rsid w:val="00897BF6"/>
    <w:rsid w:val="008A0DE9"/>
    <w:rsid w:val="008A2FCA"/>
    <w:rsid w:val="008A3EDD"/>
    <w:rsid w:val="008B011E"/>
    <w:rsid w:val="008B449E"/>
    <w:rsid w:val="008B5597"/>
    <w:rsid w:val="008B61FF"/>
    <w:rsid w:val="008B731C"/>
    <w:rsid w:val="008B78BC"/>
    <w:rsid w:val="008C0699"/>
    <w:rsid w:val="008C10F9"/>
    <w:rsid w:val="008C11C1"/>
    <w:rsid w:val="008C3EEE"/>
    <w:rsid w:val="008C647F"/>
    <w:rsid w:val="008C7610"/>
    <w:rsid w:val="008D0E76"/>
    <w:rsid w:val="008D1D06"/>
    <w:rsid w:val="008D4D04"/>
    <w:rsid w:val="008D51C4"/>
    <w:rsid w:val="008D63A9"/>
    <w:rsid w:val="008D64FA"/>
    <w:rsid w:val="008D6EF5"/>
    <w:rsid w:val="008D7176"/>
    <w:rsid w:val="008D7D84"/>
    <w:rsid w:val="008E0BB5"/>
    <w:rsid w:val="008E51CD"/>
    <w:rsid w:val="008E5843"/>
    <w:rsid w:val="008E6BB5"/>
    <w:rsid w:val="008E715B"/>
    <w:rsid w:val="008F0968"/>
    <w:rsid w:val="008F0E61"/>
    <w:rsid w:val="008F4E58"/>
    <w:rsid w:val="008F4EF2"/>
    <w:rsid w:val="008F52E2"/>
    <w:rsid w:val="008F75A6"/>
    <w:rsid w:val="00912631"/>
    <w:rsid w:val="0091391F"/>
    <w:rsid w:val="00913BA8"/>
    <w:rsid w:val="00913CAE"/>
    <w:rsid w:val="00914FBF"/>
    <w:rsid w:val="00917E4D"/>
    <w:rsid w:val="00920BD1"/>
    <w:rsid w:val="00923991"/>
    <w:rsid w:val="0092559D"/>
    <w:rsid w:val="00925A15"/>
    <w:rsid w:val="00925AAE"/>
    <w:rsid w:val="0092606B"/>
    <w:rsid w:val="009305F5"/>
    <w:rsid w:val="00931490"/>
    <w:rsid w:val="00931849"/>
    <w:rsid w:val="00931F1B"/>
    <w:rsid w:val="00932464"/>
    <w:rsid w:val="009338BE"/>
    <w:rsid w:val="00933C9E"/>
    <w:rsid w:val="00944A14"/>
    <w:rsid w:val="009452FA"/>
    <w:rsid w:val="0094704D"/>
    <w:rsid w:val="00947343"/>
    <w:rsid w:val="00951D22"/>
    <w:rsid w:val="009550F8"/>
    <w:rsid w:val="0095718E"/>
    <w:rsid w:val="009577C9"/>
    <w:rsid w:val="009650A3"/>
    <w:rsid w:val="00965528"/>
    <w:rsid w:val="009670D4"/>
    <w:rsid w:val="00970C1A"/>
    <w:rsid w:val="00972FEB"/>
    <w:rsid w:val="00977987"/>
    <w:rsid w:val="009834B3"/>
    <w:rsid w:val="00984A9D"/>
    <w:rsid w:val="0098614D"/>
    <w:rsid w:val="0098668C"/>
    <w:rsid w:val="0099455A"/>
    <w:rsid w:val="00995895"/>
    <w:rsid w:val="00995985"/>
    <w:rsid w:val="009A0805"/>
    <w:rsid w:val="009A1AFC"/>
    <w:rsid w:val="009A32B5"/>
    <w:rsid w:val="009A36EC"/>
    <w:rsid w:val="009A49C7"/>
    <w:rsid w:val="009A4ADF"/>
    <w:rsid w:val="009A5526"/>
    <w:rsid w:val="009A64D2"/>
    <w:rsid w:val="009A7A2D"/>
    <w:rsid w:val="009B48D9"/>
    <w:rsid w:val="009C0556"/>
    <w:rsid w:val="009D0C05"/>
    <w:rsid w:val="009D2372"/>
    <w:rsid w:val="009D24F8"/>
    <w:rsid w:val="009D3085"/>
    <w:rsid w:val="009D4263"/>
    <w:rsid w:val="009D7842"/>
    <w:rsid w:val="009E01C8"/>
    <w:rsid w:val="009E1751"/>
    <w:rsid w:val="009E72A9"/>
    <w:rsid w:val="009F205A"/>
    <w:rsid w:val="009F5615"/>
    <w:rsid w:val="00A00FA5"/>
    <w:rsid w:val="00A03812"/>
    <w:rsid w:val="00A0432D"/>
    <w:rsid w:val="00A17775"/>
    <w:rsid w:val="00A20A37"/>
    <w:rsid w:val="00A2552B"/>
    <w:rsid w:val="00A31229"/>
    <w:rsid w:val="00A31F6E"/>
    <w:rsid w:val="00A32643"/>
    <w:rsid w:val="00A34165"/>
    <w:rsid w:val="00A35DDB"/>
    <w:rsid w:val="00A401E8"/>
    <w:rsid w:val="00A40975"/>
    <w:rsid w:val="00A47B0B"/>
    <w:rsid w:val="00A51D23"/>
    <w:rsid w:val="00A555B3"/>
    <w:rsid w:val="00A609BD"/>
    <w:rsid w:val="00A70BA6"/>
    <w:rsid w:val="00A71AB1"/>
    <w:rsid w:val="00A71C24"/>
    <w:rsid w:val="00A727C7"/>
    <w:rsid w:val="00A74009"/>
    <w:rsid w:val="00A7476C"/>
    <w:rsid w:val="00A77A19"/>
    <w:rsid w:val="00A8298D"/>
    <w:rsid w:val="00A833DB"/>
    <w:rsid w:val="00A86D15"/>
    <w:rsid w:val="00A907F4"/>
    <w:rsid w:val="00A97829"/>
    <w:rsid w:val="00AA523B"/>
    <w:rsid w:val="00AB0634"/>
    <w:rsid w:val="00AB0EB1"/>
    <w:rsid w:val="00AB11F4"/>
    <w:rsid w:val="00AB45F5"/>
    <w:rsid w:val="00AB5496"/>
    <w:rsid w:val="00AB686C"/>
    <w:rsid w:val="00AB729D"/>
    <w:rsid w:val="00AC0375"/>
    <w:rsid w:val="00AC06C8"/>
    <w:rsid w:val="00AC19E6"/>
    <w:rsid w:val="00AC64A2"/>
    <w:rsid w:val="00AD2113"/>
    <w:rsid w:val="00AD6FBD"/>
    <w:rsid w:val="00AE1EE5"/>
    <w:rsid w:val="00AE28DF"/>
    <w:rsid w:val="00AE3774"/>
    <w:rsid w:val="00AE4E94"/>
    <w:rsid w:val="00AF2E09"/>
    <w:rsid w:val="00AF2E36"/>
    <w:rsid w:val="00AF334A"/>
    <w:rsid w:val="00AF4E39"/>
    <w:rsid w:val="00AF4F76"/>
    <w:rsid w:val="00AF703D"/>
    <w:rsid w:val="00B02ADC"/>
    <w:rsid w:val="00B02C90"/>
    <w:rsid w:val="00B03047"/>
    <w:rsid w:val="00B035CE"/>
    <w:rsid w:val="00B10583"/>
    <w:rsid w:val="00B137B0"/>
    <w:rsid w:val="00B15952"/>
    <w:rsid w:val="00B160A4"/>
    <w:rsid w:val="00B17044"/>
    <w:rsid w:val="00B17BA0"/>
    <w:rsid w:val="00B20D51"/>
    <w:rsid w:val="00B20D52"/>
    <w:rsid w:val="00B22568"/>
    <w:rsid w:val="00B23E9F"/>
    <w:rsid w:val="00B25637"/>
    <w:rsid w:val="00B26F7E"/>
    <w:rsid w:val="00B320AB"/>
    <w:rsid w:val="00B339CF"/>
    <w:rsid w:val="00B34A11"/>
    <w:rsid w:val="00B35C03"/>
    <w:rsid w:val="00B41E10"/>
    <w:rsid w:val="00B42F3E"/>
    <w:rsid w:val="00B43294"/>
    <w:rsid w:val="00B5291C"/>
    <w:rsid w:val="00B5292C"/>
    <w:rsid w:val="00B5493A"/>
    <w:rsid w:val="00B55CE0"/>
    <w:rsid w:val="00B60971"/>
    <w:rsid w:val="00B61167"/>
    <w:rsid w:val="00B6246D"/>
    <w:rsid w:val="00B62FD7"/>
    <w:rsid w:val="00B63093"/>
    <w:rsid w:val="00B63BD0"/>
    <w:rsid w:val="00B662BF"/>
    <w:rsid w:val="00B66D34"/>
    <w:rsid w:val="00B73038"/>
    <w:rsid w:val="00B73A05"/>
    <w:rsid w:val="00B74E8B"/>
    <w:rsid w:val="00B808CA"/>
    <w:rsid w:val="00B81729"/>
    <w:rsid w:val="00B84EE9"/>
    <w:rsid w:val="00B85FB2"/>
    <w:rsid w:val="00B90237"/>
    <w:rsid w:val="00B90D39"/>
    <w:rsid w:val="00B95246"/>
    <w:rsid w:val="00B97C48"/>
    <w:rsid w:val="00BA389D"/>
    <w:rsid w:val="00BA55BF"/>
    <w:rsid w:val="00BA5F06"/>
    <w:rsid w:val="00BA7D5E"/>
    <w:rsid w:val="00BB041B"/>
    <w:rsid w:val="00BB3BEE"/>
    <w:rsid w:val="00BB4251"/>
    <w:rsid w:val="00BB4C9B"/>
    <w:rsid w:val="00BB50C0"/>
    <w:rsid w:val="00BC0FB2"/>
    <w:rsid w:val="00BC1321"/>
    <w:rsid w:val="00BC2E48"/>
    <w:rsid w:val="00BC4781"/>
    <w:rsid w:val="00BC7A3F"/>
    <w:rsid w:val="00BD3390"/>
    <w:rsid w:val="00BD64E0"/>
    <w:rsid w:val="00BE19EF"/>
    <w:rsid w:val="00BE3596"/>
    <w:rsid w:val="00BE467A"/>
    <w:rsid w:val="00BE5094"/>
    <w:rsid w:val="00BE5D96"/>
    <w:rsid w:val="00BE779A"/>
    <w:rsid w:val="00BF20D5"/>
    <w:rsid w:val="00BF5552"/>
    <w:rsid w:val="00BF5A3A"/>
    <w:rsid w:val="00BF77B3"/>
    <w:rsid w:val="00BF7861"/>
    <w:rsid w:val="00BF798E"/>
    <w:rsid w:val="00C03F66"/>
    <w:rsid w:val="00C06832"/>
    <w:rsid w:val="00C0762A"/>
    <w:rsid w:val="00C10C0D"/>
    <w:rsid w:val="00C11F15"/>
    <w:rsid w:val="00C13218"/>
    <w:rsid w:val="00C1428C"/>
    <w:rsid w:val="00C175C8"/>
    <w:rsid w:val="00C212B6"/>
    <w:rsid w:val="00C2451E"/>
    <w:rsid w:val="00C25BC9"/>
    <w:rsid w:val="00C26A5D"/>
    <w:rsid w:val="00C31C00"/>
    <w:rsid w:val="00C3227C"/>
    <w:rsid w:val="00C335A4"/>
    <w:rsid w:val="00C3582C"/>
    <w:rsid w:val="00C36AA2"/>
    <w:rsid w:val="00C40CB3"/>
    <w:rsid w:val="00C42159"/>
    <w:rsid w:val="00C43DB2"/>
    <w:rsid w:val="00C442F4"/>
    <w:rsid w:val="00C4434E"/>
    <w:rsid w:val="00C45C3A"/>
    <w:rsid w:val="00C4714A"/>
    <w:rsid w:val="00C53ABF"/>
    <w:rsid w:val="00C53E53"/>
    <w:rsid w:val="00C553CE"/>
    <w:rsid w:val="00C566E4"/>
    <w:rsid w:val="00C609E6"/>
    <w:rsid w:val="00C62A02"/>
    <w:rsid w:val="00C67FDD"/>
    <w:rsid w:val="00C7414B"/>
    <w:rsid w:val="00C76FC2"/>
    <w:rsid w:val="00C80F67"/>
    <w:rsid w:val="00C8266C"/>
    <w:rsid w:val="00C84C1E"/>
    <w:rsid w:val="00C85A5C"/>
    <w:rsid w:val="00C85C58"/>
    <w:rsid w:val="00C86CBA"/>
    <w:rsid w:val="00C87F12"/>
    <w:rsid w:val="00C918F9"/>
    <w:rsid w:val="00C94B1A"/>
    <w:rsid w:val="00C96618"/>
    <w:rsid w:val="00C97AF3"/>
    <w:rsid w:val="00C97C8A"/>
    <w:rsid w:val="00CA4C50"/>
    <w:rsid w:val="00CA6D09"/>
    <w:rsid w:val="00CA7D92"/>
    <w:rsid w:val="00CB1932"/>
    <w:rsid w:val="00CB6B16"/>
    <w:rsid w:val="00CC148A"/>
    <w:rsid w:val="00CC5D9E"/>
    <w:rsid w:val="00CC6271"/>
    <w:rsid w:val="00CD5443"/>
    <w:rsid w:val="00CD70AA"/>
    <w:rsid w:val="00CE3978"/>
    <w:rsid w:val="00CE42D7"/>
    <w:rsid w:val="00CE48F6"/>
    <w:rsid w:val="00CE7F0C"/>
    <w:rsid w:val="00CF319A"/>
    <w:rsid w:val="00CF3B9A"/>
    <w:rsid w:val="00CF3F62"/>
    <w:rsid w:val="00CF66E9"/>
    <w:rsid w:val="00CF6C36"/>
    <w:rsid w:val="00D01BCD"/>
    <w:rsid w:val="00D04189"/>
    <w:rsid w:val="00D0491A"/>
    <w:rsid w:val="00D0644E"/>
    <w:rsid w:val="00D12A86"/>
    <w:rsid w:val="00D1757D"/>
    <w:rsid w:val="00D2779D"/>
    <w:rsid w:val="00D27B6F"/>
    <w:rsid w:val="00D30503"/>
    <w:rsid w:val="00D307B7"/>
    <w:rsid w:val="00D35DDA"/>
    <w:rsid w:val="00D369F5"/>
    <w:rsid w:val="00D37C0E"/>
    <w:rsid w:val="00D47728"/>
    <w:rsid w:val="00D47CEE"/>
    <w:rsid w:val="00D532D7"/>
    <w:rsid w:val="00D550AD"/>
    <w:rsid w:val="00D5788F"/>
    <w:rsid w:val="00D647D4"/>
    <w:rsid w:val="00D736F5"/>
    <w:rsid w:val="00D73E9C"/>
    <w:rsid w:val="00D75813"/>
    <w:rsid w:val="00D80164"/>
    <w:rsid w:val="00D80F7C"/>
    <w:rsid w:val="00D83A39"/>
    <w:rsid w:val="00D83E64"/>
    <w:rsid w:val="00D85173"/>
    <w:rsid w:val="00D855EC"/>
    <w:rsid w:val="00D90749"/>
    <w:rsid w:val="00D921B8"/>
    <w:rsid w:val="00D92A0F"/>
    <w:rsid w:val="00D94D49"/>
    <w:rsid w:val="00DA5CDE"/>
    <w:rsid w:val="00DA5FE7"/>
    <w:rsid w:val="00DA6462"/>
    <w:rsid w:val="00DA7D45"/>
    <w:rsid w:val="00DB0559"/>
    <w:rsid w:val="00DB5873"/>
    <w:rsid w:val="00DB6667"/>
    <w:rsid w:val="00DC33C2"/>
    <w:rsid w:val="00DC37DF"/>
    <w:rsid w:val="00DC754A"/>
    <w:rsid w:val="00DD0F10"/>
    <w:rsid w:val="00DD2758"/>
    <w:rsid w:val="00DD5B48"/>
    <w:rsid w:val="00DD7D83"/>
    <w:rsid w:val="00DE460E"/>
    <w:rsid w:val="00DE49F0"/>
    <w:rsid w:val="00DE6A3B"/>
    <w:rsid w:val="00DF1078"/>
    <w:rsid w:val="00DF20DE"/>
    <w:rsid w:val="00DF262E"/>
    <w:rsid w:val="00DF4E14"/>
    <w:rsid w:val="00E023A6"/>
    <w:rsid w:val="00E023D3"/>
    <w:rsid w:val="00E0252E"/>
    <w:rsid w:val="00E03A40"/>
    <w:rsid w:val="00E14ACE"/>
    <w:rsid w:val="00E15B53"/>
    <w:rsid w:val="00E168C0"/>
    <w:rsid w:val="00E17FBD"/>
    <w:rsid w:val="00E20F3D"/>
    <w:rsid w:val="00E24114"/>
    <w:rsid w:val="00E25CC7"/>
    <w:rsid w:val="00E25F57"/>
    <w:rsid w:val="00E332DC"/>
    <w:rsid w:val="00E33308"/>
    <w:rsid w:val="00E3357C"/>
    <w:rsid w:val="00E3523B"/>
    <w:rsid w:val="00E364F2"/>
    <w:rsid w:val="00E3656C"/>
    <w:rsid w:val="00E405BB"/>
    <w:rsid w:val="00E414B1"/>
    <w:rsid w:val="00E453D1"/>
    <w:rsid w:val="00E520EE"/>
    <w:rsid w:val="00E5361C"/>
    <w:rsid w:val="00E5438E"/>
    <w:rsid w:val="00E552B8"/>
    <w:rsid w:val="00E55B13"/>
    <w:rsid w:val="00E57598"/>
    <w:rsid w:val="00E61E37"/>
    <w:rsid w:val="00E70D67"/>
    <w:rsid w:val="00E7798B"/>
    <w:rsid w:val="00E817B2"/>
    <w:rsid w:val="00E82DF1"/>
    <w:rsid w:val="00E83C45"/>
    <w:rsid w:val="00E86607"/>
    <w:rsid w:val="00E87395"/>
    <w:rsid w:val="00E907B0"/>
    <w:rsid w:val="00E910A0"/>
    <w:rsid w:val="00E965AF"/>
    <w:rsid w:val="00E9779C"/>
    <w:rsid w:val="00EA1892"/>
    <w:rsid w:val="00EA1F39"/>
    <w:rsid w:val="00EA5FD4"/>
    <w:rsid w:val="00EA6399"/>
    <w:rsid w:val="00EA7F6E"/>
    <w:rsid w:val="00EB2BB1"/>
    <w:rsid w:val="00EB32B7"/>
    <w:rsid w:val="00EB3A00"/>
    <w:rsid w:val="00EB7911"/>
    <w:rsid w:val="00EB793F"/>
    <w:rsid w:val="00EC197A"/>
    <w:rsid w:val="00EC2BC1"/>
    <w:rsid w:val="00EC3206"/>
    <w:rsid w:val="00EC762E"/>
    <w:rsid w:val="00ED13B1"/>
    <w:rsid w:val="00ED20AB"/>
    <w:rsid w:val="00ED3B39"/>
    <w:rsid w:val="00ED3C70"/>
    <w:rsid w:val="00ED438D"/>
    <w:rsid w:val="00ED509D"/>
    <w:rsid w:val="00ED5259"/>
    <w:rsid w:val="00ED60E3"/>
    <w:rsid w:val="00ED7C44"/>
    <w:rsid w:val="00EE270A"/>
    <w:rsid w:val="00EE4207"/>
    <w:rsid w:val="00EE4FBE"/>
    <w:rsid w:val="00EE6592"/>
    <w:rsid w:val="00EE6CC6"/>
    <w:rsid w:val="00EF4204"/>
    <w:rsid w:val="00EF542E"/>
    <w:rsid w:val="00F00A9C"/>
    <w:rsid w:val="00F01D1B"/>
    <w:rsid w:val="00F0239F"/>
    <w:rsid w:val="00F055EC"/>
    <w:rsid w:val="00F058C3"/>
    <w:rsid w:val="00F07499"/>
    <w:rsid w:val="00F10225"/>
    <w:rsid w:val="00F118F4"/>
    <w:rsid w:val="00F138A8"/>
    <w:rsid w:val="00F13FF3"/>
    <w:rsid w:val="00F14518"/>
    <w:rsid w:val="00F14803"/>
    <w:rsid w:val="00F162A6"/>
    <w:rsid w:val="00F164A2"/>
    <w:rsid w:val="00F224FD"/>
    <w:rsid w:val="00F23A73"/>
    <w:rsid w:val="00F2443F"/>
    <w:rsid w:val="00F252C4"/>
    <w:rsid w:val="00F271F4"/>
    <w:rsid w:val="00F3319B"/>
    <w:rsid w:val="00F350C7"/>
    <w:rsid w:val="00F35783"/>
    <w:rsid w:val="00F40802"/>
    <w:rsid w:val="00F41D88"/>
    <w:rsid w:val="00F4220C"/>
    <w:rsid w:val="00F42F19"/>
    <w:rsid w:val="00F45BA3"/>
    <w:rsid w:val="00F50E21"/>
    <w:rsid w:val="00F51124"/>
    <w:rsid w:val="00F56179"/>
    <w:rsid w:val="00F56BA6"/>
    <w:rsid w:val="00F57827"/>
    <w:rsid w:val="00F57889"/>
    <w:rsid w:val="00F57C83"/>
    <w:rsid w:val="00F605A8"/>
    <w:rsid w:val="00F610FB"/>
    <w:rsid w:val="00F63243"/>
    <w:rsid w:val="00F64579"/>
    <w:rsid w:val="00F6566D"/>
    <w:rsid w:val="00F66006"/>
    <w:rsid w:val="00F66129"/>
    <w:rsid w:val="00F6791B"/>
    <w:rsid w:val="00F7017F"/>
    <w:rsid w:val="00F7069E"/>
    <w:rsid w:val="00F71708"/>
    <w:rsid w:val="00F72923"/>
    <w:rsid w:val="00F75385"/>
    <w:rsid w:val="00F76152"/>
    <w:rsid w:val="00F763EB"/>
    <w:rsid w:val="00F77989"/>
    <w:rsid w:val="00F82A92"/>
    <w:rsid w:val="00F848BC"/>
    <w:rsid w:val="00F85C96"/>
    <w:rsid w:val="00F86734"/>
    <w:rsid w:val="00F91B79"/>
    <w:rsid w:val="00F94A69"/>
    <w:rsid w:val="00F960FC"/>
    <w:rsid w:val="00FA1BB1"/>
    <w:rsid w:val="00FA2DB8"/>
    <w:rsid w:val="00FA5DA3"/>
    <w:rsid w:val="00FA5FA5"/>
    <w:rsid w:val="00FB3715"/>
    <w:rsid w:val="00FB5C6E"/>
    <w:rsid w:val="00FC4D3E"/>
    <w:rsid w:val="00FC7A07"/>
    <w:rsid w:val="00FD05F0"/>
    <w:rsid w:val="00FE0EB5"/>
    <w:rsid w:val="00FE1775"/>
    <w:rsid w:val="00FE202B"/>
    <w:rsid w:val="00FE6BA1"/>
    <w:rsid w:val="00FE7A2D"/>
    <w:rsid w:val="00FF0587"/>
    <w:rsid w:val="00FF446B"/>
    <w:rsid w:val="00FF49B8"/>
    <w:rsid w:val="00FF711A"/>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3"/>
    <w:rPr>
      <w:sz w:val="20"/>
      <w:szCs w:val="20"/>
    </w:rPr>
  </w:style>
  <w:style w:type="paragraph" w:styleId="Heading1">
    <w:name w:val="heading 1"/>
    <w:basedOn w:val="Normal"/>
    <w:next w:val="Normal"/>
    <w:link w:val="Heading1Char"/>
    <w:uiPriority w:val="99"/>
    <w:qFormat/>
    <w:rsid w:val="00D30503"/>
    <w:pPr>
      <w:keepNext/>
      <w:outlineLvl w:val="0"/>
    </w:pPr>
    <w:rPr>
      <w:rFonts w:ascii="Times New Roman" w:hAnsi="Times New Roman"/>
      <w:sz w:val="24"/>
    </w:rPr>
  </w:style>
  <w:style w:type="paragraph" w:styleId="Heading2">
    <w:name w:val="heading 2"/>
    <w:basedOn w:val="Normal"/>
    <w:next w:val="Normal"/>
    <w:link w:val="Heading2Char"/>
    <w:uiPriority w:val="99"/>
    <w:qFormat/>
    <w:rsid w:val="00D30503"/>
    <w:pPr>
      <w:keepNext/>
      <w:outlineLvl w:val="1"/>
    </w:pPr>
    <w:rPr>
      <w:rFonts w:ascii="Times New Roman" w:hAnsi="Times New Roman"/>
      <w:b/>
      <w:sz w:val="24"/>
      <w:u w:val="single"/>
    </w:rPr>
  </w:style>
  <w:style w:type="paragraph" w:styleId="Heading3">
    <w:name w:val="heading 3"/>
    <w:basedOn w:val="Normal"/>
    <w:next w:val="Normal"/>
    <w:link w:val="Heading3Char"/>
    <w:uiPriority w:val="99"/>
    <w:qFormat/>
    <w:rsid w:val="00D30503"/>
    <w:pPr>
      <w:keepNext/>
      <w:outlineLvl w:val="2"/>
    </w:pPr>
    <w:rPr>
      <w:rFonts w:ascii="Times New Roman" w:hAnsi="Times New Roman"/>
      <w:b/>
      <w:sz w:val="24"/>
    </w:rPr>
  </w:style>
  <w:style w:type="paragraph" w:styleId="Heading4">
    <w:name w:val="heading 4"/>
    <w:basedOn w:val="Normal"/>
    <w:next w:val="Normal"/>
    <w:link w:val="Heading4Char"/>
    <w:uiPriority w:val="99"/>
    <w:qFormat/>
    <w:rsid w:val="00D30503"/>
    <w:pPr>
      <w:keepNext/>
      <w:ind w:left="360"/>
      <w:outlineLvl w:val="3"/>
    </w:pPr>
    <w:rPr>
      <w:rFonts w:ascii="Times New Roman" w:hAnsi="Times New Roman"/>
      <w:sz w:val="24"/>
    </w:rPr>
  </w:style>
  <w:style w:type="paragraph" w:styleId="Heading5">
    <w:name w:val="heading 5"/>
    <w:basedOn w:val="Normal"/>
    <w:next w:val="Normal"/>
    <w:link w:val="Heading5Char"/>
    <w:uiPriority w:val="99"/>
    <w:qFormat/>
    <w:rsid w:val="00D30503"/>
    <w:pPr>
      <w:keepNext/>
      <w:ind w:left="720" w:firstLine="360"/>
      <w:outlineLvl w:val="4"/>
    </w:pPr>
    <w:rPr>
      <w:rFonts w:ascii="Times New Roman" w:hAnsi="Times New Roman"/>
      <w:i/>
      <w:sz w:val="24"/>
    </w:rPr>
  </w:style>
  <w:style w:type="paragraph" w:styleId="Heading6">
    <w:name w:val="heading 6"/>
    <w:basedOn w:val="Normal"/>
    <w:next w:val="Normal"/>
    <w:link w:val="Heading6Char"/>
    <w:uiPriority w:val="99"/>
    <w:qFormat/>
    <w:rsid w:val="00D30503"/>
    <w:pPr>
      <w:keepNext/>
      <w:ind w:left="1080"/>
      <w:outlineLvl w:val="5"/>
    </w:pPr>
    <w:rPr>
      <w:rFonts w:ascii="Times New Roman" w:hAnsi="Times New Roman"/>
      <w:i/>
      <w:sz w:val="24"/>
    </w:rPr>
  </w:style>
  <w:style w:type="paragraph" w:styleId="Heading7">
    <w:name w:val="heading 7"/>
    <w:basedOn w:val="Normal"/>
    <w:next w:val="Normal"/>
    <w:link w:val="Heading7Char"/>
    <w:uiPriority w:val="99"/>
    <w:qFormat/>
    <w:rsid w:val="00D30503"/>
    <w:pPr>
      <w:keepNext/>
      <w:ind w:left="720" w:hanging="360"/>
      <w:outlineLvl w:val="6"/>
    </w:pPr>
    <w:rPr>
      <w:rFonts w:ascii="Times New Roman" w:hAnsi="Times New Roman"/>
      <w:i/>
      <w:sz w:val="24"/>
    </w:rPr>
  </w:style>
  <w:style w:type="paragraph" w:styleId="Heading8">
    <w:name w:val="heading 8"/>
    <w:basedOn w:val="Normal"/>
    <w:next w:val="Normal"/>
    <w:link w:val="Heading8Char"/>
    <w:uiPriority w:val="99"/>
    <w:qFormat/>
    <w:rsid w:val="00D30503"/>
    <w:pPr>
      <w:keepNext/>
      <w:ind w:left="720" w:hanging="360"/>
      <w:outlineLvl w:val="7"/>
    </w:pPr>
    <w:rPr>
      <w:rFonts w:ascii="Times New Roman" w:hAnsi="Times New Roman"/>
      <w:sz w:val="24"/>
    </w:rPr>
  </w:style>
  <w:style w:type="paragraph" w:styleId="Heading9">
    <w:name w:val="heading 9"/>
    <w:basedOn w:val="Normal"/>
    <w:next w:val="Normal"/>
    <w:link w:val="Heading9Char"/>
    <w:uiPriority w:val="99"/>
    <w:qFormat/>
    <w:rsid w:val="00D30503"/>
    <w:pPr>
      <w:keepNext/>
      <w:ind w:left="360" w:hanging="36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B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B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B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1B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1B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1B2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1B2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1B2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41B2C"/>
    <w:rPr>
      <w:rFonts w:asciiTheme="majorHAnsi" w:eastAsiaTheme="majorEastAsia" w:hAnsiTheme="majorHAnsi" w:cstheme="majorBidi"/>
    </w:rPr>
  </w:style>
  <w:style w:type="paragraph" w:styleId="BodyText">
    <w:name w:val="Body Text"/>
    <w:basedOn w:val="Normal"/>
    <w:link w:val="BodyTextChar"/>
    <w:uiPriority w:val="99"/>
    <w:rsid w:val="00D30503"/>
    <w:rPr>
      <w:rFonts w:ascii="Times New Roman" w:hAnsi="Times New Roman"/>
      <w:sz w:val="24"/>
    </w:rPr>
  </w:style>
  <w:style w:type="character" w:customStyle="1" w:styleId="BodyTextChar">
    <w:name w:val="Body Text Char"/>
    <w:basedOn w:val="DefaultParagraphFont"/>
    <w:link w:val="BodyText"/>
    <w:uiPriority w:val="99"/>
    <w:semiHidden/>
    <w:rsid w:val="00241B2C"/>
    <w:rPr>
      <w:sz w:val="20"/>
      <w:szCs w:val="20"/>
    </w:rPr>
  </w:style>
  <w:style w:type="paragraph" w:styleId="Title">
    <w:name w:val="Title"/>
    <w:basedOn w:val="Normal"/>
    <w:link w:val="TitleChar"/>
    <w:uiPriority w:val="99"/>
    <w:qFormat/>
    <w:rsid w:val="00D30503"/>
    <w:pPr>
      <w:jc w:val="center"/>
    </w:pPr>
    <w:rPr>
      <w:rFonts w:ascii="Times New Roman" w:hAnsi="Times New Roman"/>
      <w:sz w:val="24"/>
    </w:rPr>
  </w:style>
  <w:style w:type="character" w:customStyle="1" w:styleId="TitleChar">
    <w:name w:val="Title Char"/>
    <w:basedOn w:val="DefaultParagraphFont"/>
    <w:link w:val="Title"/>
    <w:uiPriority w:val="10"/>
    <w:rsid w:val="00241B2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D30503"/>
    <w:pPr>
      <w:jc w:val="center"/>
    </w:pPr>
    <w:rPr>
      <w:rFonts w:ascii="Times New Roman" w:hAnsi="Times New Roman"/>
      <w:b/>
      <w:sz w:val="26"/>
    </w:rPr>
  </w:style>
  <w:style w:type="character" w:customStyle="1" w:styleId="SubtitleChar">
    <w:name w:val="Subtitle Char"/>
    <w:basedOn w:val="DefaultParagraphFont"/>
    <w:link w:val="Subtitle"/>
    <w:uiPriority w:val="11"/>
    <w:rsid w:val="00241B2C"/>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D30503"/>
    <w:pPr>
      <w:ind w:left="252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241B2C"/>
    <w:rPr>
      <w:sz w:val="20"/>
      <w:szCs w:val="20"/>
    </w:rPr>
  </w:style>
  <w:style w:type="paragraph" w:styleId="Footer">
    <w:name w:val="footer"/>
    <w:basedOn w:val="Normal"/>
    <w:link w:val="FooterChar"/>
    <w:rsid w:val="00D30503"/>
    <w:pPr>
      <w:tabs>
        <w:tab w:val="center" w:pos="4320"/>
        <w:tab w:val="right" w:pos="8640"/>
      </w:tabs>
    </w:pPr>
  </w:style>
  <w:style w:type="character" w:customStyle="1" w:styleId="FooterChar">
    <w:name w:val="Footer Char"/>
    <w:basedOn w:val="DefaultParagraphFont"/>
    <w:link w:val="Footer"/>
    <w:locked/>
    <w:rsid w:val="00E3656C"/>
    <w:rPr>
      <w:rFonts w:cs="Times New Roman"/>
    </w:rPr>
  </w:style>
  <w:style w:type="character" w:styleId="PageNumber">
    <w:name w:val="page number"/>
    <w:basedOn w:val="DefaultParagraphFont"/>
    <w:uiPriority w:val="99"/>
    <w:rsid w:val="00D30503"/>
    <w:rPr>
      <w:rFonts w:cs="Times New Roman"/>
    </w:rPr>
  </w:style>
  <w:style w:type="paragraph" w:styleId="BodyTextIndent2">
    <w:name w:val="Body Text Indent 2"/>
    <w:basedOn w:val="Normal"/>
    <w:link w:val="BodyTextIndent2Char"/>
    <w:uiPriority w:val="99"/>
    <w:rsid w:val="00D30503"/>
    <w:pPr>
      <w:ind w:left="2160" w:hanging="21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241B2C"/>
    <w:rPr>
      <w:sz w:val="20"/>
      <w:szCs w:val="20"/>
    </w:rPr>
  </w:style>
  <w:style w:type="paragraph" w:styleId="BodyTextIndent3">
    <w:name w:val="Body Text Indent 3"/>
    <w:basedOn w:val="Normal"/>
    <w:link w:val="BodyTextIndent3Char"/>
    <w:uiPriority w:val="99"/>
    <w:rsid w:val="00D30503"/>
    <w:pPr>
      <w:ind w:left="720" w:hanging="36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241B2C"/>
    <w:rPr>
      <w:sz w:val="16"/>
      <w:szCs w:val="16"/>
    </w:rPr>
  </w:style>
  <w:style w:type="paragraph" w:styleId="Header">
    <w:name w:val="header"/>
    <w:basedOn w:val="Normal"/>
    <w:link w:val="HeaderChar"/>
    <w:uiPriority w:val="99"/>
    <w:rsid w:val="00D30503"/>
    <w:pPr>
      <w:tabs>
        <w:tab w:val="center" w:pos="4320"/>
        <w:tab w:val="right" w:pos="8640"/>
      </w:tabs>
    </w:pPr>
  </w:style>
  <w:style w:type="character" w:customStyle="1" w:styleId="HeaderChar">
    <w:name w:val="Header Char"/>
    <w:basedOn w:val="DefaultParagraphFont"/>
    <w:link w:val="Header"/>
    <w:uiPriority w:val="99"/>
    <w:semiHidden/>
    <w:rsid w:val="00241B2C"/>
    <w:rPr>
      <w:sz w:val="20"/>
      <w:szCs w:val="20"/>
    </w:rPr>
  </w:style>
  <w:style w:type="character" w:styleId="Hyperlink">
    <w:name w:val="Hyperlink"/>
    <w:basedOn w:val="DefaultParagraphFont"/>
    <w:uiPriority w:val="99"/>
    <w:rsid w:val="00D30503"/>
    <w:rPr>
      <w:rFonts w:cs="Times New Roman"/>
      <w:color w:val="0000FF"/>
      <w:u w:val="single"/>
    </w:rPr>
  </w:style>
  <w:style w:type="character" w:styleId="Strong">
    <w:name w:val="Strong"/>
    <w:basedOn w:val="DefaultParagraphFont"/>
    <w:uiPriority w:val="22"/>
    <w:qFormat/>
    <w:rsid w:val="00083C70"/>
    <w:rPr>
      <w:rFonts w:cs="Times New Roman"/>
      <w:b/>
      <w:bCs/>
    </w:rPr>
  </w:style>
  <w:style w:type="paragraph" w:styleId="BalloonText">
    <w:name w:val="Balloon Text"/>
    <w:basedOn w:val="Normal"/>
    <w:link w:val="BalloonTextChar"/>
    <w:uiPriority w:val="99"/>
    <w:semiHidden/>
    <w:rsid w:val="00554CBD"/>
    <w:rPr>
      <w:rFonts w:ascii="Tahoma" w:hAnsi="Tahoma" w:cs="Tahoma"/>
      <w:sz w:val="16"/>
      <w:szCs w:val="16"/>
    </w:rPr>
  </w:style>
  <w:style w:type="character" w:customStyle="1" w:styleId="BalloonTextChar">
    <w:name w:val="Balloon Text Char"/>
    <w:basedOn w:val="DefaultParagraphFont"/>
    <w:link w:val="BalloonText"/>
    <w:uiPriority w:val="99"/>
    <w:semiHidden/>
    <w:rsid w:val="00241B2C"/>
    <w:rPr>
      <w:rFonts w:ascii="Times New Roman" w:hAnsi="Times New Roman"/>
      <w:sz w:val="0"/>
      <w:szCs w:val="0"/>
    </w:rPr>
  </w:style>
  <w:style w:type="character" w:customStyle="1" w:styleId="EmailStyle451">
    <w:name w:val="EmailStyle451"/>
    <w:basedOn w:val="DefaultParagraphFont"/>
    <w:uiPriority w:val="99"/>
    <w:semiHidden/>
    <w:rsid w:val="004A400F"/>
    <w:rPr>
      <w:rFonts w:ascii="Arial" w:hAnsi="Arial" w:cs="Arial"/>
      <w:color w:val="auto"/>
      <w:sz w:val="20"/>
      <w:szCs w:val="20"/>
    </w:rPr>
  </w:style>
  <w:style w:type="paragraph" w:styleId="HTMLPreformatted">
    <w:name w:val="HTML Preformatted"/>
    <w:basedOn w:val="Normal"/>
    <w:link w:val="HTMLPreformattedChar"/>
    <w:uiPriority w:val="99"/>
    <w:rsid w:val="00F5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41B2C"/>
    <w:rPr>
      <w:rFonts w:ascii="Courier New" w:hAnsi="Courier New" w:cs="Courier New"/>
      <w:sz w:val="20"/>
      <w:szCs w:val="20"/>
    </w:rPr>
  </w:style>
  <w:style w:type="paragraph" w:styleId="PlainText">
    <w:name w:val="Plain Text"/>
    <w:basedOn w:val="Normal"/>
    <w:link w:val="PlainTextChar"/>
    <w:uiPriority w:val="99"/>
    <w:rsid w:val="00AD2113"/>
    <w:rPr>
      <w:rFonts w:ascii="Times New Roman" w:hAnsi="Times New Roman"/>
      <w:sz w:val="22"/>
      <w:szCs w:val="22"/>
    </w:rPr>
  </w:style>
  <w:style w:type="character" w:customStyle="1" w:styleId="PlainTextChar">
    <w:name w:val="Plain Text Char"/>
    <w:basedOn w:val="DefaultParagraphFont"/>
    <w:link w:val="PlainText"/>
    <w:uiPriority w:val="99"/>
    <w:locked/>
    <w:rsid w:val="00AD2113"/>
    <w:rPr>
      <w:rFonts w:ascii="Times New Roman" w:eastAsia="Times New Roman" w:hAnsi="Times New Roman" w:cs="Times New Roman"/>
      <w:sz w:val="22"/>
      <w:szCs w:val="22"/>
    </w:rPr>
  </w:style>
  <w:style w:type="paragraph" w:styleId="NormalWeb">
    <w:name w:val="Normal (Web)"/>
    <w:basedOn w:val="Normal"/>
    <w:uiPriority w:val="99"/>
    <w:rsid w:val="00045074"/>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D855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718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0003D"/>
    <w:rPr>
      <w:rFonts w:cs="Times New Roman"/>
    </w:rPr>
  </w:style>
  <w:style w:type="paragraph" w:styleId="ListParagraph">
    <w:name w:val="List Paragraph"/>
    <w:basedOn w:val="Normal"/>
    <w:uiPriority w:val="34"/>
    <w:qFormat/>
    <w:rsid w:val="008C11C1"/>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B095C"/>
  </w:style>
  <w:style w:type="character" w:customStyle="1" w:styleId="highlight">
    <w:name w:val="highlight"/>
    <w:basedOn w:val="DefaultParagraphFont"/>
    <w:rsid w:val="005C76A8"/>
  </w:style>
  <w:style w:type="character" w:styleId="CommentReference">
    <w:name w:val="annotation reference"/>
    <w:basedOn w:val="DefaultParagraphFont"/>
    <w:uiPriority w:val="99"/>
    <w:semiHidden/>
    <w:unhideWhenUsed/>
    <w:rsid w:val="00BC0FB2"/>
    <w:rPr>
      <w:sz w:val="16"/>
      <w:szCs w:val="16"/>
    </w:rPr>
  </w:style>
  <w:style w:type="paragraph" w:styleId="CommentText">
    <w:name w:val="annotation text"/>
    <w:basedOn w:val="Normal"/>
    <w:link w:val="CommentTextChar"/>
    <w:uiPriority w:val="99"/>
    <w:semiHidden/>
    <w:unhideWhenUsed/>
    <w:rsid w:val="00BC0FB2"/>
  </w:style>
  <w:style w:type="character" w:customStyle="1" w:styleId="CommentTextChar">
    <w:name w:val="Comment Text Char"/>
    <w:basedOn w:val="DefaultParagraphFont"/>
    <w:link w:val="CommentText"/>
    <w:uiPriority w:val="99"/>
    <w:semiHidden/>
    <w:rsid w:val="00BC0FB2"/>
    <w:rPr>
      <w:sz w:val="20"/>
      <w:szCs w:val="20"/>
    </w:rPr>
  </w:style>
  <w:style w:type="paragraph" w:styleId="CommentSubject">
    <w:name w:val="annotation subject"/>
    <w:basedOn w:val="CommentText"/>
    <w:next w:val="CommentText"/>
    <w:link w:val="CommentSubjectChar"/>
    <w:uiPriority w:val="99"/>
    <w:semiHidden/>
    <w:unhideWhenUsed/>
    <w:rsid w:val="00BC0FB2"/>
    <w:rPr>
      <w:b/>
      <w:bCs/>
    </w:rPr>
  </w:style>
  <w:style w:type="character" w:customStyle="1" w:styleId="CommentSubjectChar">
    <w:name w:val="Comment Subject Char"/>
    <w:basedOn w:val="CommentTextChar"/>
    <w:link w:val="CommentSubject"/>
    <w:uiPriority w:val="99"/>
    <w:semiHidden/>
    <w:rsid w:val="00BC0FB2"/>
    <w:rPr>
      <w:b/>
      <w:bCs/>
      <w:sz w:val="20"/>
      <w:szCs w:val="20"/>
    </w:rPr>
  </w:style>
  <w:style w:type="paragraph" w:styleId="Revision">
    <w:name w:val="Revision"/>
    <w:hidden/>
    <w:uiPriority w:val="99"/>
    <w:semiHidden/>
    <w:rsid w:val="00F56BA6"/>
    <w:rPr>
      <w:sz w:val="20"/>
      <w:szCs w:val="20"/>
    </w:rPr>
  </w:style>
  <w:style w:type="character" w:customStyle="1" w:styleId="printanswer">
    <w:name w:val="printanswer"/>
    <w:basedOn w:val="DefaultParagraphFont"/>
    <w:rsid w:val="000751F2"/>
  </w:style>
  <w:style w:type="paragraph" w:customStyle="1" w:styleId="Head">
    <w:name w:val="Head"/>
    <w:basedOn w:val="Normal"/>
    <w:rsid w:val="007E7F4F"/>
    <w:pPr>
      <w:keepNext/>
      <w:spacing w:before="120" w:after="120"/>
      <w:jc w:val="center"/>
      <w:outlineLvl w:val="0"/>
    </w:pPr>
    <w:rPr>
      <w:rFonts w:ascii="Times New Roman" w:hAnsi="Times New Roman"/>
      <w:b/>
      <w:bCs/>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3"/>
    <w:rPr>
      <w:sz w:val="20"/>
      <w:szCs w:val="20"/>
    </w:rPr>
  </w:style>
  <w:style w:type="paragraph" w:styleId="Heading1">
    <w:name w:val="heading 1"/>
    <w:basedOn w:val="Normal"/>
    <w:next w:val="Normal"/>
    <w:link w:val="Heading1Char"/>
    <w:uiPriority w:val="99"/>
    <w:qFormat/>
    <w:rsid w:val="00D30503"/>
    <w:pPr>
      <w:keepNext/>
      <w:outlineLvl w:val="0"/>
    </w:pPr>
    <w:rPr>
      <w:rFonts w:ascii="Times New Roman" w:hAnsi="Times New Roman"/>
      <w:sz w:val="24"/>
    </w:rPr>
  </w:style>
  <w:style w:type="paragraph" w:styleId="Heading2">
    <w:name w:val="heading 2"/>
    <w:basedOn w:val="Normal"/>
    <w:next w:val="Normal"/>
    <w:link w:val="Heading2Char"/>
    <w:uiPriority w:val="99"/>
    <w:qFormat/>
    <w:rsid w:val="00D30503"/>
    <w:pPr>
      <w:keepNext/>
      <w:outlineLvl w:val="1"/>
    </w:pPr>
    <w:rPr>
      <w:rFonts w:ascii="Times New Roman" w:hAnsi="Times New Roman"/>
      <w:b/>
      <w:sz w:val="24"/>
      <w:u w:val="single"/>
    </w:rPr>
  </w:style>
  <w:style w:type="paragraph" w:styleId="Heading3">
    <w:name w:val="heading 3"/>
    <w:basedOn w:val="Normal"/>
    <w:next w:val="Normal"/>
    <w:link w:val="Heading3Char"/>
    <w:uiPriority w:val="99"/>
    <w:qFormat/>
    <w:rsid w:val="00D30503"/>
    <w:pPr>
      <w:keepNext/>
      <w:outlineLvl w:val="2"/>
    </w:pPr>
    <w:rPr>
      <w:rFonts w:ascii="Times New Roman" w:hAnsi="Times New Roman"/>
      <w:b/>
      <w:sz w:val="24"/>
    </w:rPr>
  </w:style>
  <w:style w:type="paragraph" w:styleId="Heading4">
    <w:name w:val="heading 4"/>
    <w:basedOn w:val="Normal"/>
    <w:next w:val="Normal"/>
    <w:link w:val="Heading4Char"/>
    <w:uiPriority w:val="99"/>
    <w:qFormat/>
    <w:rsid w:val="00D30503"/>
    <w:pPr>
      <w:keepNext/>
      <w:ind w:left="360"/>
      <w:outlineLvl w:val="3"/>
    </w:pPr>
    <w:rPr>
      <w:rFonts w:ascii="Times New Roman" w:hAnsi="Times New Roman"/>
      <w:sz w:val="24"/>
    </w:rPr>
  </w:style>
  <w:style w:type="paragraph" w:styleId="Heading5">
    <w:name w:val="heading 5"/>
    <w:basedOn w:val="Normal"/>
    <w:next w:val="Normal"/>
    <w:link w:val="Heading5Char"/>
    <w:uiPriority w:val="99"/>
    <w:qFormat/>
    <w:rsid w:val="00D30503"/>
    <w:pPr>
      <w:keepNext/>
      <w:ind w:left="720" w:firstLine="360"/>
      <w:outlineLvl w:val="4"/>
    </w:pPr>
    <w:rPr>
      <w:rFonts w:ascii="Times New Roman" w:hAnsi="Times New Roman"/>
      <w:i/>
      <w:sz w:val="24"/>
    </w:rPr>
  </w:style>
  <w:style w:type="paragraph" w:styleId="Heading6">
    <w:name w:val="heading 6"/>
    <w:basedOn w:val="Normal"/>
    <w:next w:val="Normal"/>
    <w:link w:val="Heading6Char"/>
    <w:uiPriority w:val="99"/>
    <w:qFormat/>
    <w:rsid w:val="00D30503"/>
    <w:pPr>
      <w:keepNext/>
      <w:ind w:left="1080"/>
      <w:outlineLvl w:val="5"/>
    </w:pPr>
    <w:rPr>
      <w:rFonts w:ascii="Times New Roman" w:hAnsi="Times New Roman"/>
      <w:i/>
      <w:sz w:val="24"/>
    </w:rPr>
  </w:style>
  <w:style w:type="paragraph" w:styleId="Heading7">
    <w:name w:val="heading 7"/>
    <w:basedOn w:val="Normal"/>
    <w:next w:val="Normal"/>
    <w:link w:val="Heading7Char"/>
    <w:uiPriority w:val="99"/>
    <w:qFormat/>
    <w:rsid w:val="00D30503"/>
    <w:pPr>
      <w:keepNext/>
      <w:ind w:left="720" w:hanging="360"/>
      <w:outlineLvl w:val="6"/>
    </w:pPr>
    <w:rPr>
      <w:rFonts w:ascii="Times New Roman" w:hAnsi="Times New Roman"/>
      <w:i/>
      <w:sz w:val="24"/>
    </w:rPr>
  </w:style>
  <w:style w:type="paragraph" w:styleId="Heading8">
    <w:name w:val="heading 8"/>
    <w:basedOn w:val="Normal"/>
    <w:next w:val="Normal"/>
    <w:link w:val="Heading8Char"/>
    <w:uiPriority w:val="99"/>
    <w:qFormat/>
    <w:rsid w:val="00D30503"/>
    <w:pPr>
      <w:keepNext/>
      <w:ind w:left="720" w:hanging="360"/>
      <w:outlineLvl w:val="7"/>
    </w:pPr>
    <w:rPr>
      <w:rFonts w:ascii="Times New Roman" w:hAnsi="Times New Roman"/>
      <w:sz w:val="24"/>
    </w:rPr>
  </w:style>
  <w:style w:type="paragraph" w:styleId="Heading9">
    <w:name w:val="heading 9"/>
    <w:basedOn w:val="Normal"/>
    <w:next w:val="Normal"/>
    <w:link w:val="Heading9Char"/>
    <w:uiPriority w:val="99"/>
    <w:qFormat/>
    <w:rsid w:val="00D30503"/>
    <w:pPr>
      <w:keepNext/>
      <w:ind w:left="360" w:hanging="36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B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B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B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1B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1B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1B2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1B2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1B2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41B2C"/>
    <w:rPr>
      <w:rFonts w:asciiTheme="majorHAnsi" w:eastAsiaTheme="majorEastAsia" w:hAnsiTheme="majorHAnsi" w:cstheme="majorBidi"/>
    </w:rPr>
  </w:style>
  <w:style w:type="paragraph" w:styleId="BodyText">
    <w:name w:val="Body Text"/>
    <w:basedOn w:val="Normal"/>
    <w:link w:val="BodyTextChar"/>
    <w:uiPriority w:val="99"/>
    <w:rsid w:val="00D30503"/>
    <w:rPr>
      <w:rFonts w:ascii="Times New Roman" w:hAnsi="Times New Roman"/>
      <w:sz w:val="24"/>
    </w:rPr>
  </w:style>
  <w:style w:type="character" w:customStyle="1" w:styleId="BodyTextChar">
    <w:name w:val="Body Text Char"/>
    <w:basedOn w:val="DefaultParagraphFont"/>
    <w:link w:val="BodyText"/>
    <w:uiPriority w:val="99"/>
    <w:semiHidden/>
    <w:rsid w:val="00241B2C"/>
    <w:rPr>
      <w:sz w:val="20"/>
      <w:szCs w:val="20"/>
    </w:rPr>
  </w:style>
  <w:style w:type="paragraph" w:styleId="Title">
    <w:name w:val="Title"/>
    <w:basedOn w:val="Normal"/>
    <w:link w:val="TitleChar"/>
    <w:uiPriority w:val="99"/>
    <w:qFormat/>
    <w:rsid w:val="00D30503"/>
    <w:pPr>
      <w:jc w:val="center"/>
    </w:pPr>
    <w:rPr>
      <w:rFonts w:ascii="Times New Roman" w:hAnsi="Times New Roman"/>
      <w:sz w:val="24"/>
    </w:rPr>
  </w:style>
  <w:style w:type="character" w:customStyle="1" w:styleId="TitleChar">
    <w:name w:val="Title Char"/>
    <w:basedOn w:val="DefaultParagraphFont"/>
    <w:link w:val="Title"/>
    <w:uiPriority w:val="10"/>
    <w:rsid w:val="00241B2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D30503"/>
    <w:pPr>
      <w:jc w:val="center"/>
    </w:pPr>
    <w:rPr>
      <w:rFonts w:ascii="Times New Roman" w:hAnsi="Times New Roman"/>
      <w:b/>
      <w:sz w:val="26"/>
    </w:rPr>
  </w:style>
  <w:style w:type="character" w:customStyle="1" w:styleId="SubtitleChar">
    <w:name w:val="Subtitle Char"/>
    <w:basedOn w:val="DefaultParagraphFont"/>
    <w:link w:val="Subtitle"/>
    <w:uiPriority w:val="11"/>
    <w:rsid w:val="00241B2C"/>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D30503"/>
    <w:pPr>
      <w:ind w:left="252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241B2C"/>
    <w:rPr>
      <w:sz w:val="20"/>
      <w:szCs w:val="20"/>
    </w:rPr>
  </w:style>
  <w:style w:type="paragraph" w:styleId="Footer">
    <w:name w:val="footer"/>
    <w:basedOn w:val="Normal"/>
    <w:link w:val="FooterChar"/>
    <w:rsid w:val="00D30503"/>
    <w:pPr>
      <w:tabs>
        <w:tab w:val="center" w:pos="4320"/>
        <w:tab w:val="right" w:pos="8640"/>
      </w:tabs>
    </w:pPr>
  </w:style>
  <w:style w:type="character" w:customStyle="1" w:styleId="FooterChar">
    <w:name w:val="Footer Char"/>
    <w:basedOn w:val="DefaultParagraphFont"/>
    <w:link w:val="Footer"/>
    <w:locked/>
    <w:rsid w:val="00E3656C"/>
    <w:rPr>
      <w:rFonts w:cs="Times New Roman"/>
    </w:rPr>
  </w:style>
  <w:style w:type="character" w:styleId="PageNumber">
    <w:name w:val="page number"/>
    <w:basedOn w:val="DefaultParagraphFont"/>
    <w:uiPriority w:val="99"/>
    <w:rsid w:val="00D30503"/>
    <w:rPr>
      <w:rFonts w:cs="Times New Roman"/>
    </w:rPr>
  </w:style>
  <w:style w:type="paragraph" w:styleId="BodyTextIndent2">
    <w:name w:val="Body Text Indent 2"/>
    <w:basedOn w:val="Normal"/>
    <w:link w:val="BodyTextIndent2Char"/>
    <w:uiPriority w:val="99"/>
    <w:rsid w:val="00D30503"/>
    <w:pPr>
      <w:ind w:left="2160" w:hanging="21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241B2C"/>
    <w:rPr>
      <w:sz w:val="20"/>
      <w:szCs w:val="20"/>
    </w:rPr>
  </w:style>
  <w:style w:type="paragraph" w:styleId="BodyTextIndent3">
    <w:name w:val="Body Text Indent 3"/>
    <w:basedOn w:val="Normal"/>
    <w:link w:val="BodyTextIndent3Char"/>
    <w:uiPriority w:val="99"/>
    <w:rsid w:val="00D30503"/>
    <w:pPr>
      <w:ind w:left="720" w:hanging="36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241B2C"/>
    <w:rPr>
      <w:sz w:val="16"/>
      <w:szCs w:val="16"/>
    </w:rPr>
  </w:style>
  <w:style w:type="paragraph" w:styleId="Header">
    <w:name w:val="header"/>
    <w:basedOn w:val="Normal"/>
    <w:link w:val="HeaderChar"/>
    <w:uiPriority w:val="99"/>
    <w:rsid w:val="00D30503"/>
    <w:pPr>
      <w:tabs>
        <w:tab w:val="center" w:pos="4320"/>
        <w:tab w:val="right" w:pos="8640"/>
      </w:tabs>
    </w:pPr>
  </w:style>
  <w:style w:type="character" w:customStyle="1" w:styleId="HeaderChar">
    <w:name w:val="Header Char"/>
    <w:basedOn w:val="DefaultParagraphFont"/>
    <w:link w:val="Header"/>
    <w:uiPriority w:val="99"/>
    <w:semiHidden/>
    <w:rsid w:val="00241B2C"/>
    <w:rPr>
      <w:sz w:val="20"/>
      <w:szCs w:val="20"/>
    </w:rPr>
  </w:style>
  <w:style w:type="character" w:styleId="Hyperlink">
    <w:name w:val="Hyperlink"/>
    <w:basedOn w:val="DefaultParagraphFont"/>
    <w:uiPriority w:val="99"/>
    <w:rsid w:val="00D30503"/>
    <w:rPr>
      <w:rFonts w:cs="Times New Roman"/>
      <w:color w:val="0000FF"/>
      <w:u w:val="single"/>
    </w:rPr>
  </w:style>
  <w:style w:type="character" w:styleId="Strong">
    <w:name w:val="Strong"/>
    <w:basedOn w:val="DefaultParagraphFont"/>
    <w:uiPriority w:val="22"/>
    <w:qFormat/>
    <w:rsid w:val="00083C70"/>
    <w:rPr>
      <w:rFonts w:cs="Times New Roman"/>
      <w:b/>
      <w:bCs/>
    </w:rPr>
  </w:style>
  <w:style w:type="paragraph" w:styleId="BalloonText">
    <w:name w:val="Balloon Text"/>
    <w:basedOn w:val="Normal"/>
    <w:link w:val="BalloonTextChar"/>
    <w:uiPriority w:val="99"/>
    <w:semiHidden/>
    <w:rsid w:val="00554CBD"/>
    <w:rPr>
      <w:rFonts w:ascii="Tahoma" w:hAnsi="Tahoma" w:cs="Tahoma"/>
      <w:sz w:val="16"/>
      <w:szCs w:val="16"/>
    </w:rPr>
  </w:style>
  <w:style w:type="character" w:customStyle="1" w:styleId="BalloonTextChar">
    <w:name w:val="Balloon Text Char"/>
    <w:basedOn w:val="DefaultParagraphFont"/>
    <w:link w:val="BalloonText"/>
    <w:uiPriority w:val="99"/>
    <w:semiHidden/>
    <w:rsid w:val="00241B2C"/>
    <w:rPr>
      <w:rFonts w:ascii="Times New Roman" w:hAnsi="Times New Roman"/>
      <w:sz w:val="0"/>
      <w:szCs w:val="0"/>
    </w:rPr>
  </w:style>
  <w:style w:type="character" w:customStyle="1" w:styleId="EmailStyle451">
    <w:name w:val="EmailStyle451"/>
    <w:basedOn w:val="DefaultParagraphFont"/>
    <w:uiPriority w:val="99"/>
    <w:semiHidden/>
    <w:rsid w:val="004A400F"/>
    <w:rPr>
      <w:rFonts w:ascii="Arial" w:hAnsi="Arial" w:cs="Arial"/>
      <w:color w:val="auto"/>
      <w:sz w:val="20"/>
      <w:szCs w:val="20"/>
    </w:rPr>
  </w:style>
  <w:style w:type="paragraph" w:styleId="HTMLPreformatted">
    <w:name w:val="HTML Preformatted"/>
    <w:basedOn w:val="Normal"/>
    <w:link w:val="HTMLPreformattedChar"/>
    <w:uiPriority w:val="99"/>
    <w:rsid w:val="00F5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41B2C"/>
    <w:rPr>
      <w:rFonts w:ascii="Courier New" w:hAnsi="Courier New" w:cs="Courier New"/>
      <w:sz w:val="20"/>
      <w:szCs w:val="20"/>
    </w:rPr>
  </w:style>
  <w:style w:type="paragraph" w:styleId="PlainText">
    <w:name w:val="Plain Text"/>
    <w:basedOn w:val="Normal"/>
    <w:link w:val="PlainTextChar"/>
    <w:uiPriority w:val="99"/>
    <w:rsid w:val="00AD2113"/>
    <w:rPr>
      <w:rFonts w:ascii="Times New Roman" w:hAnsi="Times New Roman"/>
      <w:sz w:val="22"/>
      <w:szCs w:val="22"/>
    </w:rPr>
  </w:style>
  <w:style w:type="character" w:customStyle="1" w:styleId="PlainTextChar">
    <w:name w:val="Plain Text Char"/>
    <w:basedOn w:val="DefaultParagraphFont"/>
    <w:link w:val="PlainText"/>
    <w:uiPriority w:val="99"/>
    <w:locked/>
    <w:rsid w:val="00AD2113"/>
    <w:rPr>
      <w:rFonts w:ascii="Times New Roman" w:eastAsia="Times New Roman" w:hAnsi="Times New Roman" w:cs="Times New Roman"/>
      <w:sz w:val="22"/>
      <w:szCs w:val="22"/>
    </w:rPr>
  </w:style>
  <w:style w:type="paragraph" w:styleId="NormalWeb">
    <w:name w:val="Normal (Web)"/>
    <w:basedOn w:val="Normal"/>
    <w:uiPriority w:val="99"/>
    <w:rsid w:val="00045074"/>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D855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718E"/>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0003D"/>
    <w:rPr>
      <w:rFonts w:cs="Times New Roman"/>
    </w:rPr>
  </w:style>
  <w:style w:type="paragraph" w:styleId="ListParagraph">
    <w:name w:val="List Paragraph"/>
    <w:basedOn w:val="Normal"/>
    <w:uiPriority w:val="34"/>
    <w:qFormat/>
    <w:rsid w:val="008C11C1"/>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B095C"/>
  </w:style>
  <w:style w:type="character" w:customStyle="1" w:styleId="highlight">
    <w:name w:val="highlight"/>
    <w:basedOn w:val="DefaultParagraphFont"/>
    <w:rsid w:val="005C76A8"/>
  </w:style>
  <w:style w:type="character" w:styleId="CommentReference">
    <w:name w:val="annotation reference"/>
    <w:basedOn w:val="DefaultParagraphFont"/>
    <w:uiPriority w:val="99"/>
    <w:semiHidden/>
    <w:unhideWhenUsed/>
    <w:rsid w:val="00BC0FB2"/>
    <w:rPr>
      <w:sz w:val="16"/>
      <w:szCs w:val="16"/>
    </w:rPr>
  </w:style>
  <w:style w:type="paragraph" w:styleId="CommentText">
    <w:name w:val="annotation text"/>
    <w:basedOn w:val="Normal"/>
    <w:link w:val="CommentTextChar"/>
    <w:uiPriority w:val="99"/>
    <w:semiHidden/>
    <w:unhideWhenUsed/>
    <w:rsid w:val="00BC0FB2"/>
  </w:style>
  <w:style w:type="character" w:customStyle="1" w:styleId="CommentTextChar">
    <w:name w:val="Comment Text Char"/>
    <w:basedOn w:val="DefaultParagraphFont"/>
    <w:link w:val="CommentText"/>
    <w:uiPriority w:val="99"/>
    <w:semiHidden/>
    <w:rsid w:val="00BC0FB2"/>
    <w:rPr>
      <w:sz w:val="20"/>
      <w:szCs w:val="20"/>
    </w:rPr>
  </w:style>
  <w:style w:type="paragraph" w:styleId="CommentSubject">
    <w:name w:val="annotation subject"/>
    <w:basedOn w:val="CommentText"/>
    <w:next w:val="CommentText"/>
    <w:link w:val="CommentSubjectChar"/>
    <w:uiPriority w:val="99"/>
    <w:semiHidden/>
    <w:unhideWhenUsed/>
    <w:rsid w:val="00BC0FB2"/>
    <w:rPr>
      <w:b/>
      <w:bCs/>
    </w:rPr>
  </w:style>
  <w:style w:type="character" w:customStyle="1" w:styleId="CommentSubjectChar">
    <w:name w:val="Comment Subject Char"/>
    <w:basedOn w:val="CommentTextChar"/>
    <w:link w:val="CommentSubject"/>
    <w:uiPriority w:val="99"/>
    <w:semiHidden/>
    <w:rsid w:val="00BC0FB2"/>
    <w:rPr>
      <w:b/>
      <w:bCs/>
      <w:sz w:val="20"/>
      <w:szCs w:val="20"/>
    </w:rPr>
  </w:style>
  <w:style w:type="paragraph" w:styleId="Revision">
    <w:name w:val="Revision"/>
    <w:hidden/>
    <w:uiPriority w:val="99"/>
    <w:semiHidden/>
    <w:rsid w:val="00F56BA6"/>
    <w:rPr>
      <w:sz w:val="20"/>
      <w:szCs w:val="20"/>
    </w:rPr>
  </w:style>
  <w:style w:type="character" w:customStyle="1" w:styleId="printanswer">
    <w:name w:val="printanswer"/>
    <w:basedOn w:val="DefaultParagraphFont"/>
    <w:rsid w:val="000751F2"/>
  </w:style>
  <w:style w:type="paragraph" w:customStyle="1" w:styleId="Head">
    <w:name w:val="Head"/>
    <w:basedOn w:val="Normal"/>
    <w:rsid w:val="007E7F4F"/>
    <w:pPr>
      <w:keepNext/>
      <w:spacing w:before="120" w:after="120"/>
      <w:jc w:val="center"/>
      <w:outlineLvl w:val="0"/>
    </w:pPr>
    <w:rPr>
      <w:rFonts w:ascii="Times New Roman" w:hAnsi="Times New Roman"/>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341">
      <w:bodyDiv w:val="1"/>
      <w:marLeft w:val="0"/>
      <w:marRight w:val="0"/>
      <w:marTop w:val="0"/>
      <w:marBottom w:val="0"/>
      <w:divBdr>
        <w:top w:val="none" w:sz="0" w:space="0" w:color="auto"/>
        <w:left w:val="none" w:sz="0" w:space="0" w:color="auto"/>
        <w:bottom w:val="none" w:sz="0" w:space="0" w:color="auto"/>
        <w:right w:val="none" w:sz="0" w:space="0" w:color="auto"/>
      </w:divBdr>
    </w:div>
    <w:div w:id="54158850">
      <w:bodyDiv w:val="1"/>
      <w:marLeft w:val="0"/>
      <w:marRight w:val="0"/>
      <w:marTop w:val="0"/>
      <w:marBottom w:val="0"/>
      <w:divBdr>
        <w:top w:val="none" w:sz="0" w:space="0" w:color="auto"/>
        <w:left w:val="none" w:sz="0" w:space="0" w:color="auto"/>
        <w:bottom w:val="none" w:sz="0" w:space="0" w:color="auto"/>
        <w:right w:val="none" w:sz="0" w:space="0" w:color="auto"/>
      </w:divBdr>
    </w:div>
    <w:div w:id="86659909">
      <w:bodyDiv w:val="1"/>
      <w:marLeft w:val="0"/>
      <w:marRight w:val="0"/>
      <w:marTop w:val="0"/>
      <w:marBottom w:val="0"/>
      <w:divBdr>
        <w:top w:val="none" w:sz="0" w:space="0" w:color="auto"/>
        <w:left w:val="none" w:sz="0" w:space="0" w:color="auto"/>
        <w:bottom w:val="none" w:sz="0" w:space="0" w:color="auto"/>
        <w:right w:val="none" w:sz="0" w:space="0" w:color="auto"/>
      </w:divBdr>
    </w:div>
    <w:div w:id="142430837">
      <w:bodyDiv w:val="1"/>
      <w:marLeft w:val="0"/>
      <w:marRight w:val="0"/>
      <w:marTop w:val="0"/>
      <w:marBottom w:val="0"/>
      <w:divBdr>
        <w:top w:val="none" w:sz="0" w:space="0" w:color="auto"/>
        <w:left w:val="none" w:sz="0" w:space="0" w:color="auto"/>
        <w:bottom w:val="none" w:sz="0" w:space="0" w:color="auto"/>
        <w:right w:val="none" w:sz="0" w:space="0" w:color="auto"/>
      </w:divBdr>
    </w:div>
    <w:div w:id="418872257">
      <w:marLeft w:val="0"/>
      <w:marRight w:val="0"/>
      <w:marTop w:val="0"/>
      <w:marBottom w:val="0"/>
      <w:divBdr>
        <w:top w:val="none" w:sz="0" w:space="0" w:color="auto"/>
        <w:left w:val="none" w:sz="0" w:space="0" w:color="auto"/>
        <w:bottom w:val="none" w:sz="0" w:space="0" w:color="auto"/>
        <w:right w:val="none" w:sz="0" w:space="0" w:color="auto"/>
      </w:divBdr>
    </w:div>
    <w:div w:id="418872258">
      <w:marLeft w:val="0"/>
      <w:marRight w:val="0"/>
      <w:marTop w:val="0"/>
      <w:marBottom w:val="0"/>
      <w:divBdr>
        <w:top w:val="none" w:sz="0" w:space="0" w:color="auto"/>
        <w:left w:val="none" w:sz="0" w:space="0" w:color="auto"/>
        <w:bottom w:val="none" w:sz="0" w:space="0" w:color="auto"/>
        <w:right w:val="none" w:sz="0" w:space="0" w:color="auto"/>
      </w:divBdr>
    </w:div>
    <w:div w:id="418872259">
      <w:marLeft w:val="0"/>
      <w:marRight w:val="0"/>
      <w:marTop w:val="0"/>
      <w:marBottom w:val="0"/>
      <w:divBdr>
        <w:top w:val="none" w:sz="0" w:space="0" w:color="auto"/>
        <w:left w:val="none" w:sz="0" w:space="0" w:color="auto"/>
        <w:bottom w:val="none" w:sz="0" w:space="0" w:color="auto"/>
        <w:right w:val="none" w:sz="0" w:space="0" w:color="auto"/>
      </w:divBdr>
    </w:div>
    <w:div w:id="418872260">
      <w:marLeft w:val="0"/>
      <w:marRight w:val="0"/>
      <w:marTop w:val="0"/>
      <w:marBottom w:val="0"/>
      <w:divBdr>
        <w:top w:val="none" w:sz="0" w:space="0" w:color="auto"/>
        <w:left w:val="none" w:sz="0" w:space="0" w:color="auto"/>
        <w:bottom w:val="none" w:sz="0" w:space="0" w:color="auto"/>
        <w:right w:val="none" w:sz="0" w:space="0" w:color="auto"/>
      </w:divBdr>
    </w:div>
    <w:div w:id="418872261">
      <w:marLeft w:val="0"/>
      <w:marRight w:val="0"/>
      <w:marTop w:val="0"/>
      <w:marBottom w:val="0"/>
      <w:divBdr>
        <w:top w:val="none" w:sz="0" w:space="0" w:color="auto"/>
        <w:left w:val="none" w:sz="0" w:space="0" w:color="auto"/>
        <w:bottom w:val="none" w:sz="0" w:space="0" w:color="auto"/>
        <w:right w:val="none" w:sz="0" w:space="0" w:color="auto"/>
      </w:divBdr>
    </w:div>
    <w:div w:id="418872262">
      <w:marLeft w:val="0"/>
      <w:marRight w:val="0"/>
      <w:marTop w:val="0"/>
      <w:marBottom w:val="0"/>
      <w:divBdr>
        <w:top w:val="none" w:sz="0" w:space="0" w:color="auto"/>
        <w:left w:val="none" w:sz="0" w:space="0" w:color="auto"/>
        <w:bottom w:val="none" w:sz="0" w:space="0" w:color="auto"/>
        <w:right w:val="none" w:sz="0" w:space="0" w:color="auto"/>
      </w:divBdr>
    </w:div>
    <w:div w:id="418872263">
      <w:marLeft w:val="0"/>
      <w:marRight w:val="0"/>
      <w:marTop w:val="0"/>
      <w:marBottom w:val="0"/>
      <w:divBdr>
        <w:top w:val="none" w:sz="0" w:space="0" w:color="auto"/>
        <w:left w:val="none" w:sz="0" w:space="0" w:color="auto"/>
        <w:bottom w:val="none" w:sz="0" w:space="0" w:color="auto"/>
        <w:right w:val="none" w:sz="0" w:space="0" w:color="auto"/>
      </w:divBdr>
    </w:div>
    <w:div w:id="418872264">
      <w:marLeft w:val="0"/>
      <w:marRight w:val="0"/>
      <w:marTop w:val="0"/>
      <w:marBottom w:val="0"/>
      <w:divBdr>
        <w:top w:val="none" w:sz="0" w:space="0" w:color="auto"/>
        <w:left w:val="none" w:sz="0" w:space="0" w:color="auto"/>
        <w:bottom w:val="none" w:sz="0" w:space="0" w:color="auto"/>
        <w:right w:val="none" w:sz="0" w:space="0" w:color="auto"/>
      </w:divBdr>
      <w:divsChild>
        <w:div w:id="418872267">
          <w:marLeft w:val="0"/>
          <w:marRight w:val="0"/>
          <w:marTop w:val="0"/>
          <w:marBottom w:val="0"/>
          <w:divBdr>
            <w:top w:val="none" w:sz="0" w:space="0" w:color="auto"/>
            <w:left w:val="none" w:sz="0" w:space="0" w:color="auto"/>
            <w:bottom w:val="none" w:sz="0" w:space="0" w:color="auto"/>
            <w:right w:val="none" w:sz="0" w:space="0" w:color="auto"/>
          </w:divBdr>
        </w:div>
      </w:divsChild>
    </w:div>
    <w:div w:id="418872265">
      <w:marLeft w:val="0"/>
      <w:marRight w:val="0"/>
      <w:marTop w:val="0"/>
      <w:marBottom w:val="0"/>
      <w:divBdr>
        <w:top w:val="none" w:sz="0" w:space="0" w:color="auto"/>
        <w:left w:val="none" w:sz="0" w:space="0" w:color="auto"/>
        <w:bottom w:val="none" w:sz="0" w:space="0" w:color="auto"/>
        <w:right w:val="none" w:sz="0" w:space="0" w:color="auto"/>
      </w:divBdr>
    </w:div>
    <w:div w:id="418872266">
      <w:marLeft w:val="0"/>
      <w:marRight w:val="0"/>
      <w:marTop w:val="0"/>
      <w:marBottom w:val="0"/>
      <w:divBdr>
        <w:top w:val="none" w:sz="0" w:space="0" w:color="auto"/>
        <w:left w:val="none" w:sz="0" w:space="0" w:color="auto"/>
        <w:bottom w:val="none" w:sz="0" w:space="0" w:color="auto"/>
        <w:right w:val="none" w:sz="0" w:space="0" w:color="auto"/>
      </w:divBdr>
    </w:div>
    <w:div w:id="418872268">
      <w:marLeft w:val="0"/>
      <w:marRight w:val="0"/>
      <w:marTop w:val="0"/>
      <w:marBottom w:val="0"/>
      <w:divBdr>
        <w:top w:val="none" w:sz="0" w:space="0" w:color="auto"/>
        <w:left w:val="none" w:sz="0" w:space="0" w:color="auto"/>
        <w:bottom w:val="none" w:sz="0" w:space="0" w:color="auto"/>
        <w:right w:val="none" w:sz="0" w:space="0" w:color="auto"/>
      </w:divBdr>
    </w:div>
    <w:div w:id="418872269">
      <w:marLeft w:val="0"/>
      <w:marRight w:val="0"/>
      <w:marTop w:val="0"/>
      <w:marBottom w:val="0"/>
      <w:divBdr>
        <w:top w:val="none" w:sz="0" w:space="0" w:color="auto"/>
        <w:left w:val="none" w:sz="0" w:space="0" w:color="auto"/>
        <w:bottom w:val="none" w:sz="0" w:space="0" w:color="auto"/>
        <w:right w:val="none" w:sz="0" w:space="0" w:color="auto"/>
      </w:divBdr>
    </w:div>
    <w:div w:id="418872270">
      <w:marLeft w:val="0"/>
      <w:marRight w:val="0"/>
      <w:marTop w:val="0"/>
      <w:marBottom w:val="0"/>
      <w:divBdr>
        <w:top w:val="none" w:sz="0" w:space="0" w:color="auto"/>
        <w:left w:val="none" w:sz="0" w:space="0" w:color="auto"/>
        <w:bottom w:val="none" w:sz="0" w:space="0" w:color="auto"/>
        <w:right w:val="none" w:sz="0" w:space="0" w:color="auto"/>
      </w:divBdr>
    </w:div>
    <w:div w:id="499276312">
      <w:bodyDiv w:val="1"/>
      <w:marLeft w:val="0"/>
      <w:marRight w:val="0"/>
      <w:marTop w:val="0"/>
      <w:marBottom w:val="0"/>
      <w:divBdr>
        <w:top w:val="none" w:sz="0" w:space="0" w:color="auto"/>
        <w:left w:val="none" w:sz="0" w:space="0" w:color="auto"/>
        <w:bottom w:val="none" w:sz="0" w:space="0" w:color="auto"/>
        <w:right w:val="none" w:sz="0" w:space="0" w:color="auto"/>
      </w:divBdr>
    </w:div>
    <w:div w:id="525992749">
      <w:bodyDiv w:val="1"/>
      <w:marLeft w:val="0"/>
      <w:marRight w:val="0"/>
      <w:marTop w:val="0"/>
      <w:marBottom w:val="0"/>
      <w:divBdr>
        <w:top w:val="none" w:sz="0" w:space="0" w:color="auto"/>
        <w:left w:val="none" w:sz="0" w:space="0" w:color="auto"/>
        <w:bottom w:val="none" w:sz="0" w:space="0" w:color="auto"/>
        <w:right w:val="none" w:sz="0" w:space="0" w:color="auto"/>
      </w:divBdr>
    </w:div>
    <w:div w:id="583029699">
      <w:bodyDiv w:val="1"/>
      <w:marLeft w:val="0"/>
      <w:marRight w:val="0"/>
      <w:marTop w:val="0"/>
      <w:marBottom w:val="0"/>
      <w:divBdr>
        <w:top w:val="none" w:sz="0" w:space="0" w:color="auto"/>
        <w:left w:val="none" w:sz="0" w:space="0" w:color="auto"/>
        <w:bottom w:val="none" w:sz="0" w:space="0" w:color="auto"/>
        <w:right w:val="none" w:sz="0" w:space="0" w:color="auto"/>
      </w:divBdr>
    </w:div>
    <w:div w:id="656038444">
      <w:bodyDiv w:val="1"/>
      <w:marLeft w:val="0"/>
      <w:marRight w:val="0"/>
      <w:marTop w:val="0"/>
      <w:marBottom w:val="0"/>
      <w:divBdr>
        <w:top w:val="none" w:sz="0" w:space="0" w:color="auto"/>
        <w:left w:val="none" w:sz="0" w:space="0" w:color="auto"/>
        <w:bottom w:val="none" w:sz="0" w:space="0" w:color="auto"/>
        <w:right w:val="none" w:sz="0" w:space="0" w:color="auto"/>
      </w:divBdr>
    </w:div>
    <w:div w:id="667831908">
      <w:bodyDiv w:val="1"/>
      <w:marLeft w:val="0"/>
      <w:marRight w:val="0"/>
      <w:marTop w:val="0"/>
      <w:marBottom w:val="0"/>
      <w:divBdr>
        <w:top w:val="none" w:sz="0" w:space="0" w:color="auto"/>
        <w:left w:val="none" w:sz="0" w:space="0" w:color="auto"/>
        <w:bottom w:val="none" w:sz="0" w:space="0" w:color="auto"/>
        <w:right w:val="none" w:sz="0" w:space="0" w:color="auto"/>
      </w:divBdr>
    </w:div>
    <w:div w:id="733894281">
      <w:bodyDiv w:val="1"/>
      <w:marLeft w:val="0"/>
      <w:marRight w:val="0"/>
      <w:marTop w:val="0"/>
      <w:marBottom w:val="0"/>
      <w:divBdr>
        <w:top w:val="none" w:sz="0" w:space="0" w:color="auto"/>
        <w:left w:val="none" w:sz="0" w:space="0" w:color="auto"/>
        <w:bottom w:val="none" w:sz="0" w:space="0" w:color="auto"/>
        <w:right w:val="none" w:sz="0" w:space="0" w:color="auto"/>
      </w:divBdr>
    </w:div>
    <w:div w:id="790124093">
      <w:bodyDiv w:val="1"/>
      <w:marLeft w:val="0"/>
      <w:marRight w:val="0"/>
      <w:marTop w:val="0"/>
      <w:marBottom w:val="0"/>
      <w:divBdr>
        <w:top w:val="none" w:sz="0" w:space="0" w:color="auto"/>
        <w:left w:val="none" w:sz="0" w:space="0" w:color="auto"/>
        <w:bottom w:val="none" w:sz="0" w:space="0" w:color="auto"/>
        <w:right w:val="none" w:sz="0" w:space="0" w:color="auto"/>
      </w:divBdr>
    </w:div>
    <w:div w:id="803818127">
      <w:bodyDiv w:val="1"/>
      <w:marLeft w:val="0"/>
      <w:marRight w:val="0"/>
      <w:marTop w:val="0"/>
      <w:marBottom w:val="0"/>
      <w:divBdr>
        <w:top w:val="none" w:sz="0" w:space="0" w:color="auto"/>
        <w:left w:val="none" w:sz="0" w:space="0" w:color="auto"/>
        <w:bottom w:val="none" w:sz="0" w:space="0" w:color="auto"/>
        <w:right w:val="none" w:sz="0" w:space="0" w:color="auto"/>
      </w:divBdr>
    </w:div>
    <w:div w:id="942615483">
      <w:bodyDiv w:val="1"/>
      <w:marLeft w:val="0"/>
      <w:marRight w:val="0"/>
      <w:marTop w:val="0"/>
      <w:marBottom w:val="0"/>
      <w:divBdr>
        <w:top w:val="none" w:sz="0" w:space="0" w:color="auto"/>
        <w:left w:val="none" w:sz="0" w:space="0" w:color="auto"/>
        <w:bottom w:val="none" w:sz="0" w:space="0" w:color="auto"/>
        <w:right w:val="none" w:sz="0" w:space="0" w:color="auto"/>
      </w:divBdr>
    </w:div>
    <w:div w:id="1081833493">
      <w:bodyDiv w:val="1"/>
      <w:marLeft w:val="0"/>
      <w:marRight w:val="0"/>
      <w:marTop w:val="0"/>
      <w:marBottom w:val="0"/>
      <w:divBdr>
        <w:top w:val="none" w:sz="0" w:space="0" w:color="auto"/>
        <w:left w:val="none" w:sz="0" w:space="0" w:color="auto"/>
        <w:bottom w:val="none" w:sz="0" w:space="0" w:color="auto"/>
        <w:right w:val="none" w:sz="0" w:space="0" w:color="auto"/>
      </w:divBdr>
    </w:div>
    <w:div w:id="1132333572">
      <w:bodyDiv w:val="1"/>
      <w:marLeft w:val="0"/>
      <w:marRight w:val="0"/>
      <w:marTop w:val="0"/>
      <w:marBottom w:val="0"/>
      <w:divBdr>
        <w:top w:val="none" w:sz="0" w:space="0" w:color="auto"/>
        <w:left w:val="none" w:sz="0" w:space="0" w:color="auto"/>
        <w:bottom w:val="none" w:sz="0" w:space="0" w:color="auto"/>
        <w:right w:val="none" w:sz="0" w:space="0" w:color="auto"/>
      </w:divBdr>
    </w:div>
    <w:div w:id="1263218450">
      <w:bodyDiv w:val="1"/>
      <w:marLeft w:val="0"/>
      <w:marRight w:val="0"/>
      <w:marTop w:val="0"/>
      <w:marBottom w:val="0"/>
      <w:divBdr>
        <w:top w:val="none" w:sz="0" w:space="0" w:color="auto"/>
        <w:left w:val="none" w:sz="0" w:space="0" w:color="auto"/>
        <w:bottom w:val="none" w:sz="0" w:space="0" w:color="auto"/>
        <w:right w:val="none" w:sz="0" w:space="0" w:color="auto"/>
      </w:divBdr>
    </w:div>
    <w:div w:id="1356885767">
      <w:bodyDiv w:val="1"/>
      <w:marLeft w:val="0"/>
      <w:marRight w:val="0"/>
      <w:marTop w:val="0"/>
      <w:marBottom w:val="0"/>
      <w:divBdr>
        <w:top w:val="none" w:sz="0" w:space="0" w:color="auto"/>
        <w:left w:val="none" w:sz="0" w:space="0" w:color="auto"/>
        <w:bottom w:val="none" w:sz="0" w:space="0" w:color="auto"/>
        <w:right w:val="none" w:sz="0" w:space="0" w:color="auto"/>
      </w:divBdr>
    </w:div>
    <w:div w:id="1396471416">
      <w:bodyDiv w:val="1"/>
      <w:marLeft w:val="0"/>
      <w:marRight w:val="0"/>
      <w:marTop w:val="0"/>
      <w:marBottom w:val="0"/>
      <w:divBdr>
        <w:top w:val="none" w:sz="0" w:space="0" w:color="auto"/>
        <w:left w:val="none" w:sz="0" w:space="0" w:color="auto"/>
        <w:bottom w:val="none" w:sz="0" w:space="0" w:color="auto"/>
        <w:right w:val="none" w:sz="0" w:space="0" w:color="auto"/>
      </w:divBdr>
    </w:div>
    <w:div w:id="1412973217">
      <w:bodyDiv w:val="1"/>
      <w:marLeft w:val="0"/>
      <w:marRight w:val="0"/>
      <w:marTop w:val="0"/>
      <w:marBottom w:val="0"/>
      <w:divBdr>
        <w:top w:val="none" w:sz="0" w:space="0" w:color="auto"/>
        <w:left w:val="none" w:sz="0" w:space="0" w:color="auto"/>
        <w:bottom w:val="none" w:sz="0" w:space="0" w:color="auto"/>
        <w:right w:val="none" w:sz="0" w:space="0" w:color="auto"/>
      </w:divBdr>
    </w:div>
    <w:div w:id="1460151671">
      <w:bodyDiv w:val="1"/>
      <w:marLeft w:val="0"/>
      <w:marRight w:val="0"/>
      <w:marTop w:val="0"/>
      <w:marBottom w:val="0"/>
      <w:divBdr>
        <w:top w:val="none" w:sz="0" w:space="0" w:color="auto"/>
        <w:left w:val="none" w:sz="0" w:space="0" w:color="auto"/>
        <w:bottom w:val="none" w:sz="0" w:space="0" w:color="auto"/>
        <w:right w:val="none" w:sz="0" w:space="0" w:color="auto"/>
      </w:divBdr>
    </w:div>
    <w:div w:id="1609463749">
      <w:bodyDiv w:val="1"/>
      <w:marLeft w:val="0"/>
      <w:marRight w:val="0"/>
      <w:marTop w:val="0"/>
      <w:marBottom w:val="0"/>
      <w:divBdr>
        <w:top w:val="none" w:sz="0" w:space="0" w:color="auto"/>
        <w:left w:val="none" w:sz="0" w:space="0" w:color="auto"/>
        <w:bottom w:val="none" w:sz="0" w:space="0" w:color="auto"/>
        <w:right w:val="none" w:sz="0" w:space="0" w:color="auto"/>
      </w:divBdr>
    </w:div>
    <w:div w:id="1798836765">
      <w:bodyDiv w:val="1"/>
      <w:marLeft w:val="0"/>
      <w:marRight w:val="0"/>
      <w:marTop w:val="0"/>
      <w:marBottom w:val="0"/>
      <w:divBdr>
        <w:top w:val="none" w:sz="0" w:space="0" w:color="auto"/>
        <w:left w:val="none" w:sz="0" w:space="0" w:color="auto"/>
        <w:bottom w:val="none" w:sz="0" w:space="0" w:color="auto"/>
        <w:right w:val="none" w:sz="0" w:space="0" w:color="auto"/>
      </w:divBdr>
      <w:divsChild>
        <w:div w:id="715012187">
          <w:marLeft w:val="0"/>
          <w:marRight w:val="0"/>
          <w:marTop w:val="0"/>
          <w:marBottom w:val="0"/>
          <w:divBdr>
            <w:top w:val="none" w:sz="0" w:space="0" w:color="auto"/>
            <w:left w:val="none" w:sz="0" w:space="0" w:color="auto"/>
            <w:bottom w:val="none" w:sz="0" w:space="0" w:color="auto"/>
            <w:right w:val="none" w:sz="0" w:space="0" w:color="auto"/>
          </w:divBdr>
        </w:div>
        <w:div w:id="206113382">
          <w:marLeft w:val="0"/>
          <w:marRight w:val="0"/>
          <w:marTop w:val="0"/>
          <w:marBottom w:val="0"/>
          <w:divBdr>
            <w:top w:val="none" w:sz="0" w:space="0" w:color="auto"/>
            <w:left w:val="none" w:sz="0" w:space="0" w:color="auto"/>
            <w:bottom w:val="none" w:sz="0" w:space="0" w:color="auto"/>
            <w:right w:val="none" w:sz="0" w:space="0" w:color="auto"/>
          </w:divBdr>
        </w:div>
      </w:divsChild>
    </w:div>
    <w:div w:id="1959606711">
      <w:bodyDiv w:val="1"/>
      <w:marLeft w:val="0"/>
      <w:marRight w:val="0"/>
      <w:marTop w:val="0"/>
      <w:marBottom w:val="0"/>
      <w:divBdr>
        <w:top w:val="none" w:sz="0" w:space="0" w:color="auto"/>
        <w:left w:val="none" w:sz="0" w:space="0" w:color="auto"/>
        <w:bottom w:val="none" w:sz="0" w:space="0" w:color="auto"/>
        <w:right w:val="none" w:sz="0" w:space="0" w:color="auto"/>
      </w:divBdr>
      <w:divsChild>
        <w:div w:id="189218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C648-729C-C549-A90A-B8F9FC92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15664</Words>
  <Characters>89290</Characters>
  <Application>Microsoft Macintosh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Erika E</vt:lpstr>
    </vt:vector>
  </TitlesOfParts>
  <Company>Microsoft</Company>
  <LinksUpToDate>false</LinksUpToDate>
  <CharactersWithSpaces>104745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Erika E</dc:title>
  <dc:creator>jeffrey cohn</dc:creator>
  <cp:lastModifiedBy>Christopher J. Cruz</cp:lastModifiedBy>
  <cp:revision>2</cp:revision>
  <cp:lastPrinted>2013-03-19T16:41:00Z</cp:lastPrinted>
  <dcterms:created xsi:type="dcterms:W3CDTF">2014-07-10T13:42:00Z</dcterms:created>
  <dcterms:modified xsi:type="dcterms:W3CDTF">2014-07-10T13:42:00Z</dcterms:modified>
</cp:coreProperties>
</file>